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22" w:rsidRDefault="00E53622" w:rsidP="006D6FD7">
      <w:pPr>
        <w:jc w:val="both"/>
        <w:rPr>
          <w:sz w:val="28"/>
        </w:rPr>
      </w:pPr>
    </w:p>
    <w:p w:rsidR="00E53622" w:rsidRDefault="00E53622" w:rsidP="006D6FD7">
      <w:pPr>
        <w:jc w:val="both"/>
        <w:rPr>
          <w:sz w:val="28"/>
        </w:rPr>
      </w:pPr>
    </w:p>
    <w:p w:rsidR="00E53622" w:rsidRPr="00FB6BC1" w:rsidRDefault="00E53622" w:rsidP="006D6FD7">
      <w:pPr>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2" style="position:absolute;left:0;text-align:left;margin-left:210.75pt;margin-top:-22.95pt;width:51pt;height:69.45pt;z-index:251658240;visibility:visible">
            <v:imagedata r:id="rId7" o:title=""/>
          </v:shape>
        </w:pict>
      </w:r>
    </w:p>
    <w:p w:rsidR="00E53622" w:rsidRPr="00FB6BC1" w:rsidRDefault="00E53622" w:rsidP="006D6FD7">
      <w:pPr>
        <w:tabs>
          <w:tab w:val="left" w:pos="3960"/>
        </w:tabs>
        <w:jc w:val="center"/>
        <w:rPr>
          <w:b/>
          <w:sz w:val="28"/>
          <w:szCs w:val="28"/>
        </w:rPr>
      </w:pPr>
    </w:p>
    <w:p w:rsidR="00E53622" w:rsidRPr="00FB6BC1" w:rsidRDefault="00E53622" w:rsidP="006D6FD7">
      <w:pPr>
        <w:tabs>
          <w:tab w:val="left" w:pos="3960"/>
        </w:tabs>
        <w:jc w:val="center"/>
        <w:rPr>
          <w:b/>
          <w:sz w:val="28"/>
          <w:szCs w:val="28"/>
        </w:rPr>
      </w:pPr>
    </w:p>
    <w:p w:rsidR="00E53622" w:rsidRPr="00FB6BC1" w:rsidRDefault="00E53622" w:rsidP="006D6FD7">
      <w:pPr>
        <w:tabs>
          <w:tab w:val="left" w:pos="3960"/>
        </w:tabs>
        <w:jc w:val="center"/>
        <w:rPr>
          <w:b/>
          <w:sz w:val="36"/>
          <w:szCs w:val="36"/>
        </w:rPr>
      </w:pPr>
    </w:p>
    <w:p w:rsidR="00E53622" w:rsidRPr="00FB6BC1" w:rsidRDefault="00E53622" w:rsidP="006D6FD7">
      <w:pPr>
        <w:tabs>
          <w:tab w:val="left" w:pos="3960"/>
        </w:tabs>
        <w:jc w:val="center"/>
        <w:rPr>
          <w:b/>
          <w:sz w:val="28"/>
          <w:szCs w:val="28"/>
        </w:rPr>
      </w:pPr>
      <w:r w:rsidRPr="00FB6BC1">
        <w:rPr>
          <w:b/>
          <w:sz w:val="28"/>
          <w:szCs w:val="28"/>
        </w:rPr>
        <w:t>АДМИНИСТРАЦИЯ ГОРОДА СЛОБОДСКОГО</w:t>
      </w:r>
    </w:p>
    <w:p w:rsidR="00E53622" w:rsidRPr="00FB6BC1" w:rsidRDefault="00E53622" w:rsidP="006D6FD7">
      <w:pPr>
        <w:jc w:val="center"/>
        <w:rPr>
          <w:sz w:val="28"/>
          <w:szCs w:val="28"/>
        </w:rPr>
      </w:pPr>
      <w:r w:rsidRPr="00FB6BC1">
        <w:rPr>
          <w:sz w:val="28"/>
          <w:szCs w:val="28"/>
        </w:rPr>
        <w:t>КИРОВСКОЙ ОБЛАСТИ</w:t>
      </w:r>
    </w:p>
    <w:p w:rsidR="00E53622" w:rsidRPr="00FB6BC1" w:rsidRDefault="00E53622" w:rsidP="006D6FD7">
      <w:pPr>
        <w:jc w:val="center"/>
        <w:rPr>
          <w:sz w:val="36"/>
          <w:szCs w:val="36"/>
        </w:rPr>
      </w:pPr>
    </w:p>
    <w:p w:rsidR="00E53622" w:rsidRPr="00FB6BC1" w:rsidRDefault="00E53622" w:rsidP="0027374C">
      <w:pPr>
        <w:tabs>
          <w:tab w:val="center" w:pos="4819"/>
        </w:tabs>
        <w:jc w:val="center"/>
        <w:rPr>
          <w:b/>
          <w:noProof/>
          <w:spacing w:val="80"/>
          <w:sz w:val="32"/>
          <w:szCs w:val="32"/>
        </w:rPr>
      </w:pPr>
      <w:r w:rsidRPr="00FB6BC1">
        <w:rPr>
          <w:b/>
          <w:noProof/>
          <w:spacing w:val="80"/>
          <w:sz w:val="32"/>
          <w:szCs w:val="32"/>
        </w:rPr>
        <w:t>ПОСТАНОВЛЕНИЕ</w:t>
      </w:r>
    </w:p>
    <w:p w:rsidR="00E53622" w:rsidRPr="00FB6BC1" w:rsidRDefault="00E53622" w:rsidP="006D6FD7">
      <w:pPr>
        <w:jc w:val="center"/>
        <w:rPr>
          <w:sz w:val="36"/>
          <w:szCs w:val="36"/>
        </w:rPr>
      </w:pPr>
    </w:p>
    <w:p w:rsidR="00E53622" w:rsidRPr="00541EC6" w:rsidRDefault="00E53622" w:rsidP="00541EC6">
      <w:pPr>
        <w:jc w:val="both"/>
        <w:rPr>
          <w:sz w:val="28"/>
          <w:szCs w:val="28"/>
        </w:rPr>
      </w:pPr>
      <w:r w:rsidRPr="00541EC6">
        <w:rPr>
          <w:sz w:val="28"/>
          <w:szCs w:val="28"/>
        </w:rPr>
        <w:t>04.06.2019</w:t>
      </w:r>
      <w:r w:rsidRPr="00541EC6">
        <w:rPr>
          <w:sz w:val="28"/>
          <w:szCs w:val="28"/>
        </w:rPr>
        <w:tab/>
      </w:r>
      <w:r w:rsidRPr="00541EC6">
        <w:rPr>
          <w:sz w:val="28"/>
          <w:szCs w:val="28"/>
        </w:rPr>
        <w:tab/>
      </w:r>
      <w:r w:rsidRPr="00541EC6">
        <w:rPr>
          <w:sz w:val="28"/>
          <w:szCs w:val="28"/>
        </w:rPr>
        <w:tab/>
      </w:r>
      <w:r w:rsidRPr="00541EC6">
        <w:rPr>
          <w:sz w:val="28"/>
          <w:szCs w:val="28"/>
        </w:rPr>
        <w:tab/>
      </w:r>
      <w:r w:rsidRPr="00541EC6">
        <w:rPr>
          <w:sz w:val="28"/>
          <w:szCs w:val="28"/>
        </w:rPr>
        <w:tab/>
      </w:r>
      <w:r w:rsidRPr="00541EC6">
        <w:rPr>
          <w:sz w:val="28"/>
          <w:szCs w:val="28"/>
        </w:rPr>
        <w:tab/>
      </w:r>
      <w:r>
        <w:rPr>
          <w:sz w:val="28"/>
          <w:szCs w:val="28"/>
        </w:rPr>
        <w:tab/>
      </w:r>
      <w:r>
        <w:rPr>
          <w:sz w:val="28"/>
          <w:szCs w:val="28"/>
        </w:rPr>
        <w:tab/>
      </w:r>
      <w:r w:rsidRPr="00541EC6">
        <w:rPr>
          <w:sz w:val="28"/>
          <w:szCs w:val="28"/>
        </w:rPr>
        <w:t xml:space="preserve">                                № 1188</w:t>
      </w:r>
    </w:p>
    <w:p w:rsidR="00E53622" w:rsidRPr="00FB6BC1" w:rsidRDefault="00E53622" w:rsidP="000A6AB4">
      <w:pPr>
        <w:jc w:val="center"/>
        <w:rPr>
          <w:sz w:val="28"/>
          <w:szCs w:val="28"/>
        </w:rPr>
      </w:pPr>
      <w:r w:rsidRPr="00FB6BC1">
        <w:rPr>
          <w:sz w:val="28"/>
          <w:szCs w:val="28"/>
        </w:rPr>
        <w:t>г. Слободской Кировской области</w:t>
      </w:r>
    </w:p>
    <w:p w:rsidR="00E53622" w:rsidRDefault="00E53622" w:rsidP="00F04600">
      <w:pPr>
        <w:jc w:val="center"/>
        <w:rPr>
          <w:b/>
          <w:sz w:val="28"/>
        </w:rPr>
      </w:pPr>
    </w:p>
    <w:p w:rsidR="00E53622" w:rsidRDefault="00E53622" w:rsidP="00F04600">
      <w:pPr>
        <w:jc w:val="center"/>
        <w:rPr>
          <w:b/>
          <w:sz w:val="28"/>
        </w:rPr>
      </w:pPr>
    </w:p>
    <w:p w:rsidR="00E53622" w:rsidRDefault="00E53622" w:rsidP="00F04600">
      <w:pPr>
        <w:jc w:val="center"/>
        <w:rPr>
          <w:b/>
          <w:sz w:val="28"/>
        </w:rPr>
      </w:pPr>
    </w:p>
    <w:p w:rsidR="00E53622" w:rsidRPr="000A6AB4" w:rsidRDefault="00E53622" w:rsidP="00382104">
      <w:pPr>
        <w:pStyle w:val="BodyText"/>
        <w:jc w:val="center"/>
        <w:rPr>
          <w:b/>
          <w:sz w:val="28"/>
          <w:szCs w:val="28"/>
        </w:rPr>
      </w:pPr>
      <w:r w:rsidRPr="000A6AB4">
        <w:rPr>
          <w:b/>
          <w:sz w:val="28"/>
          <w:szCs w:val="28"/>
        </w:rPr>
        <w:t xml:space="preserve">О внесении изменений в </w:t>
      </w:r>
      <w:r w:rsidRPr="000A6AB4">
        <w:rPr>
          <w:b/>
          <w:bCs/>
          <w:sz w:val="28"/>
          <w:szCs w:val="28"/>
        </w:rPr>
        <w:t>муниципальную программу</w:t>
      </w:r>
      <w:r>
        <w:rPr>
          <w:b/>
          <w:bCs/>
          <w:sz w:val="28"/>
          <w:szCs w:val="28"/>
        </w:rPr>
        <w:t xml:space="preserve"> </w:t>
      </w:r>
      <w:r w:rsidRPr="000A6AB4">
        <w:rPr>
          <w:b/>
          <w:bCs/>
          <w:sz w:val="28"/>
          <w:szCs w:val="28"/>
        </w:rPr>
        <w:t>«Переселение граждан, проживающих на территории муниципального образования «город Слободской», из аварийного жилищного фонда»</w:t>
      </w:r>
    </w:p>
    <w:p w:rsidR="00E53622" w:rsidRPr="000F4496" w:rsidRDefault="00E53622" w:rsidP="00382104">
      <w:pPr>
        <w:jc w:val="center"/>
        <w:rPr>
          <w:b/>
        </w:rPr>
      </w:pPr>
    </w:p>
    <w:p w:rsidR="00E53622" w:rsidRDefault="00E53622" w:rsidP="00903F35">
      <w:pPr>
        <w:spacing w:line="360" w:lineRule="auto"/>
        <w:ind w:firstLine="720"/>
        <w:jc w:val="both"/>
        <w:rPr>
          <w:sz w:val="28"/>
        </w:rPr>
      </w:pPr>
    </w:p>
    <w:p w:rsidR="00E53622" w:rsidRDefault="00E53622" w:rsidP="00ED4798">
      <w:pPr>
        <w:spacing w:line="360" w:lineRule="auto"/>
        <w:ind w:firstLine="720"/>
        <w:jc w:val="both"/>
        <w:rPr>
          <w:sz w:val="28"/>
          <w:szCs w:val="28"/>
        </w:rPr>
      </w:pPr>
      <w:r w:rsidRPr="008B502F">
        <w:rPr>
          <w:color w:val="000000"/>
          <w:sz w:val="28"/>
          <w:szCs w:val="28"/>
        </w:rPr>
        <w:t>В соответствии со статьями 7, 16, 43 Федерального закона от 06.10.2003 № 131-ФЗ «Об общих принципах организации местного самоуправления в Российской Федерации»</w:t>
      </w:r>
      <w:r>
        <w:rPr>
          <w:color w:val="000000"/>
          <w:sz w:val="28"/>
          <w:szCs w:val="28"/>
        </w:rPr>
        <w:t xml:space="preserve">, </w:t>
      </w:r>
      <w:r>
        <w:rPr>
          <w:sz w:val="28"/>
          <w:szCs w:val="28"/>
        </w:rPr>
        <w:t>во исполнение письма</w:t>
      </w:r>
      <w:r w:rsidRPr="000A6AB4">
        <w:rPr>
          <w:sz w:val="28"/>
          <w:szCs w:val="28"/>
        </w:rPr>
        <w:t xml:space="preserve"> </w:t>
      </w:r>
      <w:r>
        <w:rPr>
          <w:sz w:val="28"/>
          <w:szCs w:val="28"/>
        </w:rPr>
        <w:t>м</w:t>
      </w:r>
      <w:r w:rsidRPr="000A6AB4">
        <w:rPr>
          <w:sz w:val="28"/>
          <w:szCs w:val="28"/>
        </w:rPr>
        <w:t>инистерства строительства Кировской области от 14.03.2019 № 508-56-05-01 «О формировании Программы переселения граждан из аварийного жилищного фонда на 2019-2025 годы»</w:t>
      </w:r>
      <w:r>
        <w:rPr>
          <w:color w:val="000000"/>
          <w:sz w:val="28"/>
          <w:szCs w:val="28"/>
        </w:rPr>
        <w:t xml:space="preserve"> </w:t>
      </w:r>
      <w:r w:rsidRPr="008B502F">
        <w:rPr>
          <w:sz w:val="28"/>
          <w:szCs w:val="28"/>
        </w:rPr>
        <w:t>администрация города Слободского ПОСТАНОВЛЯЕТ:</w:t>
      </w:r>
    </w:p>
    <w:p w:rsidR="00E53622" w:rsidRPr="00584C94" w:rsidRDefault="00E53622" w:rsidP="00584C94">
      <w:pPr>
        <w:pStyle w:val="ListParagraph"/>
        <w:numPr>
          <w:ilvl w:val="0"/>
          <w:numId w:val="2"/>
        </w:numPr>
        <w:spacing w:after="100" w:line="360" w:lineRule="auto"/>
        <w:ind w:left="0" w:firstLine="709"/>
        <w:jc w:val="both"/>
        <w:rPr>
          <w:sz w:val="28"/>
          <w:szCs w:val="28"/>
        </w:rPr>
      </w:pPr>
      <w:r w:rsidRPr="000A6AB4">
        <w:rPr>
          <w:sz w:val="28"/>
          <w:szCs w:val="28"/>
        </w:rPr>
        <w:t>Внести изменения</w:t>
      </w:r>
      <w:r>
        <w:t xml:space="preserve"> </w:t>
      </w:r>
      <w:r w:rsidRPr="007C2EFB">
        <w:rPr>
          <w:sz w:val="28"/>
        </w:rPr>
        <w:t xml:space="preserve">в </w:t>
      </w:r>
      <w:r w:rsidRPr="007C2EFB">
        <w:rPr>
          <w:bCs/>
          <w:sz w:val="28"/>
          <w:szCs w:val="28"/>
        </w:rPr>
        <w:t xml:space="preserve">муниципальную программу «Переселение граждан, проживающих на территории муниципального образования «город Слободской», из аварийного жилищного фонда» </w:t>
      </w:r>
      <w:r w:rsidRPr="007C2EFB">
        <w:rPr>
          <w:sz w:val="28"/>
          <w:szCs w:val="28"/>
        </w:rPr>
        <w:t xml:space="preserve">(далее - муниципальная программа), утвержденную постановлением </w:t>
      </w:r>
      <w:r>
        <w:rPr>
          <w:sz w:val="28"/>
          <w:szCs w:val="28"/>
        </w:rPr>
        <w:t xml:space="preserve">администрации города Слободского </w:t>
      </w:r>
      <w:r w:rsidRPr="007C2EFB">
        <w:rPr>
          <w:sz w:val="28"/>
          <w:szCs w:val="28"/>
        </w:rPr>
        <w:t>от  31.01.2018 № 183</w:t>
      </w:r>
      <w:r w:rsidRPr="000A6AB4">
        <w:rPr>
          <w:sz w:val="28"/>
          <w:szCs w:val="28"/>
        </w:rPr>
        <w:t xml:space="preserve"> (с изменениями от 10.04.2018 №701, от 26.03.2019 №600, от 18.04.2019 №</w:t>
      </w:r>
      <w:r w:rsidRPr="00584C94">
        <w:rPr>
          <w:sz w:val="28"/>
          <w:szCs w:val="28"/>
        </w:rPr>
        <w:t>788)</w:t>
      </w:r>
      <w:r>
        <w:rPr>
          <w:sz w:val="28"/>
          <w:szCs w:val="28"/>
        </w:rPr>
        <w:t>,</w:t>
      </w:r>
      <w:r w:rsidRPr="00584C94">
        <w:t xml:space="preserve"> </w:t>
      </w:r>
      <w:r w:rsidRPr="00584C94">
        <w:rPr>
          <w:sz w:val="28"/>
          <w:szCs w:val="28"/>
        </w:rPr>
        <w:t>изложив муниципальную программу в новой редакции</w:t>
      </w:r>
      <w:r>
        <w:rPr>
          <w:sz w:val="28"/>
          <w:szCs w:val="28"/>
        </w:rPr>
        <w:t>.</w:t>
      </w:r>
      <w:r w:rsidRPr="00584C94">
        <w:rPr>
          <w:sz w:val="28"/>
          <w:szCs w:val="28"/>
        </w:rPr>
        <w:t xml:space="preserve"> </w:t>
      </w:r>
      <w:r>
        <w:rPr>
          <w:sz w:val="28"/>
          <w:szCs w:val="28"/>
        </w:rPr>
        <w:t>Прилагается.</w:t>
      </w:r>
    </w:p>
    <w:p w:rsidR="00E53622" w:rsidRPr="00584C94" w:rsidRDefault="00E53622" w:rsidP="00584C94">
      <w:pPr>
        <w:pStyle w:val="ListParagraph"/>
        <w:numPr>
          <w:ilvl w:val="0"/>
          <w:numId w:val="2"/>
        </w:numPr>
        <w:tabs>
          <w:tab w:val="left" w:pos="0"/>
        </w:tabs>
        <w:autoSpaceDE w:val="0"/>
        <w:autoSpaceDN w:val="0"/>
        <w:adjustRightInd w:val="0"/>
        <w:spacing w:line="360" w:lineRule="auto"/>
        <w:ind w:left="0" w:firstLine="709"/>
        <w:jc w:val="both"/>
        <w:rPr>
          <w:sz w:val="28"/>
          <w:szCs w:val="28"/>
        </w:rPr>
      </w:pPr>
      <w:r w:rsidRPr="00584C94">
        <w:rPr>
          <w:sz w:val="28"/>
          <w:szCs w:val="28"/>
        </w:rPr>
        <w:t>Контроль за выполнением настоящего постановления возложить на  первого заместителя главы администрации Вайкутиса П.О.</w:t>
      </w:r>
    </w:p>
    <w:p w:rsidR="00E53622" w:rsidRPr="00584C94" w:rsidRDefault="00E53622" w:rsidP="00584C94">
      <w:pPr>
        <w:pStyle w:val="ListParagraph"/>
        <w:numPr>
          <w:ilvl w:val="0"/>
          <w:numId w:val="2"/>
        </w:numPr>
        <w:tabs>
          <w:tab w:val="left" w:pos="0"/>
        </w:tabs>
        <w:spacing w:line="360" w:lineRule="auto"/>
        <w:ind w:left="0" w:firstLine="709"/>
        <w:jc w:val="both"/>
        <w:rPr>
          <w:sz w:val="28"/>
          <w:szCs w:val="28"/>
        </w:rPr>
      </w:pPr>
      <w:r w:rsidRPr="00584C94">
        <w:rPr>
          <w:sz w:val="28"/>
          <w:szCs w:val="28"/>
        </w:rPr>
        <w:t>Постановление вступает в силу с момента официального опубликования.</w:t>
      </w:r>
    </w:p>
    <w:p w:rsidR="00E53622" w:rsidRPr="00584C94" w:rsidRDefault="00E53622" w:rsidP="00584C94">
      <w:pPr>
        <w:tabs>
          <w:tab w:val="left" w:pos="0"/>
        </w:tabs>
        <w:ind w:firstLine="709"/>
        <w:jc w:val="both"/>
        <w:rPr>
          <w:sz w:val="28"/>
          <w:szCs w:val="28"/>
        </w:rPr>
      </w:pPr>
    </w:p>
    <w:p w:rsidR="00E53622" w:rsidRDefault="00E53622" w:rsidP="00584C94">
      <w:pPr>
        <w:tabs>
          <w:tab w:val="left" w:pos="0"/>
        </w:tabs>
        <w:ind w:firstLine="709"/>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r>
        <w:rPr>
          <w:sz w:val="28"/>
          <w:szCs w:val="28"/>
        </w:rPr>
        <w:t>И.о. главы города Слободского          П.О. Вайкутис</w:t>
      </w: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Default="00E53622" w:rsidP="00ED4798">
      <w:pPr>
        <w:jc w:val="both"/>
        <w:rPr>
          <w:sz w:val="28"/>
          <w:szCs w:val="28"/>
        </w:rPr>
      </w:pPr>
    </w:p>
    <w:p w:rsidR="00E53622" w:rsidRPr="0023318E" w:rsidRDefault="00E53622" w:rsidP="00A5788E">
      <w:pPr>
        <w:pStyle w:val="Heading1"/>
        <w:tabs>
          <w:tab w:val="left" w:pos="3960"/>
          <w:tab w:val="left" w:pos="4140"/>
        </w:tabs>
        <w:ind w:left="6521"/>
        <w:jc w:val="both"/>
        <w:rPr>
          <w:color w:val="000000"/>
          <w:szCs w:val="28"/>
        </w:rPr>
      </w:pPr>
      <w:r>
        <w:rPr>
          <w:color w:val="000000"/>
          <w:szCs w:val="28"/>
        </w:rPr>
        <w:t>УТВЕРЖДЕНА</w:t>
      </w:r>
      <w:r w:rsidRPr="0023318E">
        <w:rPr>
          <w:color w:val="000000"/>
          <w:szCs w:val="28"/>
        </w:rPr>
        <w:t xml:space="preserve"> </w:t>
      </w:r>
    </w:p>
    <w:p w:rsidR="00E53622" w:rsidRDefault="00E53622" w:rsidP="00A5788E">
      <w:pPr>
        <w:pStyle w:val="Heading1"/>
        <w:tabs>
          <w:tab w:val="left" w:pos="3960"/>
          <w:tab w:val="left" w:pos="4140"/>
        </w:tabs>
        <w:ind w:left="6521"/>
        <w:jc w:val="both"/>
        <w:rPr>
          <w:color w:val="000000"/>
          <w:szCs w:val="28"/>
        </w:rPr>
      </w:pPr>
      <w:r>
        <w:rPr>
          <w:color w:val="000000"/>
          <w:szCs w:val="28"/>
        </w:rPr>
        <w:t>постановлением</w:t>
      </w:r>
      <w:r w:rsidRPr="0023318E">
        <w:rPr>
          <w:color w:val="000000"/>
          <w:szCs w:val="28"/>
        </w:rPr>
        <w:t xml:space="preserve"> </w:t>
      </w:r>
    </w:p>
    <w:p w:rsidR="00E53622" w:rsidRPr="0063157B" w:rsidRDefault="00E53622" w:rsidP="00A5788E">
      <w:pPr>
        <w:ind w:left="6521"/>
        <w:rPr>
          <w:sz w:val="28"/>
          <w:szCs w:val="28"/>
        </w:rPr>
      </w:pPr>
      <w:r w:rsidRPr="0063157B">
        <w:rPr>
          <w:sz w:val="28"/>
          <w:szCs w:val="28"/>
        </w:rPr>
        <w:t>администрации города Слободского</w:t>
      </w:r>
    </w:p>
    <w:p w:rsidR="00E53622" w:rsidRDefault="00E53622" w:rsidP="00A5788E">
      <w:pPr>
        <w:pStyle w:val="Heading1"/>
        <w:tabs>
          <w:tab w:val="left" w:pos="3960"/>
          <w:tab w:val="left" w:pos="4140"/>
        </w:tabs>
        <w:ind w:left="6521"/>
        <w:jc w:val="both"/>
        <w:rPr>
          <w:color w:val="000000"/>
          <w:szCs w:val="28"/>
        </w:rPr>
      </w:pPr>
      <w:r>
        <w:rPr>
          <w:color w:val="000000"/>
          <w:szCs w:val="28"/>
        </w:rPr>
        <w:t xml:space="preserve">от 04.06.2019 </w:t>
      </w:r>
      <w:r w:rsidRPr="0023318E">
        <w:rPr>
          <w:color w:val="000000"/>
          <w:szCs w:val="28"/>
        </w:rPr>
        <w:t>№</w:t>
      </w:r>
      <w:r>
        <w:rPr>
          <w:color w:val="000000"/>
          <w:szCs w:val="28"/>
        </w:rPr>
        <w:t xml:space="preserve"> 1188 </w:t>
      </w:r>
    </w:p>
    <w:p w:rsidR="00E53622" w:rsidRPr="00764CBE" w:rsidRDefault="00E53622" w:rsidP="00A5788E"/>
    <w:p w:rsidR="00E53622" w:rsidRDefault="00E53622" w:rsidP="00A5788E">
      <w:pPr>
        <w:autoSpaceDE w:val="0"/>
        <w:autoSpaceDN w:val="0"/>
        <w:adjustRightInd w:val="0"/>
        <w:jc w:val="center"/>
        <w:rPr>
          <w:rFonts w:ascii="Arial" w:hAnsi="Arial" w:cs="Arial"/>
          <w:b/>
          <w:bCs/>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Pr="00764CBE" w:rsidRDefault="00E53622" w:rsidP="00A5788E">
      <w:pPr>
        <w:autoSpaceDE w:val="0"/>
        <w:autoSpaceDN w:val="0"/>
        <w:adjustRightInd w:val="0"/>
        <w:jc w:val="center"/>
        <w:rPr>
          <w:b/>
          <w:bCs/>
          <w:sz w:val="28"/>
          <w:szCs w:val="28"/>
        </w:rPr>
      </w:pPr>
      <w:r w:rsidRPr="00764CBE">
        <w:rPr>
          <w:b/>
          <w:bCs/>
          <w:sz w:val="28"/>
          <w:szCs w:val="28"/>
        </w:rPr>
        <w:t>МУНИЦИПАЛЬНАЯ ПРОГРАММА</w:t>
      </w:r>
    </w:p>
    <w:p w:rsidR="00E53622" w:rsidRDefault="00E53622" w:rsidP="00A5788E">
      <w:pPr>
        <w:autoSpaceDE w:val="0"/>
        <w:autoSpaceDN w:val="0"/>
        <w:adjustRightInd w:val="0"/>
        <w:jc w:val="center"/>
        <w:rPr>
          <w:b/>
          <w:bCs/>
          <w:sz w:val="28"/>
          <w:szCs w:val="28"/>
        </w:rPr>
      </w:pPr>
      <w:r w:rsidRPr="00764CBE">
        <w:rPr>
          <w:b/>
          <w:bCs/>
          <w:sz w:val="28"/>
          <w:szCs w:val="28"/>
        </w:rPr>
        <w:t>«Переселение граждан, проживающих на территории муниципального образования «город Слободской», из аварийного жилищного фонда»</w:t>
      </w: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Default="00E53622" w:rsidP="00A5788E">
      <w:pPr>
        <w:autoSpaceDE w:val="0"/>
        <w:autoSpaceDN w:val="0"/>
        <w:adjustRightInd w:val="0"/>
        <w:jc w:val="center"/>
        <w:rPr>
          <w:b/>
          <w:bCs/>
          <w:sz w:val="28"/>
          <w:szCs w:val="28"/>
        </w:rPr>
      </w:pPr>
    </w:p>
    <w:p w:rsidR="00E53622" w:rsidRPr="00C623A4" w:rsidRDefault="00E53622" w:rsidP="00A5788E">
      <w:pPr>
        <w:pStyle w:val="ListParagraph"/>
        <w:numPr>
          <w:ilvl w:val="0"/>
          <w:numId w:val="3"/>
        </w:numPr>
        <w:autoSpaceDE w:val="0"/>
        <w:autoSpaceDN w:val="0"/>
        <w:adjustRightInd w:val="0"/>
        <w:jc w:val="center"/>
        <w:outlineLvl w:val="1"/>
        <w:rPr>
          <w:b/>
          <w:sz w:val="28"/>
          <w:szCs w:val="28"/>
        </w:rPr>
      </w:pPr>
      <w:r w:rsidRPr="00C623A4">
        <w:rPr>
          <w:b/>
          <w:sz w:val="28"/>
          <w:szCs w:val="28"/>
        </w:rPr>
        <w:t>Паспорт муниципальной программы «Переселение граждан,</w:t>
      </w:r>
    </w:p>
    <w:p w:rsidR="00E53622" w:rsidRPr="00C623A4" w:rsidRDefault="00E53622" w:rsidP="00A5788E">
      <w:pPr>
        <w:autoSpaceDE w:val="0"/>
        <w:autoSpaceDN w:val="0"/>
        <w:adjustRightInd w:val="0"/>
        <w:jc w:val="center"/>
        <w:rPr>
          <w:b/>
          <w:sz w:val="28"/>
          <w:szCs w:val="28"/>
        </w:rPr>
      </w:pPr>
      <w:r w:rsidRPr="00C623A4">
        <w:rPr>
          <w:b/>
          <w:sz w:val="28"/>
          <w:szCs w:val="28"/>
        </w:rPr>
        <w:t>проживающих на территории муниципального образования</w:t>
      </w:r>
    </w:p>
    <w:p w:rsidR="00E53622" w:rsidRPr="00C623A4" w:rsidRDefault="00E53622" w:rsidP="00A5788E">
      <w:pPr>
        <w:autoSpaceDE w:val="0"/>
        <w:autoSpaceDN w:val="0"/>
        <w:adjustRightInd w:val="0"/>
        <w:jc w:val="center"/>
        <w:rPr>
          <w:b/>
          <w:sz w:val="28"/>
          <w:szCs w:val="28"/>
        </w:rPr>
      </w:pPr>
      <w:r w:rsidRPr="00C623A4">
        <w:rPr>
          <w:b/>
          <w:sz w:val="28"/>
          <w:szCs w:val="28"/>
        </w:rPr>
        <w:t>«город Слободской», из аварийного</w:t>
      </w:r>
      <w:r>
        <w:rPr>
          <w:b/>
          <w:sz w:val="28"/>
          <w:szCs w:val="28"/>
        </w:rPr>
        <w:t xml:space="preserve"> </w:t>
      </w:r>
      <w:r w:rsidRPr="00C623A4">
        <w:rPr>
          <w:b/>
          <w:sz w:val="28"/>
          <w:szCs w:val="28"/>
        </w:rPr>
        <w:t>жилищного фонда» (далее - муниципальная программа)</w:t>
      </w:r>
    </w:p>
    <w:p w:rsidR="00E53622" w:rsidRPr="00C623A4" w:rsidRDefault="00E53622" w:rsidP="00A5788E">
      <w:pPr>
        <w:autoSpaceDE w:val="0"/>
        <w:autoSpaceDN w:val="0"/>
        <w:adjustRightInd w:val="0"/>
        <w:jc w:val="center"/>
        <w:rPr>
          <w:b/>
          <w:sz w:val="28"/>
          <w:szCs w:val="28"/>
        </w:rPr>
      </w:pPr>
    </w:p>
    <w:tbl>
      <w:tblPr>
        <w:tblW w:w="9639" w:type="dxa"/>
        <w:tblInd w:w="62" w:type="dxa"/>
        <w:tblLayout w:type="fixed"/>
        <w:tblCellMar>
          <w:top w:w="102" w:type="dxa"/>
          <w:left w:w="62" w:type="dxa"/>
          <w:bottom w:w="102" w:type="dxa"/>
          <w:right w:w="62" w:type="dxa"/>
        </w:tblCellMar>
        <w:tblLook w:val="0000"/>
      </w:tblPr>
      <w:tblGrid>
        <w:gridCol w:w="2977"/>
        <w:gridCol w:w="6662"/>
      </w:tblGrid>
      <w:tr w:rsidR="00E53622" w:rsidRPr="00A61021" w:rsidTr="004B0F12">
        <w:tc>
          <w:tcPr>
            <w:tcW w:w="2977" w:type="dxa"/>
            <w:tcBorders>
              <w:top w:val="single" w:sz="4" w:space="0" w:color="auto"/>
              <w:left w:val="single" w:sz="4" w:space="0" w:color="auto"/>
              <w:bottom w:val="single" w:sz="4" w:space="0" w:color="auto"/>
              <w:right w:val="single" w:sz="4" w:space="0" w:color="auto"/>
            </w:tcBorders>
          </w:tcPr>
          <w:p w:rsidR="00E53622" w:rsidRDefault="00E53622" w:rsidP="002B161F">
            <w:pPr>
              <w:autoSpaceDE w:val="0"/>
              <w:autoSpaceDN w:val="0"/>
              <w:adjustRightInd w:val="0"/>
              <w:ind w:right="-459"/>
              <w:jc w:val="both"/>
              <w:rPr>
                <w:sz w:val="28"/>
                <w:szCs w:val="28"/>
              </w:rPr>
            </w:pPr>
            <w:r>
              <w:rPr>
                <w:sz w:val="28"/>
                <w:szCs w:val="28"/>
              </w:rPr>
              <w:t xml:space="preserve">Наименование </w:t>
            </w:r>
          </w:p>
          <w:p w:rsidR="00E53622" w:rsidRPr="00A61021" w:rsidRDefault="00E53622" w:rsidP="002B161F">
            <w:pPr>
              <w:autoSpaceDE w:val="0"/>
              <w:autoSpaceDN w:val="0"/>
              <w:adjustRightInd w:val="0"/>
              <w:ind w:right="-459"/>
              <w:jc w:val="both"/>
              <w:rPr>
                <w:sz w:val="28"/>
                <w:szCs w:val="28"/>
              </w:rPr>
            </w:pPr>
            <w:r>
              <w:rPr>
                <w:sz w:val="28"/>
                <w:szCs w:val="28"/>
              </w:rPr>
              <w:t xml:space="preserve">программы </w:t>
            </w:r>
          </w:p>
        </w:tc>
        <w:tc>
          <w:tcPr>
            <w:tcW w:w="6662" w:type="dxa"/>
            <w:tcBorders>
              <w:top w:val="single" w:sz="4" w:space="0" w:color="auto"/>
              <w:left w:val="single" w:sz="4" w:space="0" w:color="auto"/>
              <w:bottom w:val="single" w:sz="4" w:space="0" w:color="auto"/>
              <w:right w:val="single" w:sz="4" w:space="0" w:color="auto"/>
            </w:tcBorders>
          </w:tcPr>
          <w:p w:rsidR="00E53622" w:rsidRPr="00A61021" w:rsidRDefault="00E53622" w:rsidP="002B161F">
            <w:pPr>
              <w:autoSpaceDE w:val="0"/>
              <w:autoSpaceDN w:val="0"/>
              <w:adjustRightInd w:val="0"/>
              <w:outlineLvl w:val="1"/>
              <w:rPr>
                <w:sz w:val="28"/>
                <w:szCs w:val="28"/>
              </w:rPr>
            </w:pPr>
            <w:r w:rsidRPr="00F51713">
              <w:rPr>
                <w:sz w:val="28"/>
                <w:szCs w:val="28"/>
              </w:rPr>
              <w:t>«Переселение граждан,</w:t>
            </w:r>
            <w:r>
              <w:rPr>
                <w:sz w:val="28"/>
                <w:szCs w:val="28"/>
              </w:rPr>
              <w:t xml:space="preserve"> </w:t>
            </w:r>
            <w:r w:rsidRPr="00A61021">
              <w:rPr>
                <w:sz w:val="28"/>
                <w:szCs w:val="28"/>
              </w:rPr>
              <w:t>проживающих на территории муниципального образования</w:t>
            </w:r>
            <w:r>
              <w:rPr>
                <w:sz w:val="28"/>
                <w:szCs w:val="28"/>
              </w:rPr>
              <w:t xml:space="preserve"> </w:t>
            </w:r>
            <w:r w:rsidRPr="00764CBE">
              <w:rPr>
                <w:sz w:val="28"/>
                <w:szCs w:val="28"/>
              </w:rPr>
              <w:t>«город Слободской»</w:t>
            </w:r>
            <w:r w:rsidRPr="00A61021">
              <w:rPr>
                <w:sz w:val="28"/>
                <w:szCs w:val="28"/>
              </w:rPr>
              <w:t>, из аварийного</w:t>
            </w:r>
            <w:r>
              <w:rPr>
                <w:sz w:val="28"/>
                <w:szCs w:val="28"/>
              </w:rPr>
              <w:t xml:space="preserve"> </w:t>
            </w:r>
            <w:r w:rsidRPr="00A61021">
              <w:rPr>
                <w:sz w:val="28"/>
                <w:szCs w:val="28"/>
              </w:rPr>
              <w:t>жилищного фонда</w:t>
            </w:r>
            <w:r>
              <w:rPr>
                <w:sz w:val="28"/>
                <w:szCs w:val="28"/>
              </w:rPr>
              <w:t xml:space="preserve">» </w:t>
            </w:r>
          </w:p>
        </w:tc>
      </w:tr>
      <w:tr w:rsidR="00E53622" w:rsidRPr="00A61021" w:rsidTr="004B0F12">
        <w:tc>
          <w:tcPr>
            <w:tcW w:w="2977" w:type="dxa"/>
            <w:tcBorders>
              <w:top w:val="single" w:sz="4" w:space="0" w:color="auto"/>
              <w:left w:val="single" w:sz="4" w:space="0" w:color="auto"/>
              <w:bottom w:val="single" w:sz="4" w:space="0" w:color="auto"/>
              <w:right w:val="single" w:sz="4" w:space="0" w:color="auto"/>
            </w:tcBorders>
          </w:tcPr>
          <w:p w:rsidR="00E53622" w:rsidRPr="00A61021" w:rsidRDefault="00E53622" w:rsidP="002B161F">
            <w:pPr>
              <w:autoSpaceDE w:val="0"/>
              <w:autoSpaceDN w:val="0"/>
              <w:adjustRightInd w:val="0"/>
              <w:ind w:right="-459"/>
              <w:jc w:val="both"/>
              <w:rPr>
                <w:sz w:val="28"/>
                <w:szCs w:val="28"/>
              </w:rPr>
            </w:pPr>
            <w:r w:rsidRPr="00A61021">
              <w:rPr>
                <w:sz w:val="28"/>
                <w:szCs w:val="28"/>
              </w:rPr>
              <w:t>Ответственный исполнитель</w:t>
            </w:r>
            <w:r>
              <w:rPr>
                <w:sz w:val="28"/>
                <w:szCs w:val="28"/>
              </w:rPr>
              <w:t>, соисполнители</w:t>
            </w:r>
            <w:r w:rsidRPr="00A61021">
              <w:rPr>
                <w:sz w:val="28"/>
                <w:szCs w:val="28"/>
              </w:rPr>
              <w:t xml:space="preserve">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53622" w:rsidRDefault="00E53622" w:rsidP="002B161F">
            <w:pPr>
              <w:autoSpaceDE w:val="0"/>
              <w:autoSpaceDN w:val="0"/>
              <w:adjustRightInd w:val="0"/>
              <w:ind w:firstLine="52"/>
              <w:jc w:val="both"/>
              <w:rPr>
                <w:sz w:val="28"/>
                <w:szCs w:val="28"/>
              </w:rPr>
            </w:pPr>
            <w:r w:rsidRPr="00A61021">
              <w:rPr>
                <w:sz w:val="28"/>
                <w:szCs w:val="28"/>
              </w:rPr>
              <w:t>Управление</w:t>
            </w:r>
            <w:r>
              <w:rPr>
                <w:sz w:val="28"/>
                <w:szCs w:val="28"/>
              </w:rPr>
              <w:t xml:space="preserve"> по делам</w:t>
            </w:r>
            <w:r w:rsidRPr="00A61021">
              <w:rPr>
                <w:sz w:val="28"/>
                <w:szCs w:val="28"/>
              </w:rPr>
              <w:t xml:space="preserve"> </w:t>
            </w:r>
            <w:r>
              <w:rPr>
                <w:sz w:val="28"/>
                <w:szCs w:val="28"/>
              </w:rPr>
              <w:t xml:space="preserve">ГО, ЧС, ЖКХ и благоустройства </w:t>
            </w:r>
            <w:r w:rsidRPr="00A61021">
              <w:rPr>
                <w:sz w:val="28"/>
                <w:szCs w:val="28"/>
              </w:rPr>
              <w:t xml:space="preserve">администрации </w:t>
            </w:r>
            <w:r>
              <w:rPr>
                <w:sz w:val="28"/>
                <w:szCs w:val="28"/>
              </w:rPr>
              <w:t xml:space="preserve"> города Слободского</w:t>
            </w:r>
          </w:p>
          <w:p w:rsidR="00E53622" w:rsidRDefault="00E53622" w:rsidP="00A5788E">
            <w:pPr>
              <w:rPr>
                <w:sz w:val="28"/>
                <w:szCs w:val="28"/>
              </w:rPr>
            </w:pPr>
            <w:r>
              <w:rPr>
                <w:sz w:val="28"/>
                <w:szCs w:val="28"/>
              </w:rPr>
              <w:t>Ф</w:t>
            </w:r>
            <w:r w:rsidRPr="00E66752">
              <w:rPr>
                <w:sz w:val="28"/>
                <w:szCs w:val="28"/>
              </w:rPr>
              <w:t>инансово</w:t>
            </w:r>
            <w:r>
              <w:rPr>
                <w:sz w:val="28"/>
                <w:szCs w:val="28"/>
              </w:rPr>
              <w:t>е</w:t>
            </w:r>
            <w:r w:rsidRPr="00E66752">
              <w:rPr>
                <w:sz w:val="28"/>
                <w:szCs w:val="28"/>
              </w:rPr>
              <w:t xml:space="preserve"> управлени</w:t>
            </w:r>
            <w:r>
              <w:rPr>
                <w:sz w:val="28"/>
                <w:szCs w:val="28"/>
              </w:rPr>
              <w:t xml:space="preserve">е </w:t>
            </w:r>
            <w:r w:rsidRPr="00E66752">
              <w:rPr>
                <w:sz w:val="28"/>
                <w:szCs w:val="28"/>
              </w:rPr>
              <w:t>администрации города</w:t>
            </w:r>
            <w:r>
              <w:rPr>
                <w:sz w:val="28"/>
                <w:szCs w:val="28"/>
              </w:rPr>
              <w:t xml:space="preserve"> Слободского</w:t>
            </w:r>
          </w:p>
          <w:p w:rsidR="00E53622" w:rsidRDefault="00E53622" w:rsidP="004B0F12">
            <w:pPr>
              <w:rPr>
                <w:sz w:val="28"/>
                <w:szCs w:val="28"/>
              </w:rPr>
            </w:pPr>
            <w:r>
              <w:rPr>
                <w:sz w:val="28"/>
                <w:szCs w:val="28"/>
              </w:rPr>
              <w:t xml:space="preserve">Управление муниципальным имуществом и земельными ресурсами </w:t>
            </w:r>
            <w:r w:rsidRPr="00E66752">
              <w:rPr>
                <w:sz w:val="28"/>
                <w:szCs w:val="28"/>
              </w:rPr>
              <w:t>администрации города</w:t>
            </w:r>
            <w:r>
              <w:rPr>
                <w:sz w:val="28"/>
                <w:szCs w:val="28"/>
              </w:rPr>
              <w:t xml:space="preserve"> Слободского</w:t>
            </w:r>
          </w:p>
          <w:p w:rsidR="00E53622" w:rsidRPr="00A61021" w:rsidRDefault="00E53622" w:rsidP="004B0F12">
            <w:pPr>
              <w:rPr>
                <w:sz w:val="28"/>
                <w:szCs w:val="28"/>
              </w:rPr>
            </w:pPr>
            <w:r>
              <w:rPr>
                <w:sz w:val="28"/>
                <w:szCs w:val="28"/>
              </w:rPr>
              <w:t xml:space="preserve">Отдел экономического развития, потребительских рынков и муниципальных закупок </w:t>
            </w:r>
            <w:r w:rsidRPr="00E66752">
              <w:rPr>
                <w:sz w:val="28"/>
                <w:szCs w:val="28"/>
              </w:rPr>
              <w:t>администрации города</w:t>
            </w:r>
            <w:r>
              <w:rPr>
                <w:sz w:val="28"/>
                <w:szCs w:val="28"/>
              </w:rPr>
              <w:t xml:space="preserve"> Слободского</w:t>
            </w:r>
          </w:p>
        </w:tc>
      </w:tr>
      <w:tr w:rsidR="00E53622" w:rsidRPr="00A61021" w:rsidTr="004B0F12">
        <w:tc>
          <w:tcPr>
            <w:tcW w:w="2977" w:type="dxa"/>
            <w:tcBorders>
              <w:top w:val="single" w:sz="4" w:space="0" w:color="auto"/>
              <w:left w:val="single" w:sz="4" w:space="0" w:color="auto"/>
              <w:bottom w:val="single" w:sz="4" w:space="0" w:color="auto"/>
              <w:right w:val="single" w:sz="4" w:space="0" w:color="auto"/>
            </w:tcBorders>
          </w:tcPr>
          <w:p w:rsidR="00E53622" w:rsidRPr="00A61021" w:rsidRDefault="00E53622" w:rsidP="002B161F">
            <w:pPr>
              <w:autoSpaceDE w:val="0"/>
              <w:autoSpaceDN w:val="0"/>
              <w:adjustRightInd w:val="0"/>
              <w:jc w:val="both"/>
              <w:rPr>
                <w:sz w:val="28"/>
                <w:szCs w:val="28"/>
              </w:rPr>
            </w:pPr>
            <w:r w:rsidRPr="00A61021">
              <w:rPr>
                <w:sz w:val="28"/>
                <w:szCs w:val="28"/>
              </w:rPr>
              <w:t>Цель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53622" w:rsidRPr="00A61021" w:rsidRDefault="00E53622" w:rsidP="002B161F">
            <w:pPr>
              <w:autoSpaceDE w:val="0"/>
              <w:autoSpaceDN w:val="0"/>
              <w:adjustRightInd w:val="0"/>
              <w:jc w:val="both"/>
              <w:rPr>
                <w:sz w:val="28"/>
                <w:szCs w:val="28"/>
              </w:rPr>
            </w:pPr>
            <w:r w:rsidRPr="00A61021">
              <w:rPr>
                <w:sz w:val="28"/>
                <w:szCs w:val="28"/>
              </w:rPr>
              <w:t>Финансовое и организационное обеспечение переселения граждан из аварийных многоквартирных домов</w:t>
            </w:r>
            <w:r>
              <w:rPr>
                <w:sz w:val="28"/>
                <w:szCs w:val="28"/>
              </w:rPr>
              <w:t>, признанных непригодными для проживания</w:t>
            </w:r>
          </w:p>
        </w:tc>
      </w:tr>
      <w:tr w:rsidR="00E53622" w:rsidRPr="00A61021" w:rsidTr="004B0F12">
        <w:tc>
          <w:tcPr>
            <w:tcW w:w="2977" w:type="dxa"/>
            <w:tcBorders>
              <w:top w:val="single" w:sz="4" w:space="0" w:color="auto"/>
              <w:left w:val="single" w:sz="4" w:space="0" w:color="auto"/>
              <w:bottom w:val="single" w:sz="4" w:space="0" w:color="auto"/>
              <w:right w:val="single" w:sz="4" w:space="0" w:color="auto"/>
            </w:tcBorders>
          </w:tcPr>
          <w:p w:rsidR="00E53622" w:rsidRPr="00A61021" w:rsidRDefault="00E53622" w:rsidP="002B161F">
            <w:pPr>
              <w:autoSpaceDE w:val="0"/>
              <w:autoSpaceDN w:val="0"/>
              <w:adjustRightInd w:val="0"/>
              <w:jc w:val="both"/>
              <w:rPr>
                <w:sz w:val="28"/>
                <w:szCs w:val="28"/>
              </w:rPr>
            </w:pPr>
            <w:r w:rsidRPr="00A61021">
              <w:rPr>
                <w:sz w:val="28"/>
                <w:szCs w:val="28"/>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53622" w:rsidRPr="00A61021" w:rsidRDefault="00E53622" w:rsidP="00D87B4C">
            <w:pPr>
              <w:autoSpaceDE w:val="0"/>
              <w:autoSpaceDN w:val="0"/>
              <w:adjustRightInd w:val="0"/>
              <w:jc w:val="both"/>
              <w:rPr>
                <w:sz w:val="28"/>
                <w:szCs w:val="28"/>
              </w:rPr>
            </w:pPr>
            <w:r w:rsidRPr="00A61021">
              <w:rPr>
                <w:sz w:val="28"/>
                <w:szCs w:val="28"/>
              </w:rPr>
              <w:t>Переселение граждан, проживающих в аварийных многоквартирных домах, в благоустроенные жилые помещения.</w:t>
            </w:r>
            <w:r>
              <w:rPr>
                <w:sz w:val="28"/>
                <w:szCs w:val="28"/>
              </w:rPr>
              <w:t xml:space="preserve"> </w:t>
            </w:r>
            <w:r w:rsidRPr="004B0F12">
              <w:rPr>
                <w:sz w:val="28"/>
                <w:szCs w:val="28"/>
              </w:rPr>
              <w:t>Изъятие земельных участков, на которых расположены аварийные многоквартирные дома</w:t>
            </w:r>
            <w:r>
              <w:rPr>
                <w:sz w:val="28"/>
                <w:szCs w:val="28"/>
              </w:rPr>
              <w:t>,</w:t>
            </w:r>
            <w:r w:rsidRPr="004B0F12">
              <w:rPr>
                <w:sz w:val="28"/>
                <w:szCs w:val="28"/>
              </w:rPr>
              <w:t xml:space="preserve"> для муниципальных нужд и снос аварийных многоквартирных домов</w:t>
            </w:r>
          </w:p>
        </w:tc>
      </w:tr>
      <w:tr w:rsidR="00E53622" w:rsidRPr="00A61021" w:rsidTr="004B0F12">
        <w:tc>
          <w:tcPr>
            <w:tcW w:w="2977" w:type="dxa"/>
            <w:tcBorders>
              <w:top w:val="single" w:sz="4" w:space="0" w:color="auto"/>
              <w:left w:val="single" w:sz="4" w:space="0" w:color="auto"/>
              <w:bottom w:val="single" w:sz="4" w:space="0" w:color="auto"/>
              <w:right w:val="single" w:sz="4" w:space="0" w:color="auto"/>
            </w:tcBorders>
          </w:tcPr>
          <w:p w:rsidR="00E53622" w:rsidRPr="00A61021" w:rsidRDefault="00E53622" w:rsidP="002B161F">
            <w:pPr>
              <w:autoSpaceDE w:val="0"/>
              <w:autoSpaceDN w:val="0"/>
              <w:adjustRightInd w:val="0"/>
              <w:jc w:val="both"/>
              <w:rPr>
                <w:sz w:val="28"/>
                <w:szCs w:val="28"/>
              </w:rPr>
            </w:pPr>
            <w:r w:rsidRPr="00A61021">
              <w:rPr>
                <w:sz w:val="28"/>
                <w:szCs w:val="28"/>
              </w:rPr>
              <w:t>Сроки и этапы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53622" w:rsidRDefault="00E53622" w:rsidP="002B161F">
            <w:pPr>
              <w:autoSpaceDE w:val="0"/>
              <w:autoSpaceDN w:val="0"/>
              <w:adjustRightInd w:val="0"/>
              <w:jc w:val="both"/>
              <w:rPr>
                <w:sz w:val="28"/>
                <w:szCs w:val="28"/>
              </w:rPr>
            </w:pPr>
            <w:r w:rsidRPr="00A61021">
              <w:rPr>
                <w:sz w:val="28"/>
                <w:szCs w:val="28"/>
              </w:rPr>
              <w:t>201</w:t>
            </w:r>
            <w:r>
              <w:rPr>
                <w:sz w:val="28"/>
                <w:szCs w:val="28"/>
              </w:rPr>
              <w:t>8</w:t>
            </w:r>
            <w:r w:rsidRPr="00A61021">
              <w:rPr>
                <w:sz w:val="28"/>
                <w:szCs w:val="28"/>
              </w:rPr>
              <w:t xml:space="preserve"> - 20</w:t>
            </w:r>
            <w:r>
              <w:rPr>
                <w:sz w:val="28"/>
                <w:szCs w:val="28"/>
              </w:rPr>
              <w:t>25</w:t>
            </w:r>
            <w:r w:rsidRPr="00A61021">
              <w:rPr>
                <w:sz w:val="28"/>
                <w:szCs w:val="28"/>
              </w:rPr>
              <w:t xml:space="preserve"> годы.</w:t>
            </w:r>
          </w:p>
          <w:p w:rsidR="00E53622" w:rsidRDefault="00E53622" w:rsidP="002B161F">
            <w:pPr>
              <w:autoSpaceDE w:val="0"/>
              <w:autoSpaceDN w:val="0"/>
              <w:adjustRightInd w:val="0"/>
              <w:jc w:val="both"/>
              <w:rPr>
                <w:sz w:val="28"/>
                <w:szCs w:val="28"/>
              </w:rPr>
            </w:pPr>
            <w:r>
              <w:rPr>
                <w:sz w:val="28"/>
                <w:szCs w:val="28"/>
              </w:rPr>
              <w:t xml:space="preserve">1 этап. </w:t>
            </w:r>
            <w:r w:rsidRPr="00A61021">
              <w:rPr>
                <w:sz w:val="28"/>
                <w:szCs w:val="28"/>
              </w:rPr>
              <w:t>Переселение граждан, проживающих в аварийных многоквартирных домах</w:t>
            </w:r>
            <w:r>
              <w:rPr>
                <w:sz w:val="28"/>
                <w:szCs w:val="28"/>
              </w:rPr>
              <w:t xml:space="preserve">, признанных в установленном порядке аварийными и подлежащими сносу </w:t>
            </w:r>
            <w:r w:rsidRPr="004059A7">
              <w:rPr>
                <w:sz w:val="28"/>
                <w:szCs w:val="28"/>
              </w:rPr>
              <w:t>до 1 января 2012 года</w:t>
            </w:r>
            <w:r w:rsidRPr="00A61021">
              <w:rPr>
                <w:sz w:val="28"/>
                <w:szCs w:val="28"/>
              </w:rPr>
              <w:t>, в благоустроенные жилые помещения.</w:t>
            </w:r>
            <w:r>
              <w:rPr>
                <w:sz w:val="28"/>
                <w:szCs w:val="28"/>
              </w:rPr>
              <w:t xml:space="preserve"> </w:t>
            </w:r>
            <w:r w:rsidRPr="00A61021">
              <w:rPr>
                <w:sz w:val="28"/>
                <w:szCs w:val="28"/>
              </w:rPr>
              <w:t>Снос аварийных многоквартирных домов</w:t>
            </w:r>
            <w:r>
              <w:rPr>
                <w:sz w:val="28"/>
                <w:szCs w:val="28"/>
              </w:rPr>
              <w:t>.</w:t>
            </w:r>
          </w:p>
          <w:p w:rsidR="00E53622" w:rsidRPr="00A61021" w:rsidRDefault="00E53622" w:rsidP="00D87B4C">
            <w:pPr>
              <w:autoSpaceDE w:val="0"/>
              <w:autoSpaceDN w:val="0"/>
              <w:adjustRightInd w:val="0"/>
              <w:jc w:val="both"/>
              <w:rPr>
                <w:sz w:val="28"/>
                <w:szCs w:val="28"/>
              </w:rPr>
            </w:pPr>
            <w:r>
              <w:rPr>
                <w:sz w:val="28"/>
                <w:szCs w:val="28"/>
              </w:rPr>
              <w:t>2 этап.</w:t>
            </w:r>
            <w:r w:rsidRPr="00A61021">
              <w:rPr>
                <w:sz w:val="28"/>
                <w:szCs w:val="28"/>
              </w:rPr>
              <w:t xml:space="preserve"> Переселение граждан, проживающих в аварийных многоквартирных домах</w:t>
            </w:r>
            <w:r>
              <w:rPr>
                <w:sz w:val="28"/>
                <w:szCs w:val="28"/>
              </w:rPr>
              <w:t>, признанных в установленном порядке аварийными и подлежащими сносу до</w:t>
            </w:r>
            <w:r w:rsidRPr="004059A7">
              <w:rPr>
                <w:sz w:val="28"/>
                <w:szCs w:val="28"/>
              </w:rPr>
              <w:t xml:space="preserve"> 1 января 201</w:t>
            </w:r>
            <w:r>
              <w:rPr>
                <w:sz w:val="28"/>
                <w:szCs w:val="28"/>
              </w:rPr>
              <w:t>7</w:t>
            </w:r>
            <w:r w:rsidRPr="004059A7">
              <w:rPr>
                <w:sz w:val="28"/>
                <w:szCs w:val="28"/>
              </w:rPr>
              <w:t xml:space="preserve"> года</w:t>
            </w:r>
            <w:r w:rsidRPr="00A61021">
              <w:rPr>
                <w:sz w:val="28"/>
                <w:szCs w:val="28"/>
              </w:rPr>
              <w:t>, в благоустроенные жилые помещения.</w:t>
            </w:r>
            <w:r>
              <w:rPr>
                <w:sz w:val="28"/>
                <w:szCs w:val="28"/>
              </w:rPr>
              <w:t xml:space="preserve"> </w:t>
            </w:r>
            <w:r w:rsidRPr="00A61021">
              <w:rPr>
                <w:sz w:val="28"/>
                <w:szCs w:val="28"/>
              </w:rPr>
              <w:t>Снос аварийных многоквартирных домов</w:t>
            </w:r>
            <w:r w:rsidRPr="004059A7">
              <w:rPr>
                <w:sz w:val="28"/>
                <w:szCs w:val="28"/>
              </w:rPr>
              <w:t xml:space="preserve"> </w:t>
            </w:r>
          </w:p>
        </w:tc>
      </w:tr>
    </w:tbl>
    <w:p w:rsidR="00E53622" w:rsidRDefault="00E53622" w:rsidP="00A5788E">
      <w:pPr>
        <w:autoSpaceDE w:val="0"/>
        <w:autoSpaceDN w:val="0"/>
        <w:adjustRightInd w:val="0"/>
        <w:jc w:val="center"/>
        <w:outlineLvl w:val="2"/>
        <w:rPr>
          <w:sz w:val="28"/>
          <w:szCs w:val="28"/>
        </w:rPr>
      </w:pPr>
    </w:p>
    <w:p w:rsidR="00E53622" w:rsidRPr="00C623A4" w:rsidRDefault="00E53622" w:rsidP="004B0F12">
      <w:pPr>
        <w:autoSpaceDE w:val="0"/>
        <w:autoSpaceDN w:val="0"/>
        <w:adjustRightInd w:val="0"/>
        <w:jc w:val="center"/>
        <w:outlineLvl w:val="2"/>
        <w:rPr>
          <w:b/>
          <w:sz w:val="28"/>
          <w:szCs w:val="28"/>
        </w:rPr>
      </w:pPr>
      <w:r w:rsidRPr="00C623A4">
        <w:rPr>
          <w:b/>
          <w:sz w:val="28"/>
          <w:szCs w:val="28"/>
        </w:rPr>
        <w:t>Объемы и источники финансирования муниципальной программы</w:t>
      </w:r>
    </w:p>
    <w:p w:rsidR="00E53622" w:rsidRDefault="00E53622" w:rsidP="004B0F12">
      <w:pPr>
        <w:autoSpaceDE w:val="0"/>
        <w:autoSpaceDN w:val="0"/>
        <w:adjustRightInd w:val="0"/>
        <w:jc w:val="right"/>
        <w:outlineLvl w:val="2"/>
        <w:rPr>
          <w:sz w:val="28"/>
          <w:szCs w:val="28"/>
        </w:rPr>
      </w:pPr>
      <w:r w:rsidRPr="00A61021">
        <w:rPr>
          <w:sz w:val="28"/>
          <w:szCs w:val="28"/>
        </w:rPr>
        <w:t>(руб.)</w:t>
      </w:r>
    </w:p>
    <w:p w:rsidR="00E53622" w:rsidRDefault="00E53622" w:rsidP="004B0F12">
      <w:pPr>
        <w:autoSpaceDE w:val="0"/>
        <w:autoSpaceDN w:val="0"/>
        <w:adjustRightInd w:val="0"/>
        <w:jc w:val="right"/>
        <w:outlineLvl w:val="2"/>
        <w:rPr>
          <w:sz w:val="28"/>
          <w:szCs w:val="28"/>
        </w:rPr>
      </w:pPr>
    </w:p>
    <w:p w:rsidR="00E53622" w:rsidRDefault="00E53622" w:rsidP="004B0F12">
      <w:pPr>
        <w:autoSpaceDE w:val="0"/>
        <w:autoSpaceDN w:val="0"/>
        <w:adjustRightInd w:val="0"/>
        <w:jc w:val="both"/>
        <w:outlineLvl w:val="2"/>
        <w:rPr>
          <w:b/>
          <w:sz w:val="28"/>
          <w:szCs w:val="28"/>
        </w:rPr>
      </w:pPr>
    </w:p>
    <w:tbl>
      <w:tblPr>
        <w:tblW w:w="10208" w:type="dxa"/>
        <w:tblInd w:w="-364" w:type="dxa"/>
        <w:tblLayout w:type="fixed"/>
        <w:tblCellMar>
          <w:top w:w="102" w:type="dxa"/>
          <w:left w:w="62" w:type="dxa"/>
          <w:bottom w:w="102" w:type="dxa"/>
          <w:right w:w="62" w:type="dxa"/>
        </w:tblCellMar>
        <w:tblLook w:val="0000"/>
      </w:tblPr>
      <w:tblGrid>
        <w:gridCol w:w="284"/>
        <w:gridCol w:w="993"/>
        <w:gridCol w:w="1418"/>
        <w:gridCol w:w="1275"/>
        <w:gridCol w:w="567"/>
        <w:gridCol w:w="567"/>
        <w:gridCol w:w="568"/>
        <w:gridCol w:w="1276"/>
        <w:gridCol w:w="1276"/>
        <w:gridCol w:w="567"/>
        <w:gridCol w:w="1417"/>
      </w:tblGrid>
      <w:tr w:rsidR="00E53622" w:rsidRPr="00430DFC" w:rsidTr="005026B3">
        <w:tc>
          <w:tcPr>
            <w:tcW w:w="284" w:type="dxa"/>
            <w:vMerge w:val="restart"/>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N п/п</w:t>
            </w:r>
          </w:p>
        </w:tc>
        <w:tc>
          <w:tcPr>
            <w:tcW w:w="993" w:type="dxa"/>
            <w:vMerge w:val="restart"/>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Наименование источника финансирования</w:t>
            </w:r>
          </w:p>
        </w:tc>
        <w:tc>
          <w:tcPr>
            <w:tcW w:w="7514" w:type="dxa"/>
            <w:gridSpan w:val="8"/>
            <w:tcBorders>
              <w:top w:val="single" w:sz="4" w:space="0" w:color="auto"/>
              <w:left w:val="single" w:sz="4" w:space="0" w:color="auto"/>
              <w:bottom w:val="single" w:sz="4" w:space="0" w:color="auto"/>
              <w:right w:val="single" w:sz="4" w:space="0" w:color="auto"/>
            </w:tcBorders>
          </w:tcPr>
          <w:p w:rsidR="00E53622" w:rsidRPr="00AC0F74" w:rsidRDefault="00E53622" w:rsidP="00444B23">
            <w:pPr>
              <w:autoSpaceDE w:val="0"/>
              <w:autoSpaceDN w:val="0"/>
              <w:adjustRightInd w:val="0"/>
              <w:jc w:val="center"/>
            </w:pPr>
            <w:r w:rsidRPr="00AC0F74">
              <w:t>Годы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rsidR="00E53622" w:rsidRPr="00AC0F74" w:rsidRDefault="00E53622" w:rsidP="00FD4EA8">
            <w:pPr>
              <w:autoSpaceDE w:val="0"/>
              <w:autoSpaceDN w:val="0"/>
              <w:adjustRightInd w:val="0"/>
              <w:jc w:val="center"/>
            </w:pPr>
            <w:r w:rsidRPr="00AC0F74">
              <w:t>Всего</w:t>
            </w:r>
          </w:p>
        </w:tc>
      </w:tr>
      <w:tr w:rsidR="00E53622" w:rsidRPr="00430DFC" w:rsidTr="005026B3">
        <w:tc>
          <w:tcPr>
            <w:tcW w:w="284" w:type="dxa"/>
            <w:vMerge/>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right"/>
            </w:pPr>
          </w:p>
        </w:tc>
        <w:tc>
          <w:tcPr>
            <w:tcW w:w="993" w:type="dxa"/>
            <w:vMerge/>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2018</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2019</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2020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2021</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2022</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2023</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2024</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2025</w:t>
            </w:r>
          </w:p>
        </w:tc>
        <w:tc>
          <w:tcPr>
            <w:tcW w:w="1417" w:type="dxa"/>
            <w:vMerge/>
            <w:tcBorders>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1</w:t>
            </w: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F61214">
            <w:pPr>
              <w:autoSpaceDE w:val="0"/>
              <w:autoSpaceDN w:val="0"/>
              <w:adjustRightInd w:val="0"/>
              <w:jc w:val="center"/>
            </w:pPr>
            <w:r w:rsidRPr="00AC0F74">
              <w:t xml:space="preserve">За счет средств фонда содействия реформированию жилищно-коммунального хозяйства </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346"/>
            </w:pPr>
            <w:r w:rsidRPr="00AC0F74">
              <w:t xml:space="preserve">        71 545 090,00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204"/>
              <w:jc w:val="right"/>
            </w:pPr>
            <w:r w:rsidRPr="00AC0F74">
              <w:t>26 547 766,47</w:t>
            </w:r>
          </w:p>
          <w:p w:rsidR="00E53622" w:rsidRPr="00AC0F74" w:rsidRDefault="00E53622" w:rsidP="00FD4EA8">
            <w:pPr>
              <w:autoSpaceDE w:val="0"/>
              <w:autoSpaceDN w:val="0"/>
              <w:adjustRightInd w:val="0"/>
              <w:ind w:left="-204"/>
              <w:jc w:val="right"/>
            </w:pPr>
            <w:hyperlink w:anchor="Par105" w:history="1">
              <w:r w:rsidRPr="00AC0F74">
                <w:rPr>
                  <w:color w:val="000000"/>
                </w:rPr>
                <w:t>&lt;1&gt;</w:t>
              </w:r>
            </w:hyperlink>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204"/>
              <w:jc w:val="right"/>
            </w:pPr>
            <w:r w:rsidRPr="00AC0F74">
              <w:t>2 151 047,05</w:t>
            </w:r>
          </w:p>
          <w:p w:rsidR="00E53622" w:rsidRPr="00AC0F74" w:rsidRDefault="00E53622" w:rsidP="00FD4EA8">
            <w:pPr>
              <w:autoSpaceDE w:val="0"/>
              <w:autoSpaceDN w:val="0"/>
              <w:adjustRightInd w:val="0"/>
              <w:ind w:left="-204"/>
              <w:jc w:val="right"/>
            </w:pPr>
            <w:hyperlink w:anchor="Par105" w:history="1">
              <w:r w:rsidRPr="00AC0F74">
                <w:rPr>
                  <w:color w:val="000000"/>
                </w:rPr>
                <w:t>&lt;1&gt;</w:t>
              </w:r>
            </w:hyperlink>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AC0F74">
            <w:pPr>
              <w:autoSpaceDE w:val="0"/>
              <w:autoSpaceDN w:val="0"/>
              <w:adjustRightInd w:val="0"/>
              <w:ind w:left="-204"/>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AC0F74">
            <w:pPr>
              <w:tabs>
                <w:tab w:val="left" w:pos="-8994"/>
              </w:tabs>
              <w:ind w:left="-63"/>
              <w:jc w:val="right"/>
            </w:pPr>
            <w:r w:rsidRPr="00AC0F74">
              <w:tab/>
              <w:t>100</w:t>
            </w:r>
            <w:r>
              <w:t xml:space="preserve"> </w:t>
            </w:r>
            <w:r w:rsidRPr="00AC0F74">
              <w:t>243 903,52</w:t>
            </w:r>
          </w:p>
          <w:p w:rsidR="00E53622" w:rsidRPr="00AC0F74" w:rsidRDefault="00E53622" w:rsidP="00AC0F74">
            <w:pPr>
              <w:tabs>
                <w:tab w:val="left" w:pos="-8994"/>
              </w:tabs>
              <w:ind w:left="-63"/>
              <w:jc w:val="right"/>
            </w:pPr>
            <w:r w:rsidRPr="00182A19">
              <w:t>&lt;1&gt;</w:t>
            </w: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2</w:t>
            </w: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F61214">
            <w:pPr>
              <w:autoSpaceDE w:val="0"/>
              <w:autoSpaceDN w:val="0"/>
              <w:adjustRightInd w:val="0"/>
              <w:jc w:val="center"/>
            </w:pPr>
            <w:r w:rsidRPr="00AC0F74">
              <w:t>За счет средств бюджета субъекта РФ</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pPr>
            <w:r w:rsidRPr="00AC0F74">
              <w:t>24 414 550,00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99"/>
              <w:jc w:val="right"/>
            </w:pPr>
            <w:r w:rsidRPr="00AC0F74">
              <w:t>241 343,33</w:t>
            </w:r>
          </w:p>
          <w:p w:rsidR="00E53622" w:rsidRPr="00AC0F74" w:rsidRDefault="00E53622" w:rsidP="00FD4EA8">
            <w:pPr>
              <w:autoSpaceDE w:val="0"/>
              <w:autoSpaceDN w:val="0"/>
              <w:adjustRightInd w:val="0"/>
              <w:ind w:left="-99"/>
              <w:jc w:val="right"/>
            </w:pPr>
            <w:hyperlink w:anchor="Par105" w:history="1">
              <w:r w:rsidRPr="00AC0F74">
                <w:rPr>
                  <w:color w:val="000000"/>
                </w:rPr>
                <w:t>&lt;1&gt;</w:t>
              </w:r>
            </w:hyperlink>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99"/>
              <w:jc w:val="right"/>
            </w:pPr>
            <w:r w:rsidRPr="00AC0F74">
              <w:t>19 554,97</w:t>
            </w:r>
          </w:p>
          <w:p w:rsidR="00E53622" w:rsidRPr="00AC0F74" w:rsidRDefault="00E53622" w:rsidP="00FD4EA8">
            <w:pPr>
              <w:autoSpaceDE w:val="0"/>
              <w:autoSpaceDN w:val="0"/>
              <w:adjustRightInd w:val="0"/>
              <w:ind w:left="-99"/>
              <w:jc w:val="right"/>
            </w:pPr>
            <w:hyperlink w:anchor="Par105" w:history="1">
              <w:r w:rsidRPr="00AC0F74">
                <w:rPr>
                  <w:color w:val="000000"/>
                </w:rPr>
                <w:t>&lt;1&gt;</w:t>
              </w:r>
            </w:hyperlink>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AC0F74">
            <w:pPr>
              <w:autoSpaceDE w:val="0"/>
              <w:autoSpaceDN w:val="0"/>
              <w:adjustRightInd w:val="0"/>
              <w:ind w:left="-99"/>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AC0F74">
            <w:pPr>
              <w:autoSpaceDE w:val="0"/>
              <w:autoSpaceDN w:val="0"/>
              <w:adjustRightInd w:val="0"/>
              <w:ind w:left="-99"/>
              <w:jc w:val="right"/>
            </w:pPr>
            <w:r w:rsidRPr="00AC0F74">
              <w:t>24 675 448,30</w:t>
            </w:r>
          </w:p>
          <w:p w:rsidR="00E53622" w:rsidRPr="00AC0F74" w:rsidRDefault="00E53622" w:rsidP="00AC0F74">
            <w:pPr>
              <w:autoSpaceDE w:val="0"/>
              <w:autoSpaceDN w:val="0"/>
              <w:adjustRightInd w:val="0"/>
              <w:ind w:left="-99"/>
              <w:jc w:val="right"/>
            </w:pPr>
            <w:r w:rsidRPr="00182A19">
              <w:t>&lt;1&gt;</w:t>
            </w: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3</w:t>
            </w: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F61214">
            <w:pPr>
              <w:autoSpaceDE w:val="0"/>
              <w:autoSpaceDN w:val="0"/>
              <w:adjustRightInd w:val="0"/>
              <w:jc w:val="center"/>
            </w:pPr>
            <w:r w:rsidRPr="00AC0F74">
              <w:t>За счет средств бюджета муниципального образования «город Слободской» Кировской области (далее - бюджет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pPr>
            <w:r w:rsidRPr="00AC0F74">
              <w:t>983 343,00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204" w:firstLine="204"/>
            </w:pPr>
            <w:r>
              <w:t>1 208 138,42</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99"/>
              <w:jc w:val="right"/>
            </w:pPr>
            <w:r w:rsidRPr="00AC0F74">
              <w:t>26 815,93</w:t>
            </w:r>
          </w:p>
          <w:p w:rsidR="00E53622" w:rsidRPr="00AC0F74" w:rsidRDefault="00E53622" w:rsidP="00FD4EA8">
            <w:pPr>
              <w:autoSpaceDE w:val="0"/>
              <w:autoSpaceDN w:val="0"/>
              <w:adjustRightInd w:val="0"/>
              <w:ind w:left="-99"/>
              <w:jc w:val="right"/>
            </w:pPr>
            <w:hyperlink w:anchor="Par105" w:history="1">
              <w:r w:rsidRPr="00AC0F74">
                <w:rPr>
                  <w:color w:val="000000"/>
                </w:rPr>
                <w:t>&lt;1&gt;</w:t>
              </w:r>
            </w:hyperlink>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FD4EA8">
            <w:pPr>
              <w:autoSpaceDE w:val="0"/>
              <w:autoSpaceDN w:val="0"/>
              <w:adjustRightInd w:val="0"/>
              <w:ind w:left="-99"/>
              <w:jc w:val="right"/>
            </w:pPr>
            <w:r w:rsidRPr="00AC0F74">
              <w:t>2 172,78</w:t>
            </w:r>
          </w:p>
          <w:p w:rsidR="00E53622" w:rsidRPr="00AC0F74" w:rsidRDefault="00E53622" w:rsidP="00FD4EA8">
            <w:pPr>
              <w:autoSpaceDE w:val="0"/>
              <w:autoSpaceDN w:val="0"/>
              <w:adjustRightInd w:val="0"/>
              <w:ind w:left="-99"/>
              <w:jc w:val="right"/>
            </w:pPr>
            <w:hyperlink w:anchor="Par105" w:history="1">
              <w:r w:rsidRPr="00AC0F74">
                <w:rPr>
                  <w:color w:val="000000"/>
                </w:rPr>
                <w:t>&lt;1&gt;</w:t>
              </w:r>
            </w:hyperlink>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AC0F74">
            <w:pPr>
              <w:autoSpaceDE w:val="0"/>
              <w:autoSpaceDN w:val="0"/>
              <w:adjustRightInd w:val="0"/>
              <w:ind w:left="-99"/>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AC0F74">
            <w:pPr>
              <w:autoSpaceDE w:val="0"/>
              <w:autoSpaceDN w:val="0"/>
              <w:adjustRightInd w:val="0"/>
              <w:ind w:left="-99"/>
              <w:jc w:val="right"/>
            </w:pPr>
            <w:r>
              <w:t>2 220 470,13</w:t>
            </w:r>
          </w:p>
          <w:p w:rsidR="00E53622" w:rsidRPr="00AC0F74" w:rsidRDefault="00E53622" w:rsidP="00AC0F74">
            <w:pPr>
              <w:autoSpaceDE w:val="0"/>
              <w:autoSpaceDN w:val="0"/>
              <w:adjustRightInd w:val="0"/>
              <w:ind w:left="-99"/>
              <w:jc w:val="right"/>
            </w:pPr>
            <w:r w:rsidRPr="00182A19">
              <w:t>&lt;1&gt;</w:t>
            </w: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Итого</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96 942 983,00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t>1 208 138,42</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Default="00E53622" w:rsidP="002B161F">
            <w:pPr>
              <w:autoSpaceDE w:val="0"/>
              <w:autoSpaceDN w:val="0"/>
              <w:adjustRightInd w:val="0"/>
              <w:jc w:val="center"/>
            </w:pPr>
            <w:r w:rsidRPr="00AC0F74">
              <w:t>26 815 925,73</w:t>
            </w:r>
          </w:p>
          <w:p w:rsidR="00E53622" w:rsidRPr="00AC0F74" w:rsidRDefault="00E53622" w:rsidP="002B161F">
            <w:pPr>
              <w:autoSpaceDE w:val="0"/>
              <w:autoSpaceDN w:val="0"/>
              <w:adjustRightInd w:val="0"/>
              <w:jc w:val="center"/>
            </w:pPr>
            <w:r w:rsidRPr="00182A19">
              <w:t>&lt;1&gt;</w:t>
            </w:r>
          </w:p>
        </w:tc>
        <w:tc>
          <w:tcPr>
            <w:tcW w:w="1276" w:type="dxa"/>
            <w:tcBorders>
              <w:top w:val="single" w:sz="4" w:space="0" w:color="auto"/>
              <w:left w:val="single" w:sz="4" w:space="0" w:color="auto"/>
              <w:bottom w:val="single" w:sz="4" w:space="0" w:color="auto"/>
              <w:right w:val="single" w:sz="4" w:space="0" w:color="auto"/>
            </w:tcBorders>
          </w:tcPr>
          <w:p w:rsidR="00E53622" w:rsidRDefault="00E53622" w:rsidP="002B161F">
            <w:pPr>
              <w:autoSpaceDE w:val="0"/>
              <w:autoSpaceDN w:val="0"/>
              <w:adjustRightInd w:val="0"/>
              <w:jc w:val="center"/>
            </w:pPr>
            <w:r w:rsidRPr="00AC0F74">
              <w:t>2 172 774,80</w:t>
            </w:r>
          </w:p>
          <w:p w:rsidR="00E53622" w:rsidRPr="00AC0F74" w:rsidRDefault="00E53622" w:rsidP="002B161F">
            <w:pPr>
              <w:autoSpaceDE w:val="0"/>
              <w:autoSpaceDN w:val="0"/>
              <w:adjustRightInd w:val="0"/>
              <w:jc w:val="center"/>
            </w:pPr>
            <w:r w:rsidRPr="00182A19">
              <w:t>&lt;1&gt;</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2B161F">
            <w:pPr>
              <w:autoSpaceDE w:val="0"/>
              <w:autoSpaceDN w:val="0"/>
              <w:adjustRightInd w:val="0"/>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2B161F">
            <w:pPr>
              <w:autoSpaceDE w:val="0"/>
              <w:autoSpaceDN w:val="0"/>
              <w:adjustRightInd w:val="0"/>
              <w:jc w:val="center"/>
            </w:pPr>
            <w:r>
              <w:t>127 139 821,95</w:t>
            </w:r>
          </w:p>
          <w:p w:rsidR="00E53622" w:rsidRPr="00AC0F74" w:rsidRDefault="00E53622" w:rsidP="002B161F">
            <w:pPr>
              <w:autoSpaceDE w:val="0"/>
              <w:autoSpaceDN w:val="0"/>
              <w:adjustRightInd w:val="0"/>
              <w:jc w:val="center"/>
            </w:pPr>
            <w:r w:rsidRPr="00182A19">
              <w:t>&lt;1&gt;</w:t>
            </w:r>
          </w:p>
        </w:tc>
      </w:tr>
    </w:tbl>
    <w:p w:rsidR="00E53622" w:rsidRPr="00A61021" w:rsidRDefault="00E53622" w:rsidP="004B0F12">
      <w:pPr>
        <w:autoSpaceDE w:val="0"/>
        <w:autoSpaceDN w:val="0"/>
        <w:adjustRightInd w:val="0"/>
        <w:ind w:firstLine="540"/>
        <w:jc w:val="both"/>
        <w:rPr>
          <w:sz w:val="28"/>
          <w:szCs w:val="28"/>
        </w:rPr>
      </w:pPr>
      <w:r w:rsidRPr="00A61021">
        <w:rPr>
          <w:sz w:val="28"/>
          <w:szCs w:val="28"/>
        </w:rPr>
        <w:t>--------------------------------</w:t>
      </w:r>
    </w:p>
    <w:p w:rsidR="00E53622" w:rsidRDefault="00E53622" w:rsidP="004B0F12">
      <w:pPr>
        <w:autoSpaceDE w:val="0"/>
        <w:autoSpaceDN w:val="0"/>
        <w:adjustRightInd w:val="0"/>
        <w:spacing w:before="200"/>
        <w:ind w:firstLine="540"/>
        <w:jc w:val="both"/>
      </w:pPr>
      <w:bookmarkStart w:id="0" w:name="Par105"/>
      <w:bookmarkEnd w:id="0"/>
      <w:r w:rsidRPr="00182A19">
        <w:t>&lt;1&gt; Сумма и сроки уточняются при утверждении бюджета.</w:t>
      </w:r>
    </w:p>
    <w:p w:rsidR="00E53622" w:rsidRDefault="00E53622" w:rsidP="004B0F12">
      <w:pPr>
        <w:autoSpaceDE w:val="0"/>
        <w:autoSpaceDN w:val="0"/>
        <w:adjustRightInd w:val="0"/>
        <w:spacing w:before="200"/>
        <w:ind w:firstLine="540"/>
        <w:jc w:val="both"/>
      </w:pPr>
    </w:p>
    <w:p w:rsidR="00E53622" w:rsidRDefault="00E53622" w:rsidP="00804C4D">
      <w:pPr>
        <w:autoSpaceDE w:val="0"/>
        <w:autoSpaceDN w:val="0"/>
        <w:adjustRightInd w:val="0"/>
        <w:jc w:val="center"/>
        <w:outlineLvl w:val="2"/>
        <w:rPr>
          <w:b/>
          <w:sz w:val="28"/>
          <w:szCs w:val="28"/>
        </w:rPr>
      </w:pPr>
    </w:p>
    <w:p w:rsidR="00E53622" w:rsidRDefault="00E53622" w:rsidP="00804C4D">
      <w:pPr>
        <w:autoSpaceDE w:val="0"/>
        <w:autoSpaceDN w:val="0"/>
        <w:adjustRightInd w:val="0"/>
        <w:jc w:val="center"/>
        <w:outlineLvl w:val="2"/>
        <w:rPr>
          <w:b/>
          <w:sz w:val="28"/>
          <w:szCs w:val="28"/>
        </w:rPr>
      </w:pPr>
    </w:p>
    <w:p w:rsidR="00E53622" w:rsidRDefault="00E53622" w:rsidP="00804C4D">
      <w:pPr>
        <w:autoSpaceDE w:val="0"/>
        <w:autoSpaceDN w:val="0"/>
        <w:adjustRightInd w:val="0"/>
        <w:jc w:val="center"/>
        <w:outlineLvl w:val="2"/>
        <w:rPr>
          <w:b/>
          <w:sz w:val="28"/>
          <w:szCs w:val="28"/>
        </w:rPr>
      </w:pPr>
    </w:p>
    <w:p w:rsidR="00E53622" w:rsidRDefault="00E53622" w:rsidP="00804C4D">
      <w:pPr>
        <w:autoSpaceDE w:val="0"/>
        <w:autoSpaceDN w:val="0"/>
        <w:adjustRightInd w:val="0"/>
        <w:jc w:val="center"/>
        <w:outlineLvl w:val="2"/>
        <w:rPr>
          <w:b/>
          <w:sz w:val="28"/>
          <w:szCs w:val="28"/>
        </w:rPr>
      </w:pPr>
    </w:p>
    <w:p w:rsidR="00E53622" w:rsidRPr="00C47CDA" w:rsidRDefault="00E53622" w:rsidP="00804C4D">
      <w:pPr>
        <w:autoSpaceDE w:val="0"/>
        <w:autoSpaceDN w:val="0"/>
        <w:adjustRightInd w:val="0"/>
        <w:jc w:val="center"/>
        <w:outlineLvl w:val="2"/>
        <w:rPr>
          <w:b/>
          <w:sz w:val="28"/>
          <w:szCs w:val="28"/>
        </w:rPr>
      </w:pPr>
      <w:r w:rsidRPr="00C47CDA">
        <w:rPr>
          <w:b/>
          <w:sz w:val="28"/>
          <w:szCs w:val="28"/>
        </w:rPr>
        <w:t>Основные показатели эффективности реализации</w:t>
      </w:r>
    </w:p>
    <w:p w:rsidR="00E53622" w:rsidRPr="00C47CDA" w:rsidRDefault="00E53622" w:rsidP="00804C4D">
      <w:pPr>
        <w:autoSpaceDE w:val="0"/>
        <w:autoSpaceDN w:val="0"/>
        <w:adjustRightInd w:val="0"/>
        <w:jc w:val="center"/>
        <w:rPr>
          <w:b/>
          <w:sz w:val="28"/>
          <w:szCs w:val="28"/>
        </w:rPr>
      </w:pPr>
      <w:r w:rsidRPr="00C47CDA">
        <w:rPr>
          <w:b/>
          <w:sz w:val="28"/>
          <w:szCs w:val="28"/>
        </w:rPr>
        <w:t>муниципальной программы</w:t>
      </w:r>
    </w:p>
    <w:p w:rsidR="00E53622" w:rsidRPr="00C47CDA" w:rsidRDefault="00E53622" w:rsidP="00804C4D">
      <w:pPr>
        <w:autoSpaceDE w:val="0"/>
        <w:autoSpaceDN w:val="0"/>
        <w:adjustRightInd w:val="0"/>
        <w:jc w:val="both"/>
        <w:rPr>
          <w:b/>
          <w:sz w:val="28"/>
          <w:szCs w:val="28"/>
        </w:rPr>
      </w:pPr>
    </w:p>
    <w:tbl>
      <w:tblPr>
        <w:tblW w:w="9641" w:type="dxa"/>
        <w:tblInd w:w="62" w:type="dxa"/>
        <w:tblLayout w:type="fixed"/>
        <w:tblCellMar>
          <w:top w:w="102" w:type="dxa"/>
          <w:left w:w="62" w:type="dxa"/>
          <w:bottom w:w="102" w:type="dxa"/>
          <w:right w:w="62" w:type="dxa"/>
        </w:tblCellMar>
        <w:tblLook w:val="0000"/>
      </w:tblPr>
      <w:tblGrid>
        <w:gridCol w:w="426"/>
        <w:gridCol w:w="3459"/>
        <w:gridCol w:w="850"/>
        <w:gridCol w:w="652"/>
        <w:gridCol w:w="709"/>
        <w:gridCol w:w="709"/>
        <w:gridCol w:w="709"/>
        <w:gridCol w:w="709"/>
        <w:gridCol w:w="709"/>
        <w:gridCol w:w="709"/>
      </w:tblGrid>
      <w:tr w:rsidR="00E53622" w:rsidRPr="002D0022" w:rsidTr="002B161F">
        <w:tc>
          <w:tcPr>
            <w:tcW w:w="426" w:type="dxa"/>
            <w:vMerge w:val="restart"/>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 п/п</w:t>
            </w:r>
          </w:p>
        </w:tc>
        <w:tc>
          <w:tcPr>
            <w:tcW w:w="3459" w:type="dxa"/>
            <w:vMerge w:val="restart"/>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Наименование показателя эффективности/единица измерения показателя</w:t>
            </w:r>
          </w:p>
        </w:tc>
        <w:tc>
          <w:tcPr>
            <w:tcW w:w="5756" w:type="dxa"/>
            <w:gridSpan w:val="8"/>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Годы реализации муниципальной программы</w:t>
            </w:r>
          </w:p>
        </w:tc>
      </w:tr>
      <w:tr w:rsidR="00E53622" w:rsidRPr="002D0022" w:rsidTr="002E0443">
        <w:tc>
          <w:tcPr>
            <w:tcW w:w="426" w:type="dxa"/>
            <w:vMerge/>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p>
        </w:tc>
        <w:tc>
          <w:tcPr>
            <w:tcW w:w="3459" w:type="dxa"/>
            <w:vMerge/>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94"/>
              <w:jc w:val="center"/>
            </w:pPr>
            <w:r w:rsidRPr="002D0022">
              <w:t>2018</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2019</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2021</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2022</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2023</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2024</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2025</w:t>
            </w:r>
          </w:p>
        </w:tc>
      </w:tr>
      <w:tr w:rsidR="00E53622" w:rsidRPr="005A6D64"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pPr>
          </w:p>
        </w:tc>
        <w:tc>
          <w:tcPr>
            <w:tcW w:w="9215" w:type="dxa"/>
            <w:gridSpan w:val="9"/>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outlineLvl w:val="3"/>
            </w:pPr>
            <w:r w:rsidRPr="002D0022">
              <w:t>Задача 1. Переселение граждан, проживающих в аварийных многоквартирных домах, в благоустроенные жилые помещения</w:t>
            </w:r>
          </w:p>
        </w:tc>
      </w:tr>
      <w:tr w:rsidR="00E53622" w:rsidRPr="005A6D64" w:rsidTr="002E0443">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Площадь аварийного жилищного фонда, из которого осуществляется переселение, кв. м</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2938,39</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768,90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62,30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5A6D64" w:rsidTr="002E0443">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Количество аварийных многоквартирных домов, из которых осуществляется переселение (ед.)</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15</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4</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5A6D64" w:rsidTr="002E0443">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3.</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Количество граждан, переселенных из аварийного жилищного фонда (чел.)</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196</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D0022">
            <w:pPr>
              <w:autoSpaceDE w:val="0"/>
              <w:autoSpaceDN w:val="0"/>
              <w:adjustRightInd w:val="0"/>
              <w:jc w:val="center"/>
            </w:pPr>
            <w:r w:rsidRPr="002D0022">
              <w:t>55</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5A6D64" w:rsidTr="002E0443">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4.</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 xml:space="preserve">Количество жилых помещений, расселяемых из аварийных многоквартирных домов (ед.) </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87</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25</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5A6D64"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pPr>
          </w:p>
        </w:tc>
        <w:tc>
          <w:tcPr>
            <w:tcW w:w="9215" w:type="dxa"/>
            <w:gridSpan w:val="9"/>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outlineLvl w:val="3"/>
            </w:pPr>
            <w:r w:rsidRPr="002D0022">
              <w:t>Задача  2. Изъятие земельных участков, на которых расположены аварийные многоквартирные дома</w:t>
            </w:r>
            <w:r>
              <w:t xml:space="preserve">, </w:t>
            </w:r>
            <w:r w:rsidRPr="002D0022">
              <w:t xml:space="preserve"> для муниципальных нужд и снос аварийных многоквартирных домов</w:t>
            </w:r>
          </w:p>
        </w:tc>
      </w:tr>
      <w:tr w:rsidR="00E53622" w:rsidRPr="005A6D64" w:rsidTr="002E0443">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5.</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t>Количество земельных участков, изъятых для муниципальных нужд, и многоквартирных домов, подлежащих сносу в отчетном периоде (ед.)</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15</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4</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bl>
    <w:p w:rsidR="00E53622" w:rsidRPr="00182A19" w:rsidRDefault="00E53622" w:rsidP="004B0F12">
      <w:pPr>
        <w:autoSpaceDE w:val="0"/>
        <w:autoSpaceDN w:val="0"/>
        <w:adjustRightInd w:val="0"/>
        <w:spacing w:before="200"/>
        <w:ind w:firstLine="540"/>
        <w:jc w:val="both"/>
      </w:pPr>
    </w:p>
    <w:p w:rsidR="00E53622" w:rsidRPr="00182A19" w:rsidRDefault="00E53622" w:rsidP="004B0F12">
      <w:pPr>
        <w:autoSpaceDE w:val="0"/>
        <w:autoSpaceDN w:val="0"/>
        <w:adjustRightInd w:val="0"/>
        <w:jc w:val="both"/>
      </w:pPr>
    </w:p>
    <w:p w:rsidR="00E53622" w:rsidRPr="00C47CDA" w:rsidRDefault="00E53622" w:rsidP="00811F1F">
      <w:pPr>
        <w:autoSpaceDE w:val="0"/>
        <w:autoSpaceDN w:val="0"/>
        <w:adjustRightInd w:val="0"/>
        <w:jc w:val="center"/>
        <w:outlineLvl w:val="1"/>
        <w:rPr>
          <w:b/>
          <w:sz w:val="28"/>
          <w:szCs w:val="28"/>
        </w:rPr>
      </w:pPr>
      <w:r w:rsidRPr="00C47CDA">
        <w:rPr>
          <w:b/>
          <w:sz w:val="28"/>
          <w:szCs w:val="28"/>
        </w:rPr>
        <w:t>2. Общая характеристика сферы реализации муниципальной</w:t>
      </w:r>
    </w:p>
    <w:p w:rsidR="00E53622" w:rsidRPr="00C47CDA" w:rsidRDefault="00E53622" w:rsidP="00811F1F">
      <w:pPr>
        <w:autoSpaceDE w:val="0"/>
        <w:autoSpaceDN w:val="0"/>
        <w:adjustRightInd w:val="0"/>
        <w:jc w:val="center"/>
        <w:rPr>
          <w:b/>
          <w:sz w:val="28"/>
          <w:szCs w:val="28"/>
        </w:rPr>
      </w:pPr>
      <w:r w:rsidRPr="00C47CDA">
        <w:rPr>
          <w:b/>
          <w:sz w:val="28"/>
          <w:szCs w:val="28"/>
        </w:rPr>
        <w:t>программы, в том числе формулировк</w:t>
      </w:r>
      <w:r>
        <w:rPr>
          <w:b/>
          <w:sz w:val="28"/>
          <w:szCs w:val="28"/>
        </w:rPr>
        <w:t>а</w:t>
      </w:r>
      <w:r w:rsidRPr="00C47CDA">
        <w:rPr>
          <w:b/>
          <w:sz w:val="28"/>
          <w:szCs w:val="28"/>
        </w:rPr>
        <w:t xml:space="preserve"> основных проблем</w:t>
      </w:r>
    </w:p>
    <w:p w:rsidR="00E53622" w:rsidRPr="00C47CDA" w:rsidRDefault="00E53622" w:rsidP="00811F1F">
      <w:pPr>
        <w:autoSpaceDE w:val="0"/>
        <w:autoSpaceDN w:val="0"/>
        <w:adjustRightInd w:val="0"/>
        <w:jc w:val="center"/>
        <w:rPr>
          <w:b/>
          <w:sz w:val="28"/>
          <w:szCs w:val="28"/>
        </w:rPr>
      </w:pPr>
      <w:r w:rsidRPr="00C47CDA">
        <w:rPr>
          <w:b/>
          <w:sz w:val="28"/>
          <w:szCs w:val="28"/>
        </w:rPr>
        <w:t>в указанной сфере и прогноз ее развития</w:t>
      </w:r>
    </w:p>
    <w:p w:rsidR="00E53622" w:rsidRPr="00A61021" w:rsidRDefault="00E53622" w:rsidP="00811F1F">
      <w:pPr>
        <w:autoSpaceDE w:val="0"/>
        <w:autoSpaceDN w:val="0"/>
        <w:adjustRightInd w:val="0"/>
        <w:jc w:val="both"/>
        <w:rPr>
          <w:sz w:val="28"/>
          <w:szCs w:val="28"/>
        </w:rPr>
      </w:pPr>
    </w:p>
    <w:p w:rsidR="00E53622" w:rsidRDefault="00E53622" w:rsidP="00811F1F">
      <w:pPr>
        <w:autoSpaceDE w:val="0"/>
        <w:autoSpaceDN w:val="0"/>
        <w:adjustRightInd w:val="0"/>
        <w:ind w:firstLine="540"/>
        <w:jc w:val="both"/>
        <w:rPr>
          <w:sz w:val="28"/>
          <w:szCs w:val="28"/>
        </w:rPr>
      </w:pPr>
      <w:r w:rsidRPr="00A61021">
        <w:rPr>
          <w:sz w:val="28"/>
          <w:szCs w:val="28"/>
        </w:rPr>
        <w:t>Переселение граждан из аварийного жилищного фонда является одной из острых социальных проблем на террито</w:t>
      </w:r>
      <w:r w:rsidRPr="0019148C">
        <w:rPr>
          <w:sz w:val="28"/>
          <w:szCs w:val="28"/>
        </w:rPr>
        <w:t xml:space="preserve">рии муниципального образования «город Слободской» </w:t>
      </w:r>
      <w:r w:rsidRPr="00A61021">
        <w:rPr>
          <w:sz w:val="28"/>
          <w:szCs w:val="28"/>
        </w:rPr>
        <w:t xml:space="preserve">(далее - город </w:t>
      </w:r>
      <w:r w:rsidRPr="0019148C">
        <w:rPr>
          <w:sz w:val="28"/>
          <w:szCs w:val="28"/>
        </w:rPr>
        <w:t>Слободской</w:t>
      </w:r>
      <w:r w:rsidRPr="00A61021">
        <w:rPr>
          <w:sz w:val="28"/>
          <w:szCs w:val="28"/>
        </w:rPr>
        <w:t>, муниципальное образование). Проживающие в аварийных многоквартирных домах граждане в основном не в состоянии самостоятельно приобрести жилище удовлетворительного качества, для большинства из них жилые помещения в аварийных многоквартирных домах являются единственным жильем.</w:t>
      </w:r>
    </w:p>
    <w:p w:rsidR="00E53622" w:rsidRDefault="00E53622" w:rsidP="00811F1F">
      <w:pPr>
        <w:autoSpaceDE w:val="0"/>
        <w:autoSpaceDN w:val="0"/>
        <w:adjustRightInd w:val="0"/>
        <w:ind w:firstLine="540"/>
        <w:jc w:val="both"/>
        <w:rPr>
          <w:sz w:val="28"/>
          <w:szCs w:val="28"/>
        </w:rPr>
      </w:pPr>
      <w:r>
        <w:rPr>
          <w:sz w:val="28"/>
          <w:szCs w:val="28"/>
        </w:rPr>
        <w:t>Предметом мероприятий данной муниципальной программы</w:t>
      </w:r>
      <w:r w:rsidRPr="00197150">
        <w:rPr>
          <w:sz w:val="28"/>
          <w:szCs w:val="28"/>
        </w:rPr>
        <w:t xml:space="preserve"> </w:t>
      </w:r>
      <w:r w:rsidRPr="009E686D">
        <w:rPr>
          <w:sz w:val="28"/>
          <w:szCs w:val="28"/>
        </w:rPr>
        <w:t>является аварийный жилищный фонд</w:t>
      </w:r>
      <w:r>
        <w:rPr>
          <w:sz w:val="28"/>
          <w:szCs w:val="28"/>
        </w:rPr>
        <w:t xml:space="preserve"> - 19</w:t>
      </w:r>
      <w:r w:rsidRPr="00A61021">
        <w:rPr>
          <w:sz w:val="28"/>
          <w:szCs w:val="28"/>
        </w:rPr>
        <w:t xml:space="preserve"> многоквартирных дом</w:t>
      </w:r>
      <w:r>
        <w:rPr>
          <w:sz w:val="28"/>
          <w:szCs w:val="28"/>
        </w:rPr>
        <w:t>ов</w:t>
      </w:r>
      <w:r w:rsidRPr="00A61021">
        <w:rPr>
          <w:sz w:val="28"/>
          <w:szCs w:val="28"/>
        </w:rPr>
        <w:t>,</w:t>
      </w:r>
      <w:r>
        <w:rPr>
          <w:sz w:val="28"/>
          <w:szCs w:val="28"/>
        </w:rPr>
        <w:t xml:space="preserve"> расположенных на территории города Слободского, из них 15 многоквартирных домов, признанных в установленном порядке аварийными и подлежащими сносу </w:t>
      </w:r>
      <w:r w:rsidRPr="004059A7">
        <w:rPr>
          <w:sz w:val="28"/>
          <w:szCs w:val="28"/>
        </w:rPr>
        <w:t>до 1 января 2012 года</w:t>
      </w:r>
      <w:r>
        <w:rPr>
          <w:sz w:val="28"/>
          <w:szCs w:val="28"/>
        </w:rPr>
        <w:t xml:space="preserve">, и 4 многоквартирных дома - до </w:t>
      </w:r>
      <w:r w:rsidRPr="004059A7">
        <w:rPr>
          <w:sz w:val="28"/>
          <w:szCs w:val="28"/>
        </w:rPr>
        <w:t>1 января 201</w:t>
      </w:r>
      <w:r>
        <w:rPr>
          <w:sz w:val="28"/>
          <w:szCs w:val="28"/>
        </w:rPr>
        <w:t>7</w:t>
      </w:r>
      <w:r w:rsidRPr="004059A7">
        <w:rPr>
          <w:sz w:val="28"/>
          <w:szCs w:val="28"/>
        </w:rPr>
        <w:t xml:space="preserve"> года</w:t>
      </w:r>
      <w:r>
        <w:rPr>
          <w:sz w:val="28"/>
          <w:szCs w:val="28"/>
        </w:rPr>
        <w:t xml:space="preserve"> (многоквартирные дома пострадали во время пожара и представляют угрозу жизни и здоровью третьих лиц). </w:t>
      </w:r>
    </w:p>
    <w:p w:rsidR="00E53622" w:rsidRDefault="00E53622" w:rsidP="00811F1F">
      <w:pPr>
        <w:autoSpaceDE w:val="0"/>
        <w:autoSpaceDN w:val="0"/>
        <w:adjustRightInd w:val="0"/>
        <w:ind w:firstLine="540"/>
        <w:jc w:val="both"/>
        <w:rPr>
          <w:sz w:val="28"/>
          <w:szCs w:val="28"/>
        </w:rPr>
      </w:pPr>
      <w:r>
        <w:rPr>
          <w:sz w:val="28"/>
          <w:szCs w:val="28"/>
        </w:rPr>
        <w:t xml:space="preserve"> Характеристика многоквартирных домов, признанных аварийными и подлежащими сносу:</w:t>
      </w:r>
    </w:p>
    <w:p w:rsidR="00E53622" w:rsidRDefault="00E53622" w:rsidP="00811F1F">
      <w:pPr>
        <w:autoSpaceDE w:val="0"/>
        <w:autoSpaceDN w:val="0"/>
        <w:adjustRightInd w:val="0"/>
        <w:ind w:firstLine="540"/>
        <w:jc w:val="both"/>
        <w:rPr>
          <w:sz w:val="28"/>
          <w:szCs w:val="28"/>
        </w:rPr>
      </w:pPr>
    </w:p>
    <w:tbl>
      <w:tblPr>
        <w:tblW w:w="9356" w:type="dxa"/>
        <w:tblInd w:w="62" w:type="dxa"/>
        <w:tblLayout w:type="fixed"/>
        <w:tblCellMar>
          <w:top w:w="102" w:type="dxa"/>
          <w:left w:w="62" w:type="dxa"/>
          <w:bottom w:w="102" w:type="dxa"/>
          <w:right w:w="62" w:type="dxa"/>
        </w:tblCellMar>
        <w:tblLook w:val="0000"/>
      </w:tblPr>
      <w:tblGrid>
        <w:gridCol w:w="2410"/>
        <w:gridCol w:w="1985"/>
        <w:gridCol w:w="2551"/>
        <w:gridCol w:w="2410"/>
      </w:tblGrid>
      <w:tr w:rsidR="00E53622" w:rsidRPr="00A61021" w:rsidTr="002B161F">
        <w:trPr>
          <w:trHeight w:val="738"/>
        </w:trPr>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Материал стен</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Количество жилых домов (единиц)</w:t>
            </w:r>
          </w:p>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Этажность</w:t>
            </w: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Годы постройки</w:t>
            </w:r>
          </w:p>
        </w:tc>
      </w:tr>
      <w:tr w:rsidR="00E53622" w:rsidRPr="00A61021" w:rsidTr="002B161F">
        <w:trPr>
          <w:trHeight w:val="553"/>
        </w:trPr>
        <w:tc>
          <w:tcPr>
            <w:tcW w:w="2410" w:type="dxa"/>
            <w:vMerge w:val="restart"/>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r w:rsidRPr="00502C19">
              <w:t>Деревянные</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t>2</w:t>
            </w:r>
          </w:p>
          <w:p w:rsidR="00E53622" w:rsidRPr="00502C19" w:rsidRDefault="00E53622" w:rsidP="002B161F"/>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1-этажные</w:t>
            </w: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r w:rsidRPr="00502C19">
              <w:t>Эксплуатируются более 60 лет</w:t>
            </w:r>
          </w:p>
        </w:tc>
      </w:tr>
      <w:tr w:rsidR="00E53622" w:rsidRPr="00A61021" w:rsidTr="002B161F">
        <w:tc>
          <w:tcPr>
            <w:tcW w:w="2410" w:type="dxa"/>
            <w:vMerge/>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both"/>
            </w:pPr>
          </w:p>
        </w:tc>
        <w:tc>
          <w:tcPr>
            <w:tcW w:w="1985" w:type="dxa"/>
            <w:tcBorders>
              <w:top w:val="single" w:sz="4" w:space="0" w:color="auto"/>
              <w:left w:val="single" w:sz="4" w:space="0" w:color="auto"/>
              <w:right w:val="single" w:sz="4" w:space="0" w:color="auto"/>
            </w:tcBorders>
          </w:tcPr>
          <w:p w:rsidR="00E53622" w:rsidRPr="00502C19" w:rsidRDefault="00E53622" w:rsidP="002B161F">
            <w:pPr>
              <w:autoSpaceDE w:val="0"/>
              <w:autoSpaceDN w:val="0"/>
              <w:adjustRightInd w:val="0"/>
              <w:jc w:val="center"/>
            </w:pPr>
            <w:r w:rsidRPr="00502C19">
              <w:t>5</w:t>
            </w:r>
          </w:p>
        </w:tc>
        <w:tc>
          <w:tcPr>
            <w:tcW w:w="2551" w:type="dxa"/>
            <w:tcBorders>
              <w:top w:val="single" w:sz="4" w:space="0" w:color="auto"/>
              <w:left w:val="single" w:sz="4" w:space="0" w:color="auto"/>
              <w:right w:val="single" w:sz="4" w:space="0" w:color="auto"/>
            </w:tcBorders>
          </w:tcPr>
          <w:p w:rsidR="00E53622" w:rsidRPr="00502C19" w:rsidRDefault="00E53622" w:rsidP="002B161F">
            <w:pPr>
              <w:autoSpaceDE w:val="0"/>
              <w:autoSpaceDN w:val="0"/>
              <w:adjustRightInd w:val="0"/>
              <w:jc w:val="center"/>
            </w:pPr>
            <w:r w:rsidRPr="00502C19">
              <w:t>2-этажные</w:t>
            </w:r>
          </w:p>
        </w:tc>
        <w:tc>
          <w:tcPr>
            <w:tcW w:w="2410" w:type="dxa"/>
            <w:vMerge w:val="restart"/>
            <w:tcBorders>
              <w:top w:val="single" w:sz="4" w:space="0" w:color="auto"/>
              <w:left w:val="single" w:sz="4" w:space="0" w:color="auto"/>
              <w:bottom w:val="single" w:sz="4" w:space="0" w:color="auto"/>
              <w:right w:val="single" w:sz="4" w:space="0" w:color="auto"/>
            </w:tcBorders>
          </w:tcPr>
          <w:p w:rsidR="00E53622" w:rsidRPr="00502C19" w:rsidRDefault="00E53622" w:rsidP="002B161F">
            <w:r w:rsidRPr="00502C19">
              <w:t>Эксплуатируются более 60 лет</w:t>
            </w:r>
          </w:p>
        </w:tc>
      </w:tr>
      <w:tr w:rsidR="00E53622" w:rsidRPr="00A61021" w:rsidTr="002B161F">
        <w:trPr>
          <w:trHeight w:val="20"/>
        </w:trPr>
        <w:tc>
          <w:tcPr>
            <w:tcW w:w="2410" w:type="dxa"/>
            <w:vMerge/>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both"/>
            </w:pPr>
          </w:p>
        </w:tc>
        <w:tc>
          <w:tcPr>
            <w:tcW w:w="1985" w:type="dxa"/>
            <w:tcBorders>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p>
        </w:tc>
        <w:tc>
          <w:tcPr>
            <w:tcW w:w="2551" w:type="dxa"/>
            <w:tcBorders>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p>
        </w:tc>
        <w:tc>
          <w:tcPr>
            <w:tcW w:w="2410" w:type="dxa"/>
            <w:vMerge/>
            <w:tcBorders>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p>
        </w:tc>
      </w:tr>
      <w:tr w:rsidR="00E53622" w:rsidRPr="00A61021" w:rsidTr="002B161F">
        <w:trPr>
          <w:trHeight w:val="1201"/>
        </w:trPr>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r w:rsidRPr="00502C19">
              <w:t>Каменные</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w:t>
            </w:r>
          </w:p>
          <w:p w:rsidR="00E53622" w:rsidRPr="00502C19" w:rsidRDefault="00E53622" w:rsidP="002B161F">
            <w:pPr>
              <w:autoSpaceDE w:val="0"/>
              <w:autoSpaceDN w:val="0"/>
              <w:adjustRightInd w:val="0"/>
              <w:jc w:val="center"/>
            </w:pPr>
          </w:p>
          <w:p w:rsidR="00E53622" w:rsidRPr="00502C19" w:rsidRDefault="00E53622" w:rsidP="002B161F">
            <w:pPr>
              <w:autoSpaceDE w:val="0"/>
              <w:autoSpaceDN w:val="0"/>
              <w:adjustRightInd w:val="0"/>
              <w:jc w:val="center"/>
            </w:pPr>
          </w:p>
          <w:p w:rsidR="00E53622" w:rsidRPr="00502C19" w:rsidRDefault="00E53622" w:rsidP="002B161F">
            <w:pPr>
              <w:autoSpaceDE w:val="0"/>
              <w:autoSpaceDN w:val="0"/>
              <w:adjustRightInd w:val="0"/>
              <w:jc w:val="center"/>
            </w:pPr>
            <w:r w:rsidRPr="00502C19">
              <w:t>4</w:t>
            </w:r>
          </w:p>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 xml:space="preserve">1-этажные </w:t>
            </w:r>
          </w:p>
          <w:p w:rsidR="00E53622" w:rsidRPr="00502C19" w:rsidRDefault="00E53622" w:rsidP="002B161F">
            <w:pPr>
              <w:autoSpaceDE w:val="0"/>
              <w:autoSpaceDN w:val="0"/>
              <w:adjustRightInd w:val="0"/>
              <w:jc w:val="center"/>
            </w:pPr>
          </w:p>
          <w:p w:rsidR="00E53622" w:rsidRPr="00502C19" w:rsidRDefault="00E53622" w:rsidP="002B161F">
            <w:pPr>
              <w:autoSpaceDE w:val="0"/>
              <w:autoSpaceDN w:val="0"/>
              <w:adjustRightInd w:val="0"/>
              <w:jc w:val="center"/>
            </w:pPr>
          </w:p>
          <w:p w:rsidR="00E53622" w:rsidRPr="00502C19" w:rsidRDefault="00E53622" w:rsidP="002B161F">
            <w:pPr>
              <w:autoSpaceDE w:val="0"/>
              <w:autoSpaceDN w:val="0"/>
              <w:adjustRightInd w:val="0"/>
              <w:jc w:val="center"/>
            </w:pPr>
            <w:r w:rsidRPr="00502C19">
              <w:t>2-этажные</w:t>
            </w: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Эксплуатируются более 60 лет</w:t>
            </w:r>
          </w:p>
          <w:p w:rsidR="00E53622" w:rsidRPr="00502C19" w:rsidRDefault="00E53622" w:rsidP="002B161F">
            <w:pPr>
              <w:autoSpaceDE w:val="0"/>
              <w:autoSpaceDN w:val="0"/>
              <w:adjustRightInd w:val="0"/>
              <w:jc w:val="center"/>
            </w:pPr>
          </w:p>
          <w:p w:rsidR="00E53622" w:rsidRPr="00502C19" w:rsidRDefault="00E53622" w:rsidP="002B161F">
            <w:pPr>
              <w:autoSpaceDE w:val="0"/>
              <w:autoSpaceDN w:val="0"/>
              <w:adjustRightInd w:val="0"/>
              <w:jc w:val="center"/>
            </w:pPr>
            <w:r w:rsidRPr="00502C19">
              <w:t>Эксплуатируются более 60 лет</w:t>
            </w:r>
          </w:p>
        </w:tc>
      </w:tr>
      <w:tr w:rsidR="00E53622" w:rsidRPr="00A61021" w:rsidTr="002B161F">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r w:rsidRPr="00502C19">
              <w:t>Деревянный</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w:t>
            </w:r>
          </w:p>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2-этажный</w:t>
            </w: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1959</w:t>
            </w:r>
          </w:p>
        </w:tc>
      </w:tr>
      <w:tr w:rsidR="00E53622" w:rsidRPr="00A61021" w:rsidTr="002B161F">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r w:rsidRPr="00502C19">
              <w:t>Деревянные</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t>1</w:t>
            </w:r>
          </w:p>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 xml:space="preserve">2-этажные </w:t>
            </w: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1968 - 1969</w:t>
            </w:r>
          </w:p>
        </w:tc>
      </w:tr>
      <w:tr w:rsidR="00E53622" w:rsidRPr="00A61021" w:rsidTr="002B161F">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r w:rsidRPr="00502C19">
              <w:t>Деревянные</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t>3</w:t>
            </w:r>
          </w:p>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1-этажные</w:t>
            </w: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1975 - 1979</w:t>
            </w:r>
          </w:p>
        </w:tc>
      </w:tr>
      <w:tr w:rsidR="00E53622" w:rsidRPr="00A61021" w:rsidTr="002B161F">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r w:rsidRPr="00502C19">
              <w:t>Деревянные</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2</w:t>
            </w:r>
          </w:p>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2-этажные</w:t>
            </w: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1982</w:t>
            </w:r>
          </w:p>
        </w:tc>
      </w:tr>
      <w:tr w:rsidR="00E53622" w:rsidRPr="00A61021" w:rsidTr="002B161F">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rsidRPr="00502C19">
              <w:t>Всего</w:t>
            </w:r>
          </w:p>
        </w:tc>
        <w:tc>
          <w:tcPr>
            <w:tcW w:w="1985"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jc w:val="center"/>
            </w:pPr>
            <w:r>
              <w:t>19</w:t>
            </w:r>
          </w:p>
        </w:tc>
        <w:tc>
          <w:tcPr>
            <w:tcW w:w="2551"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p>
        </w:tc>
        <w:tc>
          <w:tcPr>
            <w:tcW w:w="2410" w:type="dxa"/>
            <w:tcBorders>
              <w:top w:val="single" w:sz="4" w:space="0" w:color="auto"/>
              <w:left w:val="single" w:sz="4" w:space="0" w:color="auto"/>
              <w:bottom w:val="single" w:sz="4" w:space="0" w:color="auto"/>
              <w:right w:val="single" w:sz="4" w:space="0" w:color="auto"/>
            </w:tcBorders>
          </w:tcPr>
          <w:p w:rsidR="00E53622" w:rsidRPr="00502C19" w:rsidRDefault="00E53622" w:rsidP="002B161F">
            <w:pPr>
              <w:autoSpaceDE w:val="0"/>
              <w:autoSpaceDN w:val="0"/>
              <w:adjustRightInd w:val="0"/>
            </w:pPr>
          </w:p>
        </w:tc>
      </w:tr>
    </w:tbl>
    <w:p w:rsidR="00E53622" w:rsidRPr="00173D79" w:rsidRDefault="00E53622" w:rsidP="00A53ADF">
      <w:pPr>
        <w:autoSpaceDE w:val="0"/>
        <w:autoSpaceDN w:val="0"/>
        <w:adjustRightInd w:val="0"/>
        <w:spacing w:before="200"/>
        <w:ind w:firstLine="709"/>
        <w:jc w:val="both"/>
        <w:rPr>
          <w:sz w:val="28"/>
          <w:szCs w:val="28"/>
        </w:rPr>
      </w:pPr>
      <w:r w:rsidRPr="00173D79">
        <w:rPr>
          <w:sz w:val="28"/>
          <w:szCs w:val="28"/>
        </w:rPr>
        <w:t>Мониторинг состояния жилищного фонда города Слободского указывает на возможность роста количества многоквартирных домов, в отношении которых будут приниматься решения о признании их аварийными и подлежащими сносу</w:t>
      </w:r>
      <w:r>
        <w:rPr>
          <w:sz w:val="28"/>
          <w:szCs w:val="28"/>
        </w:rPr>
        <w:t xml:space="preserve">. </w:t>
      </w:r>
      <w:r w:rsidRPr="00173D79">
        <w:rPr>
          <w:sz w:val="28"/>
          <w:szCs w:val="28"/>
        </w:rPr>
        <w:t>Проблема по обеспечению благоустроенным жильем граждан, проживающих в жилищном фонде с высоким уровнем износа, должна решаться комплексно с решением вопросов по развитию территорий города Слободского, поэтому эффективным является программно-целевой метод, обеспечивающий увязку реализации мероприятий по срокам, ресурсам, исполнителям, а также эффективное управление направленными на финансирование программных мероприятий бюджетными средствами.</w:t>
      </w:r>
    </w:p>
    <w:p w:rsidR="00E53622" w:rsidRDefault="00E53622" w:rsidP="00A53ADF">
      <w:pPr>
        <w:autoSpaceDE w:val="0"/>
        <w:autoSpaceDN w:val="0"/>
        <w:adjustRightInd w:val="0"/>
        <w:ind w:firstLine="709"/>
        <w:jc w:val="both"/>
        <w:rPr>
          <w:sz w:val="28"/>
          <w:szCs w:val="28"/>
        </w:rPr>
      </w:pPr>
      <w:r>
        <w:rPr>
          <w:sz w:val="28"/>
          <w:szCs w:val="28"/>
        </w:rPr>
        <w:t>Муниципальная п</w:t>
      </w:r>
      <w:r w:rsidRPr="00561B57">
        <w:rPr>
          <w:sz w:val="28"/>
          <w:szCs w:val="28"/>
        </w:rPr>
        <w:t>рограмма рассчитана на исполнение в 2018 - 20</w:t>
      </w:r>
      <w:r>
        <w:rPr>
          <w:sz w:val="28"/>
          <w:szCs w:val="28"/>
        </w:rPr>
        <w:t>25</w:t>
      </w:r>
      <w:r w:rsidRPr="00561B57">
        <w:rPr>
          <w:sz w:val="28"/>
          <w:szCs w:val="28"/>
        </w:rPr>
        <w:t xml:space="preserve"> годах и требует значительных финансовых вложений. Предварительная расчетная потребность в финансировании мероприятий муниципальной программы</w:t>
      </w:r>
      <w:r>
        <w:rPr>
          <w:sz w:val="28"/>
          <w:szCs w:val="28"/>
        </w:rPr>
        <w:t xml:space="preserve"> </w:t>
      </w:r>
      <w:r w:rsidRPr="00561B57">
        <w:rPr>
          <w:sz w:val="28"/>
          <w:szCs w:val="28"/>
        </w:rPr>
        <w:t xml:space="preserve"> –    </w:t>
      </w:r>
      <w:r>
        <w:rPr>
          <w:sz w:val="28"/>
          <w:szCs w:val="28"/>
        </w:rPr>
        <w:t>127 139 821,95</w:t>
      </w:r>
      <w:r>
        <w:t xml:space="preserve"> </w:t>
      </w:r>
      <w:r>
        <w:rPr>
          <w:sz w:val="28"/>
          <w:szCs w:val="28"/>
        </w:rPr>
        <w:t xml:space="preserve">руб. </w:t>
      </w:r>
    </w:p>
    <w:p w:rsidR="00E53622" w:rsidRPr="00122B32" w:rsidRDefault="00E53622" w:rsidP="00A53ADF">
      <w:pPr>
        <w:autoSpaceDE w:val="0"/>
        <w:autoSpaceDN w:val="0"/>
        <w:adjustRightInd w:val="0"/>
        <w:ind w:firstLine="709"/>
        <w:jc w:val="both"/>
        <w:rPr>
          <w:sz w:val="28"/>
          <w:szCs w:val="28"/>
        </w:rPr>
      </w:pPr>
      <w:r>
        <w:rPr>
          <w:sz w:val="28"/>
          <w:szCs w:val="28"/>
        </w:rPr>
        <w:t xml:space="preserve">Общие сведения об аварийных многоквартирных домах города Слободского, признанных в установленном порядке аварийными и подлежащими сносу </w:t>
      </w:r>
      <w:r w:rsidRPr="004059A7">
        <w:rPr>
          <w:sz w:val="28"/>
          <w:szCs w:val="28"/>
        </w:rPr>
        <w:t>до 1 января 2012 года</w:t>
      </w:r>
      <w:r>
        <w:rPr>
          <w:sz w:val="28"/>
          <w:szCs w:val="28"/>
        </w:rPr>
        <w:t xml:space="preserve">, представлены </w:t>
      </w:r>
      <w:r w:rsidRPr="00122B32">
        <w:rPr>
          <w:sz w:val="28"/>
          <w:szCs w:val="28"/>
        </w:rPr>
        <w:t xml:space="preserve">в Приложении </w:t>
      </w:r>
      <w:r>
        <w:rPr>
          <w:sz w:val="28"/>
          <w:szCs w:val="28"/>
        </w:rPr>
        <w:t>№</w:t>
      </w:r>
      <w:r w:rsidRPr="00122B32">
        <w:rPr>
          <w:sz w:val="28"/>
          <w:szCs w:val="28"/>
        </w:rPr>
        <w:t>1 к муниципальной программе. Перечень многоквартирных домов, признанных аварийными до 01 января 2017 года</w:t>
      </w:r>
      <w:r>
        <w:rPr>
          <w:sz w:val="28"/>
          <w:szCs w:val="28"/>
        </w:rPr>
        <w:t>,</w:t>
      </w:r>
      <w:r w:rsidRPr="00122B32">
        <w:rPr>
          <w:sz w:val="28"/>
          <w:szCs w:val="28"/>
        </w:rPr>
        <w:t xml:space="preserve"> представлен в Приложении </w:t>
      </w:r>
      <w:r>
        <w:rPr>
          <w:sz w:val="28"/>
          <w:szCs w:val="28"/>
        </w:rPr>
        <w:t>№</w:t>
      </w:r>
      <w:r w:rsidRPr="00122B32">
        <w:rPr>
          <w:sz w:val="28"/>
          <w:szCs w:val="28"/>
        </w:rPr>
        <w:t>2 к муниципальной программе.</w:t>
      </w:r>
    </w:p>
    <w:p w:rsidR="00E53622" w:rsidRDefault="00E53622" w:rsidP="00A53ADF">
      <w:pPr>
        <w:autoSpaceDE w:val="0"/>
        <w:autoSpaceDN w:val="0"/>
        <w:adjustRightInd w:val="0"/>
        <w:ind w:firstLine="709"/>
        <w:jc w:val="both"/>
        <w:rPr>
          <w:sz w:val="28"/>
          <w:szCs w:val="28"/>
        </w:rPr>
      </w:pPr>
      <w:r w:rsidRPr="00122B32">
        <w:rPr>
          <w:sz w:val="28"/>
          <w:szCs w:val="28"/>
        </w:rPr>
        <w:t>Повышение уровня и качества жизни населения города</w:t>
      </w:r>
      <w:r w:rsidRPr="00173D79">
        <w:rPr>
          <w:sz w:val="28"/>
          <w:szCs w:val="28"/>
        </w:rPr>
        <w:t xml:space="preserve"> Слободского является приоритетной социально-экономической задачей развития города, формирование современной городской инфраструктуры и мест проживания - важная социальная задача.</w:t>
      </w:r>
    </w:p>
    <w:p w:rsidR="00E53622" w:rsidRDefault="00E53622" w:rsidP="00A53ADF">
      <w:pPr>
        <w:autoSpaceDE w:val="0"/>
        <w:autoSpaceDN w:val="0"/>
        <w:adjustRightInd w:val="0"/>
        <w:ind w:firstLine="709"/>
        <w:jc w:val="both"/>
        <w:rPr>
          <w:sz w:val="28"/>
          <w:szCs w:val="28"/>
        </w:rPr>
      </w:pPr>
      <w:r w:rsidRPr="00173D79">
        <w:rPr>
          <w:sz w:val="28"/>
          <w:szCs w:val="28"/>
        </w:rPr>
        <w:t>Решение проблемы переселения граждан из аварийных многоквартирных домов в рамках муниципальной программы будет способствовать снижению социальной напряженности, улучшению демографической ситуации, развитию строительства на территории города Слободского.</w:t>
      </w:r>
    </w:p>
    <w:p w:rsidR="00E53622" w:rsidRDefault="00E53622" w:rsidP="00811F1F">
      <w:pPr>
        <w:autoSpaceDE w:val="0"/>
        <w:autoSpaceDN w:val="0"/>
        <w:adjustRightInd w:val="0"/>
        <w:ind w:firstLine="567"/>
        <w:jc w:val="both"/>
        <w:rPr>
          <w:sz w:val="28"/>
          <w:szCs w:val="28"/>
        </w:rPr>
      </w:pPr>
    </w:p>
    <w:p w:rsidR="00E53622" w:rsidRPr="00C47CDA" w:rsidRDefault="00E53622" w:rsidP="002A054D">
      <w:pPr>
        <w:autoSpaceDE w:val="0"/>
        <w:autoSpaceDN w:val="0"/>
        <w:adjustRightInd w:val="0"/>
        <w:jc w:val="center"/>
        <w:outlineLvl w:val="1"/>
        <w:rPr>
          <w:b/>
          <w:sz w:val="28"/>
          <w:szCs w:val="28"/>
        </w:rPr>
      </w:pPr>
      <w:r>
        <w:rPr>
          <w:b/>
          <w:sz w:val="28"/>
          <w:szCs w:val="28"/>
        </w:rPr>
        <w:t>3.</w:t>
      </w:r>
      <w:r w:rsidRPr="00C47CDA">
        <w:rPr>
          <w:b/>
          <w:sz w:val="28"/>
          <w:szCs w:val="28"/>
        </w:rPr>
        <w:t>Приоритеты муниципальной политики в соответствующей сфере</w:t>
      </w:r>
    </w:p>
    <w:p w:rsidR="00E53622" w:rsidRPr="00C47CDA" w:rsidRDefault="00E53622" w:rsidP="002A054D">
      <w:pPr>
        <w:autoSpaceDE w:val="0"/>
        <w:autoSpaceDN w:val="0"/>
        <w:adjustRightInd w:val="0"/>
        <w:jc w:val="center"/>
        <w:rPr>
          <w:b/>
          <w:sz w:val="28"/>
          <w:szCs w:val="28"/>
        </w:rPr>
      </w:pPr>
      <w:r w:rsidRPr="00C47CDA">
        <w:rPr>
          <w:b/>
          <w:sz w:val="28"/>
          <w:szCs w:val="28"/>
        </w:rPr>
        <w:t>социально-экономического развития, цели, задачи, целевые</w:t>
      </w:r>
    </w:p>
    <w:p w:rsidR="00E53622" w:rsidRPr="00C47CDA" w:rsidRDefault="00E53622" w:rsidP="002A054D">
      <w:pPr>
        <w:autoSpaceDE w:val="0"/>
        <w:autoSpaceDN w:val="0"/>
        <w:adjustRightInd w:val="0"/>
        <w:jc w:val="center"/>
        <w:rPr>
          <w:b/>
          <w:sz w:val="28"/>
          <w:szCs w:val="28"/>
        </w:rPr>
      </w:pPr>
      <w:r w:rsidRPr="00C47CDA">
        <w:rPr>
          <w:b/>
          <w:sz w:val="28"/>
          <w:szCs w:val="28"/>
        </w:rPr>
        <w:t>показатели эффективности реализации муниципальной программы,</w:t>
      </w:r>
    </w:p>
    <w:p w:rsidR="00E53622" w:rsidRPr="00C47CDA" w:rsidRDefault="00E53622" w:rsidP="002A054D">
      <w:pPr>
        <w:autoSpaceDE w:val="0"/>
        <w:autoSpaceDN w:val="0"/>
        <w:adjustRightInd w:val="0"/>
        <w:jc w:val="center"/>
        <w:rPr>
          <w:b/>
          <w:sz w:val="28"/>
          <w:szCs w:val="28"/>
        </w:rPr>
      </w:pPr>
      <w:r w:rsidRPr="00C47CDA">
        <w:rPr>
          <w:b/>
          <w:sz w:val="28"/>
          <w:szCs w:val="28"/>
        </w:rPr>
        <w:t>описание ожидаемых конечных результатов реализации</w:t>
      </w:r>
    </w:p>
    <w:p w:rsidR="00E53622" w:rsidRPr="00C47CDA" w:rsidRDefault="00E53622" w:rsidP="002A054D">
      <w:pPr>
        <w:autoSpaceDE w:val="0"/>
        <w:autoSpaceDN w:val="0"/>
        <w:adjustRightInd w:val="0"/>
        <w:jc w:val="center"/>
        <w:rPr>
          <w:b/>
          <w:sz w:val="28"/>
          <w:szCs w:val="28"/>
        </w:rPr>
      </w:pPr>
      <w:r w:rsidRPr="00C47CDA">
        <w:rPr>
          <w:b/>
          <w:sz w:val="28"/>
          <w:szCs w:val="28"/>
        </w:rPr>
        <w:t>муниципальной программы, сроков и этапов реализации</w:t>
      </w:r>
    </w:p>
    <w:p w:rsidR="00E53622" w:rsidRPr="00C47CDA" w:rsidRDefault="00E53622" w:rsidP="002A054D">
      <w:pPr>
        <w:autoSpaceDE w:val="0"/>
        <w:autoSpaceDN w:val="0"/>
        <w:adjustRightInd w:val="0"/>
        <w:jc w:val="center"/>
        <w:rPr>
          <w:b/>
          <w:sz w:val="28"/>
          <w:szCs w:val="28"/>
        </w:rPr>
      </w:pPr>
      <w:r w:rsidRPr="00C47CDA">
        <w:rPr>
          <w:b/>
          <w:sz w:val="28"/>
          <w:szCs w:val="28"/>
        </w:rPr>
        <w:t>муниципальной программы</w:t>
      </w:r>
    </w:p>
    <w:p w:rsidR="00E53622" w:rsidRPr="00173D79" w:rsidRDefault="00E53622" w:rsidP="002A054D">
      <w:pPr>
        <w:autoSpaceDE w:val="0"/>
        <w:autoSpaceDN w:val="0"/>
        <w:adjustRightInd w:val="0"/>
        <w:jc w:val="both"/>
        <w:rPr>
          <w:sz w:val="28"/>
          <w:szCs w:val="28"/>
        </w:rPr>
      </w:pPr>
    </w:p>
    <w:p w:rsidR="00E53622" w:rsidRDefault="00E53622" w:rsidP="00A53ADF">
      <w:pPr>
        <w:autoSpaceDE w:val="0"/>
        <w:autoSpaceDN w:val="0"/>
        <w:adjustRightInd w:val="0"/>
        <w:ind w:firstLine="709"/>
        <w:jc w:val="both"/>
        <w:rPr>
          <w:sz w:val="28"/>
          <w:szCs w:val="28"/>
        </w:rPr>
      </w:pPr>
      <w:r w:rsidRPr="00173D79">
        <w:rPr>
          <w:sz w:val="28"/>
          <w:szCs w:val="28"/>
        </w:rPr>
        <w:t>Муниципальная программа соответствует приоритетам, сформированным в Программе социально-экономического развития муниципального образования «город Слободской», и направлена на повышение уровня жизни населения и создание благоприятных условий проживания.</w:t>
      </w:r>
    </w:p>
    <w:p w:rsidR="00E53622" w:rsidRPr="002A054D" w:rsidRDefault="00E53622" w:rsidP="00A53ADF">
      <w:pPr>
        <w:autoSpaceDE w:val="0"/>
        <w:autoSpaceDN w:val="0"/>
        <w:adjustRightInd w:val="0"/>
        <w:ind w:firstLine="709"/>
        <w:jc w:val="both"/>
        <w:rPr>
          <w:spacing w:val="2"/>
          <w:sz w:val="28"/>
          <w:szCs w:val="28"/>
          <w:shd w:val="clear" w:color="auto" w:fill="FFFFFF"/>
        </w:rPr>
      </w:pPr>
      <w:r w:rsidRPr="002A054D">
        <w:rPr>
          <w:sz w:val="28"/>
          <w:szCs w:val="28"/>
        </w:rPr>
        <w:t xml:space="preserve">Муниципальная программа разработана в соответствии </w:t>
      </w:r>
      <w:r w:rsidRPr="002A054D">
        <w:rPr>
          <w:color w:val="000000"/>
          <w:sz w:val="28"/>
          <w:szCs w:val="28"/>
        </w:rPr>
        <w:t xml:space="preserve">с </w:t>
      </w:r>
      <w:hyperlink r:id="rId8" w:history="1">
        <w:r w:rsidRPr="002A054D">
          <w:rPr>
            <w:color w:val="000000"/>
            <w:sz w:val="28"/>
            <w:szCs w:val="28"/>
          </w:rPr>
          <w:t>пунктом 6 части 1 статьи 16</w:t>
        </w:r>
      </w:hyperlink>
      <w:r w:rsidRPr="002A05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w:t>
      </w:r>
      <w:r w:rsidRPr="002A054D">
        <w:rPr>
          <w:sz w:val="28"/>
          <w:szCs w:val="28"/>
        </w:rPr>
        <w:t>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r w:rsidRPr="002A054D">
        <w:rPr>
          <w:color w:val="2D2D2D"/>
          <w:spacing w:val="2"/>
          <w:sz w:val="28"/>
          <w:szCs w:val="28"/>
          <w:shd w:val="clear" w:color="auto" w:fill="FFFFFF"/>
        </w:rPr>
        <w:t xml:space="preserve"> </w:t>
      </w:r>
      <w:r w:rsidRPr="002A054D">
        <w:rPr>
          <w:spacing w:val="2"/>
          <w:sz w:val="28"/>
          <w:szCs w:val="28"/>
          <w:shd w:val="clear" w:color="auto" w:fill="FFFFFF"/>
        </w:rPr>
        <w:t>областной адресной программой «Переселение граждан, проживающих на территории Кировской области, из аварийного жилищного фонда» на 2013 – 2018 годы</w:t>
      </w:r>
      <w:r>
        <w:rPr>
          <w:spacing w:val="2"/>
          <w:sz w:val="28"/>
          <w:szCs w:val="28"/>
          <w:shd w:val="clear" w:color="auto" w:fill="FFFFFF"/>
        </w:rPr>
        <w:t xml:space="preserve">, </w:t>
      </w:r>
      <w:r w:rsidRPr="002A054D">
        <w:rPr>
          <w:spacing w:val="2"/>
          <w:sz w:val="28"/>
          <w:szCs w:val="28"/>
          <w:shd w:val="clear" w:color="auto" w:fill="FFFFFF"/>
        </w:rPr>
        <w:t>утвержденной</w:t>
      </w:r>
      <w:r>
        <w:rPr>
          <w:spacing w:val="2"/>
          <w:sz w:val="28"/>
          <w:szCs w:val="28"/>
          <w:shd w:val="clear" w:color="auto" w:fill="FFFFFF"/>
        </w:rPr>
        <w:t>,</w:t>
      </w:r>
      <w:r w:rsidRPr="002A054D">
        <w:rPr>
          <w:spacing w:val="2"/>
          <w:sz w:val="28"/>
          <w:szCs w:val="28"/>
          <w:shd w:val="clear" w:color="auto" w:fill="FFFFFF"/>
        </w:rPr>
        <w:t xml:space="preserve"> постановлением Правительства Кировской области от </w:t>
      </w:r>
      <w:r>
        <w:rPr>
          <w:spacing w:val="2"/>
          <w:sz w:val="28"/>
          <w:szCs w:val="28"/>
          <w:shd w:val="clear" w:color="auto" w:fill="FFFFFF"/>
        </w:rPr>
        <w:t>27.03.2019</w:t>
      </w:r>
      <w:r w:rsidRPr="002A054D">
        <w:rPr>
          <w:spacing w:val="2"/>
          <w:sz w:val="28"/>
          <w:szCs w:val="28"/>
          <w:shd w:val="clear" w:color="auto" w:fill="FFFFFF"/>
        </w:rPr>
        <w:t xml:space="preserve"> №</w:t>
      </w:r>
      <w:r>
        <w:rPr>
          <w:spacing w:val="2"/>
          <w:sz w:val="28"/>
          <w:szCs w:val="28"/>
          <w:shd w:val="clear" w:color="auto" w:fill="FFFFFF"/>
        </w:rPr>
        <w:t>113-П</w:t>
      </w:r>
      <w:r w:rsidRPr="002A054D">
        <w:rPr>
          <w:spacing w:val="2"/>
          <w:sz w:val="28"/>
          <w:szCs w:val="28"/>
          <w:shd w:val="clear" w:color="auto" w:fill="FFFFFF"/>
        </w:rPr>
        <w:t xml:space="preserve"> областной адресной программой «Переселение граждан, проживающих на территории Кировской области, из аварийного жилищного фонда, признанного таковым  до 01.01.2017» на 2019 – 2025 годы. </w:t>
      </w:r>
    </w:p>
    <w:p w:rsidR="00E53622" w:rsidRDefault="00E53622" w:rsidP="00A53ADF">
      <w:pPr>
        <w:autoSpaceDE w:val="0"/>
        <w:autoSpaceDN w:val="0"/>
        <w:adjustRightInd w:val="0"/>
        <w:ind w:firstLine="709"/>
        <w:jc w:val="both"/>
        <w:rPr>
          <w:sz w:val="28"/>
          <w:szCs w:val="28"/>
        </w:rPr>
      </w:pPr>
      <w:r w:rsidRPr="00173D79">
        <w:rPr>
          <w:sz w:val="28"/>
          <w:szCs w:val="28"/>
        </w:rPr>
        <w:t>Основной целью муниципальной программы является финансовое и организационное обеспечение переселения граждан из аварийных многоквартирных домов.</w:t>
      </w:r>
    </w:p>
    <w:p w:rsidR="00E53622" w:rsidRDefault="00E53622" w:rsidP="00A53ADF">
      <w:pPr>
        <w:autoSpaceDE w:val="0"/>
        <w:autoSpaceDN w:val="0"/>
        <w:adjustRightInd w:val="0"/>
        <w:ind w:firstLine="709"/>
        <w:jc w:val="both"/>
        <w:rPr>
          <w:sz w:val="28"/>
          <w:szCs w:val="28"/>
        </w:rPr>
      </w:pPr>
      <w:r w:rsidRPr="00173D79">
        <w:rPr>
          <w:sz w:val="28"/>
          <w:szCs w:val="28"/>
        </w:rPr>
        <w:t>Для достижения цели будут решаться задачи:</w:t>
      </w:r>
    </w:p>
    <w:p w:rsidR="00E53622" w:rsidRDefault="00E53622" w:rsidP="00A53ADF">
      <w:pPr>
        <w:autoSpaceDE w:val="0"/>
        <w:autoSpaceDN w:val="0"/>
        <w:adjustRightInd w:val="0"/>
        <w:ind w:firstLine="709"/>
        <w:jc w:val="both"/>
        <w:rPr>
          <w:sz w:val="28"/>
          <w:szCs w:val="28"/>
        </w:rPr>
      </w:pPr>
      <w:r w:rsidRPr="00173D79">
        <w:rPr>
          <w:sz w:val="28"/>
          <w:szCs w:val="28"/>
        </w:rPr>
        <w:t>- переселение граждан, проживающих в аварийных многоквартирных домах, в благоустроенные жилые помещения;</w:t>
      </w:r>
    </w:p>
    <w:p w:rsidR="00E53622" w:rsidRPr="002A054D" w:rsidRDefault="00E53622" w:rsidP="00A53ADF">
      <w:pPr>
        <w:autoSpaceDE w:val="0"/>
        <w:autoSpaceDN w:val="0"/>
        <w:adjustRightInd w:val="0"/>
        <w:ind w:firstLine="709"/>
        <w:jc w:val="both"/>
        <w:rPr>
          <w:sz w:val="28"/>
          <w:szCs w:val="28"/>
        </w:rPr>
      </w:pPr>
      <w:r>
        <w:rPr>
          <w:sz w:val="28"/>
          <w:szCs w:val="28"/>
        </w:rPr>
        <w:t>-</w:t>
      </w:r>
      <w:r>
        <w:t xml:space="preserve"> </w:t>
      </w:r>
      <w:r w:rsidRPr="002A054D">
        <w:rPr>
          <w:sz w:val="28"/>
          <w:szCs w:val="28"/>
        </w:rPr>
        <w:t>изъятие земельных участков, на которых расположены аварийные многоквартирные дома</w:t>
      </w:r>
      <w:r>
        <w:rPr>
          <w:sz w:val="28"/>
          <w:szCs w:val="28"/>
        </w:rPr>
        <w:t>,</w:t>
      </w:r>
      <w:r w:rsidRPr="002A054D">
        <w:rPr>
          <w:sz w:val="28"/>
          <w:szCs w:val="28"/>
        </w:rPr>
        <w:t xml:space="preserve"> для муниципальных нужд и снос аварийных многоквартирных домов.</w:t>
      </w:r>
    </w:p>
    <w:p w:rsidR="00E53622" w:rsidRDefault="00E53622" w:rsidP="00A53ADF">
      <w:pPr>
        <w:autoSpaceDE w:val="0"/>
        <w:autoSpaceDN w:val="0"/>
        <w:adjustRightInd w:val="0"/>
        <w:ind w:firstLine="709"/>
        <w:jc w:val="both"/>
        <w:rPr>
          <w:sz w:val="28"/>
          <w:szCs w:val="28"/>
        </w:rPr>
      </w:pPr>
      <w:r w:rsidRPr="002111A9">
        <w:rPr>
          <w:sz w:val="28"/>
          <w:szCs w:val="28"/>
        </w:rPr>
        <w:t>Социально-экономическая эффективность муниципальной программы обеспечивается концентрацией финансовых и материальных ресурсов для улучшения социально-бытовых условий, качества жизни населения города Слободского.</w:t>
      </w:r>
    </w:p>
    <w:p w:rsidR="00E53622" w:rsidRPr="002111A9" w:rsidRDefault="00E53622" w:rsidP="00A53ADF">
      <w:pPr>
        <w:autoSpaceDE w:val="0"/>
        <w:autoSpaceDN w:val="0"/>
        <w:adjustRightInd w:val="0"/>
        <w:ind w:firstLine="709"/>
        <w:jc w:val="both"/>
        <w:rPr>
          <w:sz w:val="28"/>
          <w:szCs w:val="28"/>
        </w:rPr>
      </w:pPr>
      <w:r w:rsidRPr="002111A9">
        <w:rPr>
          <w:sz w:val="28"/>
          <w:szCs w:val="28"/>
        </w:rPr>
        <w:t>Целевыми показателями оценки хода реализации муниципальной программы и ее эффективности являются следующие количественные показатели:</w:t>
      </w:r>
    </w:p>
    <w:p w:rsidR="00E53622" w:rsidRDefault="00E53622" w:rsidP="002A054D">
      <w:pPr>
        <w:autoSpaceDE w:val="0"/>
        <w:autoSpaceDN w:val="0"/>
        <w:adjustRightInd w:val="0"/>
        <w:jc w:val="right"/>
        <w:outlineLvl w:val="2"/>
        <w:rPr>
          <w:sz w:val="28"/>
          <w:szCs w:val="28"/>
        </w:rPr>
      </w:pPr>
      <w:r w:rsidRPr="00F51713">
        <w:rPr>
          <w:sz w:val="28"/>
          <w:szCs w:val="28"/>
        </w:rPr>
        <w:t>Таблица 1</w:t>
      </w:r>
    </w:p>
    <w:p w:rsidR="00E53622" w:rsidRDefault="00E53622" w:rsidP="002A054D">
      <w:pPr>
        <w:autoSpaceDE w:val="0"/>
        <w:autoSpaceDN w:val="0"/>
        <w:adjustRightInd w:val="0"/>
        <w:jc w:val="right"/>
        <w:outlineLvl w:val="2"/>
        <w:rPr>
          <w:sz w:val="28"/>
          <w:szCs w:val="28"/>
        </w:rPr>
      </w:pPr>
    </w:p>
    <w:tbl>
      <w:tblPr>
        <w:tblW w:w="9641" w:type="dxa"/>
        <w:tblInd w:w="62" w:type="dxa"/>
        <w:tblLayout w:type="fixed"/>
        <w:tblCellMar>
          <w:top w:w="102" w:type="dxa"/>
          <w:left w:w="62" w:type="dxa"/>
          <w:bottom w:w="102" w:type="dxa"/>
          <w:right w:w="62" w:type="dxa"/>
        </w:tblCellMar>
        <w:tblLook w:val="0000"/>
      </w:tblPr>
      <w:tblGrid>
        <w:gridCol w:w="426"/>
        <w:gridCol w:w="3459"/>
        <w:gridCol w:w="850"/>
        <w:gridCol w:w="652"/>
        <w:gridCol w:w="709"/>
        <w:gridCol w:w="709"/>
        <w:gridCol w:w="709"/>
        <w:gridCol w:w="709"/>
        <w:gridCol w:w="709"/>
        <w:gridCol w:w="709"/>
      </w:tblGrid>
      <w:tr w:rsidR="00E53622" w:rsidRPr="002D0022" w:rsidTr="002B161F">
        <w:tc>
          <w:tcPr>
            <w:tcW w:w="426" w:type="dxa"/>
            <w:vMerge w:val="restart"/>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 п/п</w:t>
            </w:r>
          </w:p>
        </w:tc>
        <w:tc>
          <w:tcPr>
            <w:tcW w:w="3459" w:type="dxa"/>
            <w:vMerge w:val="restart"/>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Наименование показателя эффективности/единица измерения показателя</w:t>
            </w:r>
          </w:p>
        </w:tc>
        <w:tc>
          <w:tcPr>
            <w:tcW w:w="5756" w:type="dxa"/>
            <w:gridSpan w:val="8"/>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Годы реализации муниципальной программы</w:t>
            </w:r>
          </w:p>
        </w:tc>
      </w:tr>
      <w:tr w:rsidR="00E53622" w:rsidRPr="002D0022" w:rsidTr="002B161F">
        <w:tc>
          <w:tcPr>
            <w:tcW w:w="426" w:type="dxa"/>
            <w:vMerge/>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p>
        </w:tc>
        <w:tc>
          <w:tcPr>
            <w:tcW w:w="3459" w:type="dxa"/>
            <w:vMerge/>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94"/>
              <w:jc w:val="center"/>
            </w:pPr>
            <w:r w:rsidRPr="002D0022">
              <w:t>2018</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2019</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2021</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2022</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2023</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2024</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ind w:left="-37"/>
              <w:jc w:val="center"/>
            </w:pPr>
            <w:r w:rsidRPr="002D0022">
              <w:t>2025</w:t>
            </w:r>
          </w:p>
        </w:tc>
      </w:tr>
      <w:tr w:rsidR="00E53622" w:rsidRPr="002D0022"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pPr>
          </w:p>
        </w:tc>
        <w:tc>
          <w:tcPr>
            <w:tcW w:w="9215" w:type="dxa"/>
            <w:gridSpan w:val="9"/>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outlineLvl w:val="3"/>
            </w:pPr>
            <w:r w:rsidRPr="002D0022">
              <w:t>Задача 1. Переселение граждан, проживающих в аварийных многоквартирных домах, в благоустроенные жилые помещения</w:t>
            </w:r>
          </w:p>
        </w:tc>
      </w:tr>
      <w:tr w:rsidR="00E53622" w:rsidRPr="002D0022"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Площадь аварийного жилищного фонда, из которого осуществляется переселение, кв. м</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2938,39</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768,90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62,30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2D0022"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Количество аварийных многоквартирных домов, из которых осуществляется переселение (ед.)</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15</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4</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2D0022"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3.</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Количество граждан, переселенных из аварийного жилищного фонда (чел.)</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196</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55</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2D0022"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4.</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rsidRPr="002D0022">
              <w:t xml:space="preserve">Количество жилых помещений, расселяемых из аварийных многоквартирных домов (ед.) </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87</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25</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r w:rsidR="00E53622" w:rsidRPr="002D0022"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pPr>
          </w:p>
        </w:tc>
        <w:tc>
          <w:tcPr>
            <w:tcW w:w="9215" w:type="dxa"/>
            <w:gridSpan w:val="9"/>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outlineLvl w:val="3"/>
            </w:pPr>
            <w:r w:rsidRPr="002D0022">
              <w:t>Задача  2. Изъятие земельных участков, на которых расположены аварийные многоквартирные дома</w:t>
            </w:r>
            <w:r>
              <w:t>,</w:t>
            </w:r>
            <w:r w:rsidRPr="002D0022">
              <w:t xml:space="preserve"> для муниципальных нужд и снос аварийных многоквартирных домов</w:t>
            </w:r>
          </w:p>
        </w:tc>
      </w:tr>
      <w:tr w:rsidR="00E53622" w:rsidRPr="002D0022" w:rsidTr="002B161F">
        <w:tc>
          <w:tcPr>
            <w:tcW w:w="426"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5.</w:t>
            </w:r>
          </w:p>
        </w:tc>
        <w:tc>
          <w:tcPr>
            <w:tcW w:w="345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both"/>
            </w:pPr>
            <w:r>
              <w:t>Количество земельных участков, изъятых для муниципальных нужд, и многоквартирных домов, подлежащих сносу в отчетном периоде (ед.)</w:t>
            </w:r>
          </w:p>
        </w:tc>
        <w:tc>
          <w:tcPr>
            <w:tcW w:w="850"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652"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15</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4</w:t>
            </w:r>
          </w:p>
        </w:tc>
        <w:tc>
          <w:tcPr>
            <w:tcW w:w="709" w:type="dxa"/>
            <w:tcBorders>
              <w:top w:val="single" w:sz="4" w:space="0" w:color="auto"/>
              <w:left w:val="single" w:sz="4" w:space="0" w:color="auto"/>
              <w:bottom w:val="single" w:sz="4" w:space="0" w:color="auto"/>
              <w:right w:val="single" w:sz="4" w:space="0" w:color="auto"/>
            </w:tcBorders>
          </w:tcPr>
          <w:p w:rsidR="00E53622" w:rsidRPr="002D0022" w:rsidRDefault="00E53622" w:rsidP="002B161F">
            <w:pPr>
              <w:autoSpaceDE w:val="0"/>
              <w:autoSpaceDN w:val="0"/>
              <w:adjustRightInd w:val="0"/>
              <w:jc w:val="center"/>
            </w:pPr>
            <w:r w:rsidRPr="002D0022">
              <w:t>0</w:t>
            </w:r>
          </w:p>
        </w:tc>
      </w:tr>
    </w:tbl>
    <w:p w:rsidR="00E53622" w:rsidRDefault="00E53622" w:rsidP="002A054D">
      <w:pPr>
        <w:autoSpaceDE w:val="0"/>
        <w:autoSpaceDN w:val="0"/>
        <w:adjustRightInd w:val="0"/>
        <w:jc w:val="right"/>
        <w:outlineLvl w:val="2"/>
        <w:rPr>
          <w:sz w:val="28"/>
          <w:szCs w:val="28"/>
        </w:rPr>
      </w:pPr>
    </w:p>
    <w:p w:rsidR="00E53622" w:rsidRDefault="00E53622" w:rsidP="00A53ADF">
      <w:pPr>
        <w:autoSpaceDE w:val="0"/>
        <w:autoSpaceDN w:val="0"/>
        <w:adjustRightInd w:val="0"/>
        <w:ind w:firstLine="709"/>
        <w:jc w:val="both"/>
        <w:rPr>
          <w:sz w:val="28"/>
          <w:szCs w:val="28"/>
        </w:rPr>
      </w:pPr>
      <w:r w:rsidRPr="00F51713">
        <w:rPr>
          <w:sz w:val="28"/>
          <w:szCs w:val="28"/>
        </w:rPr>
        <w:t>Срок реализации муниципальной программы</w:t>
      </w:r>
      <w:r>
        <w:rPr>
          <w:sz w:val="28"/>
          <w:szCs w:val="28"/>
        </w:rPr>
        <w:t xml:space="preserve">  – 2018-2025 годы</w:t>
      </w:r>
      <w:r w:rsidRPr="00F51713">
        <w:rPr>
          <w:sz w:val="28"/>
          <w:szCs w:val="28"/>
        </w:rPr>
        <w:t xml:space="preserve">: </w:t>
      </w:r>
    </w:p>
    <w:p w:rsidR="00E53622" w:rsidRPr="00151BA7" w:rsidRDefault="00E53622" w:rsidP="00A53ADF">
      <w:pPr>
        <w:autoSpaceDE w:val="0"/>
        <w:autoSpaceDN w:val="0"/>
        <w:adjustRightInd w:val="0"/>
        <w:ind w:firstLine="709"/>
        <w:jc w:val="both"/>
        <w:rPr>
          <w:sz w:val="28"/>
          <w:szCs w:val="28"/>
        </w:rPr>
      </w:pPr>
      <w:r>
        <w:rPr>
          <w:sz w:val="28"/>
          <w:szCs w:val="28"/>
        </w:rPr>
        <w:t>1 этап – до 31.12.2018 предусматривается п</w:t>
      </w:r>
      <w:r w:rsidRPr="00A61021">
        <w:rPr>
          <w:sz w:val="28"/>
          <w:szCs w:val="28"/>
        </w:rPr>
        <w:t>ереселение граждан, проживающих в аварийных многоквартирных домах</w:t>
      </w:r>
      <w:r>
        <w:rPr>
          <w:sz w:val="28"/>
          <w:szCs w:val="28"/>
        </w:rPr>
        <w:t xml:space="preserve">, признанных в установленном порядке аварийными и подлежащими сносу </w:t>
      </w:r>
      <w:r w:rsidRPr="004059A7">
        <w:rPr>
          <w:sz w:val="28"/>
          <w:szCs w:val="28"/>
        </w:rPr>
        <w:t>до 1 января 2012 года</w:t>
      </w:r>
      <w:r w:rsidRPr="00A61021">
        <w:rPr>
          <w:sz w:val="28"/>
          <w:szCs w:val="28"/>
        </w:rPr>
        <w:t>, в благоустроенные жилые помещения</w:t>
      </w:r>
      <w:r>
        <w:rPr>
          <w:sz w:val="28"/>
          <w:szCs w:val="28"/>
        </w:rPr>
        <w:t xml:space="preserve"> (регламентирован Федеральным законом от 21.07.2007 №185-ФЗ «О Фонде содействия реформированию жилищно-коммунального хозяйства»). Планируемые п</w:t>
      </w:r>
      <w:r w:rsidRPr="00122B32">
        <w:rPr>
          <w:sz w:val="28"/>
          <w:szCs w:val="28"/>
        </w:rPr>
        <w:t xml:space="preserve">оказатели выполнения адресной программы по переселению граждан из аварийного жилищного фонда представлены </w:t>
      </w:r>
      <w:r w:rsidRPr="00122B32">
        <w:rPr>
          <w:color w:val="000000"/>
          <w:sz w:val="28"/>
          <w:szCs w:val="28"/>
        </w:rPr>
        <w:t xml:space="preserve">в </w:t>
      </w:r>
      <w:hyperlink w:anchor="Par429" w:history="1">
        <w:r>
          <w:rPr>
            <w:color w:val="000000"/>
            <w:sz w:val="28"/>
            <w:szCs w:val="28"/>
          </w:rPr>
          <w:t>П</w:t>
        </w:r>
        <w:r w:rsidRPr="00122B32">
          <w:rPr>
            <w:color w:val="000000"/>
            <w:sz w:val="28"/>
            <w:szCs w:val="28"/>
          </w:rPr>
          <w:t xml:space="preserve">риложении </w:t>
        </w:r>
        <w:r>
          <w:rPr>
            <w:color w:val="000000"/>
            <w:sz w:val="28"/>
            <w:szCs w:val="28"/>
          </w:rPr>
          <w:t>№</w:t>
        </w:r>
        <w:r w:rsidRPr="00122B32">
          <w:rPr>
            <w:color w:val="000000"/>
            <w:sz w:val="28"/>
            <w:szCs w:val="28"/>
          </w:rPr>
          <w:t>3</w:t>
        </w:r>
      </w:hyperlink>
      <w:r w:rsidRPr="00122B32">
        <w:rPr>
          <w:sz w:val="28"/>
          <w:szCs w:val="28"/>
        </w:rPr>
        <w:t xml:space="preserve"> к муниципальной программе.</w:t>
      </w:r>
      <w:r>
        <w:rPr>
          <w:sz w:val="28"/>
          <w:szCs w:val="28"/>
        </w:rPr>
        <w:t xml:space="preserve"> </w:t>
      </w:r>
      <w:r w:rsidRPr="00151BA7">
        <w:rPr>
          <w:sz w:val="28"/>
          <w:szCs w:val="28"/>
        </w:rPr>
        <w:t>Изъятие земельных участков, на которых расположены аварийные многоквартирные дома</w:t>
      </w:r>
      <w:r>
        <w:rPr>
          <w:sz w:val="28"/>
          <w:szCs w:val="28"/>
        </w:rPr>
        <w:t>,</w:t>
      </w:r>
      <w:r w:rsidRPr="00151BA7">
        <w:rPr>
          <w:sz w:val="28"/>
          <w:szCs w:val="28"/>
        </w:rPr>
        <w:t xml:space="preserve"> для муниципальных нужд и снос аварийных многоквартирных домов</w:t>
      </w:r>
      <w:r>
        <w:rPr>
          <w:sz w:val="28"/>
          <w:szCs w:val="28"/>
        </w:rPr>
        <w:t xml:space="preserve"> - в срок до 31.12.2019.</w:t>
      </w:r>
    </w:p>
    <w:p w:rsidR="00E53622" w:rsidRDefault="00E53622" w:rsidP="00A53ADF">
      <w:pPr>
        <w:autoSpaceDE w:val="0"/>
        <w:autoSpaceDN w:val="0"/>
        <w:adjustRightInd w:val="0"/>
        <w:ind w:firstLine="709"/>
        <w:jc w:val="both"/>
        <w:rPr>
          <w:sz w:val="28"/>
          <w:szCs w:val="28"/>
        </w:rPr>
      </w:pPr>
      <w:r>
        <w:rPr>
          <w:sz w:val="28"/>
          <w:szCs w:val="28"/>
        </w:rPr>
        <w:t>2 этап – до 31.12.2023 предусматривается п</w:t>
      </w:r>
      <w:r w:rsidRPr="00A61021">
        <w:rPr>
          <w:sz w:val="28"/>
          <w:szCs w:val="28"/>
        </w:rPr>
        <w:t>ереселение граждан, проживающих в аварийных многоквартирных домах</w:t>
      </w:r>
      <w:r>
        <w:rPr>
          <w:sz w:val="28"/>
          <w:szCs w:val="28"/>
        </w:rPr>
        <w:t>, признанных в установленном порядке аварийными и подлежащими сносу до</w:t>
      </w:r>
      <w:r w:rsidRPr="004059A7">
        <w:rPr>
          <w:sz w:val="28"/>
          <w:szCs w:val="28"/>
        </w:rPr>
        <w:t xml:space="preserve"> 1 января 201</w:t>
      </w:r>
      <w:r>
        <w:rPr>
          <w:sz w:val="28"/>
          <w:szCs w:val="28"/>
        </w:rPr>
        <w:t>7</w:t>
      </w:r>
      <w:r w:rsidRPr="004059A7">
        <w:rPr>
          <w:sz w:val="28"/>
          <w:szCs w:val="28"/>
        </w:rPr>
        <w:t xml:space="preserve"> года</w:t>
      </w:r>
      <w:r w:rsidRPr="00A61021">
        <w:rPr>
          <w:sz w:val="28"/>
          <w:szCs w:val="28"/>
        </w:rPr>
        <w:t>, в благоустроенные жилые помещения.</w:t>
      </w:r>
      <w:r>
        <w:rPr>
          <w:sz w:val="28"/>
          <w:szCs w:val="28"/>
        </w:rPr>
        <w:t xml:space="preserve"> Показатели выполнения адресной программы по переселению граждан из аварийного жилищного фонда </w:t>
      </w:r>
      <w:r w:rsidRPr="00173D79">
        <w:rPr>
          <w:sz w:val="28"/>
          <w:szCs w:val="28"/>
        </w:rPr>
        <w:t>представлен</w:t>
      </w:r>
      <w:r>
        <w:rPr>
          <w:sz w:val="28"/>
          <w:szCs w:val="28"/>
        </w:rPr>
        <w:t>ы</w:t>
      </w:r>
      <w:r w:rsidRPr="00173D79">
        <w:rPr>
          <w:sz w:val="28"/>
          <w:szCs w:val="28"/>
        </w:rPr>
        <w:t xml:space="preserve"> </w:t>
      </w:r>
      <w:r w:rsidRPr="00122B32">
        <w:rPr>
          <w:color w:val="000000"/>
          <w:sz w:val="28"/>
          <w:szCs w:val="28"/>
        </w:rPr>
        <w:t xml:space="preserve">в </w:t>
      </w:r>
      <w:hyperlink w:anchor="Par429" w:history="1">
        <w:r>
          <w:rPr>
            <w:sz w:val="28"/>
            <w:szCs w:val="28"/>
          </w:rPr>
          <w:t>П</w:t>
        </w:r>
        <w:r w:rsidRPr="00122B32">
          <w:rPr>
            <w:sz w:val="28"/>
            <w:szCs w:val="28"/>
          </w:rPr>
          <w:t xml:space="preserve">риложении </w:t>
        </w:r>
        <w:r>
          <w:rPr>
            <w:sz w:val="28"/>
            <w:szCs w:val="28"/>
          </w:rPr>
          <w:t>№</w:t>
        </w:r>
        <w:r w:rsidRPr="00122B32">
          <w:rPr>
            <w:sz w:val="28"/>
            <w:szCs w:val="28"/>
          </w:rPr>
          <w:t>4</w:t>
        </w:r>
      </w:hyperlink>
      <w:r w:rsidRPr="00122B32">
        <w:rPr>
          <w:sz w:val="28"/>
          <w:szCs w:val="28"/>
        </w:rPr>
        <w:t xml:space="preserve"> к муниципальной программе</w:t>
      </w:r>
      <w:r>
        <w:rPr>
          <w:sz w:val="28"/>
          <w:szCs w:val="28"/>
        </w:rPr>
        <w:t xml:space="preserve">. </w:t>
      </w:r>
      <w:r w:rsidRPr="00151BA7">
        <w:rPr>
          <w:sz w:val="28"/>
          <w:szCs w:val="28"/>
        </w:rPr>
        <w:t>Изъятие земельных участков, на которых расположены аварийные многоквартирные дома</w:t>
      </w:r>
      <w:r>
        <w:rPr>
          <w:sz w:val="28"/>
          <w:szCs w:val="28"/>
        </w:rPr>
        <w:t>,</w:t>
      </w:r>
      <w:r w:rsidRPr="00151BA7">
        <w:rPr>
          <w:sz w:val="28"/>
          <w:szCs w:val="28"/>
        </w:rPr>
        <w:t xml:space="preserve"> для муниципальных нужд и снос аварийных многоквартирных домов </w:t>
      </w:r>
      <w:r>
        <w:rPr>
          <w:sz w:val="28"/>
          <w:szCs w:val="28"/>
        </w:rPr>
        <w:t>в срок до 31.12.2024.</w:t>
      </w:r>
    </w:p>
    <w:p w:rsidR="00E53622" w:rsidRDefault="00E53622" w:rsidP="00FE2CC7">
      <w:pPr>
        <w:autoSpaceDE w:val="0"/>
        <w:autoSpaceDN w:val="0"/>
        <w:adjustRightInd w:val="0"/>
        <w:jc w:val="center"/>
        <w:outlineLvl w:val="1"/>
        <w:rPr>
          <w:b/>
          <w:sz w:val="28"/>
          <w:szCs w:val="28"/>
        </w:rPr>
      </w:pPr>
    </w:p>
    <w:p w:rsidR="00E53622" w:rsidRPr="00C47CDA" w:rsidRDefault="00E53622" w:rsidP="00FE2CC7">
      <w:pPr>
        <w:autoSpaceDE w:val="0"/>
        <w:autoSpaceDN w:val="0"/>
        <w:adjustRightInd w:val="0"/>
        <w:jc w:val="center"/>
        <w:outlineLvl w:val="1"/>
        <w:rPr>
          <w:b/>
          <w:sz w:val="28"/>
          <w:szCs w:val="28"/>
        </w:rPr>
      </w:pPr>
      <w:r w:rsidRPr="00C47CDA">
        <w:rPr>
          <w:b/>
          <w:sz w:val="28"/>
          <w:szCs w:val="28"/>
        </w:rPr>
        <w:t>4. Обобщенная характеристика мероприятий</w:t>
      </w:r>
    </w:p>
    <w:p w:rsidR="00E53622" w:rsidRPr="00C47CDA" w:rsidRDefault="00E53622" w:rsidP="00FE2CC7">
      <w:pPr>
        <w:autoSpaceDE w:val="0"/>
        <w:autoSpaceDN w:val="0"/>
        <w:adjustRightInd w:val="0"/>
        <w:jc w:val="center"/>
        <w:rPr>
          <w:b/>
          <w:sz w:val="28"/>
          <w:szCs w:val="28"/>
        </w:rPr>
      </w:pPr>
      <w:r w:rsidRPr="00C47CDA">
        <w:rPr>
          <w:b/>
          <w:sz w:val="28"/>
          <w:szCs w:val="28"/>
        </w:rPr>
        <w:t>муниципальной программы</w:t>
      </w:r>
    </w:p>
    <w:p w:rsidR="00E53622" w:rsidRPr="00A61021" w:rsidRDefault="00E53622" w:rsidP="00FE2CC7">
      <w:pPr>
        <w:autoSpaceDE w:val="0"/>
        <w:autoSpaceDN w:val="0"/>
        <w:adjustRightInd w:val="0"/>
        <w:jc w:val="both"/>
        <w:rPr>
          <w:rFonts w:ascii="Arial" w:hAnsi="Arial" w:cs="Arial"/>
        </w:rPr>
      </w:pPr>
    </w:p>
    <w:p w:rsidR="00E53622" w:rsidRPr="00015B80" w:rsidRDefault="00E53622" w:rsidP="00FE2CC7">
      <w:pPr>
        <w:autoSpaceDE w:val="0"/>
        <w:autoSpaceDN w:val="0"/>
        <w:adjustRightInd w:val="0"/>
        <w:ind w:firstLine="540"/>
        <w:jc w:val="both"/>
        <w:rPr>
          <w:sz w:val="28"/>
          <w:szCs w:val="28"/>
        </w:rPr>
      </w:pPr>
      <w:r w:rsidRPr="00015B80">
        <w:rPr>
          <w:sz w:val="28"/>
          <w:szCs w:val="28"/>
        </w:rPr>
        <w:t xml:space="preserve">4.1. Мероприятия муниципальной программы направлены на финансовое и организационное обеспечение переселения граждан из аварийных многоквартирных домов. </w:t>
      </w:r>
      <w:r w:rsidRPr="007F4B76">
        <w:rPr>
          <w:sz w:val="28"/>
          <w:szCs w:val="28"/>
        </w:rPr>
        <w:t>Комплекс программных мероприятий представлен в таблице 2 муниципальной программы.</w:t>
      </w:r>
      <w:r>
        <w:rPr>
          <w:sz w:val="28"/>
          <w:szCs w:val="28"/>
        </w:rPr>
        <w:t xml:space="preserve"> </w:t>
      </w:r>
    </w:p>
    <w:p w:rsidR="00E53622" w:rsidRPr="00A61021" w:rsidRDefault="00E53622" w:rsidP="00FE2CC7">
      <w:pPr>
        <w:autoSpaceDE w:val="0"/>
        <w:autoSpaceDN w:val="0"/>
        <w:adjustRightInd w:val="0"/>
        <w:jc w:val="both"/>
        <w:rPr>
          <w:rFonts w:ascii="Arial" w:hAnsi="Arial" w:cs="Arial"/>
        </w:rPr>
      </w:pPr>
    </w:p>
    <w:p w:rsidR="00E53622" w:rsidRPr="00015B80" w:rsidRDefault="00E53622" w:rsidP="00FE2CC7">
      <w:pPr>
        <w:autoSpaceDE w:val="0"/>
        <w:autoSpaceDN w:val="0"/>
        <w:adjustRightInd w:val="0"/>
        <w:jc w:val="right"/>
        <w:outlineLvl w:val="2"/>
        <w:rPr>
          <w:sz w:val="28"/>
          <w:szCs w:val="28"/>
        </w:rPr>
      </w:pPr>
      <w:r w:rsidRPr="00015B80">
        <w:rPr>
          <w:sz w:val="28"/>
          <w:szCs w:val="28"/>
        </w:rPr>
        <w:t>Таблица 2</w:t>
      </w:r>
    </w:p>
    <w:p w:rsidR="00E53622" w:rsidRPr="00015B80" w:rsidRDefault="00E53622" w:rsidP="00FE2CC7">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410"/>
        <w:gridCol w:w="7229"/>
      </w:tblGrid>
      <w:tr w:rsidR="00E53622" w:rsidRPr="00015B80" w:rsidTr="002B161F">
        <w:tc>
          <w:tcPr>
            <w:tcW w:w="2410" w:type="dxa"/>
            <w:tcBorders>
              <w:top w:val="single" w:sz="4" w:space="0" w:color="auto"/>
              <w:left w:val="single" w:sz="4" w:space="0" w:color="auto"/>
              <w:bottom w:val="single" w:sz="4" w:space="0" w:color="auto"/>
              <w:right w:val="single" w:sz="4" w:space="0" w:color="auto"/>
            </w:tcBorders>
          </w:tcPr>
          <w:p w:rsidR="00E53622" w:rsidRPr="00015B80" w:rsidRDefault="00E53622" w:rsidP="002B161F">
            <w:pPr>
              <w:autoSpaceDE w:val="0"/>
              <w:autoSpaceDN w:val="0"/>
              <w:adjustRightInd w:val="0"/>
              <w:spacing w:line="360" w:lineRule="auto"/>
              <w:jc w:val="center"/>
              <w:rPr>
                <w:sz w:val="28"/>
                <w:szCs w:val="28"/>
              </w:rPr>
            </w:pPr>
            <w:r w:rsidRPr="00015B80">
              <w:rPr>
                <w:sz w:val="28"/>
                <w:szCs w:val="28"/>
              </w:rPr>
              <w:t>Решаемая задача</w:t>
            </w:r>
          </w:p>
        </w:tc>
        <w:tc>
          <w:tcPr>
            <w:tcW w:w="7229" w:type="dxa"/>
            <w:tcBorders>
              <w:top w:val="single" w:sz="4" w:space="0" w:color="auto"/>
              <w:left w:val="single" w:sz="4" w:space="0" w:color="auto"/>
              <w:bottom w:val="single" w:sz="4" w:space="0" w:color="auto"/>
              <w:right w:val="single" w:sz="4" w:space="0" w:color="auto"/>
            </w:tcBorders>
          </w:tcPr>
          <w:p w:rsidR="00E53622" w:rsidRPr="00015B80" w:rsidRDefault="00E53622" w:rsidP="002B161F">
            <w:pPr>
              <w:autoSpaceDE w:val="0"/>
              <w:autoSpaceDN w:val="0"/>
              <w:adjustRightInd w:val="0"/>
              <w:spacing w:line="360" w:lineRule="auto"/>
              <w:ind w:left="108"/>
              <w:jc w:val="center"/>
              <w:rPr>
                <w:sz w:val="28"/>
                <w:szCs w:val="28"/>
              </w:rPr>
            </w:pPr>
            <w:r w:rsidRPr="00015B80">
              <w:rPr>
                <w:sz w:val="28"/>
                <w:szCs w:val="28"/>
              </w:rPr>
              <w:t>Перечень мероприятий</w:t>
            </w:r>
          </w:p>
        </w:tc>
      </w:tr>
      <w:tr w:rsidR="00E53622" w:rsidRPr="00015B80" w:rsidTr="002B161F">
        <w:tc>
          <w:tcPr>
            <w:tcW w:w="2410" w:type="dxa"/>
            <w:vMerge w:val="restart"/>
            <w:tcBorders>
              <w:top w:val="single" w:sz="4" w:space="0" w:color="auto"/>
              <w:left w:val="single" w:sz="4" w:space="0" w:color="auto"/>
              <w:right w:val="single" w:sz="4" w:space="0" w:color="auto"/>
            </w:tcBorders>
          </w:tcPr>
          <w:p w:rsidR="00E53622" w:rsidRPr="00015B80" w:rsidRDefault="00E53622" w:rsidP="00FE2CC7">
            <w:pPr>
              <w:autoSpaceDE w:val="0"/>
              <w:autoSpaceDN w:val="0"/>
              <w:adjustRightInd w:val="0"/>
              <w:jc w:val="both"/>
              <w:rPr>
                <w:sz w:val="28"/>
                <w:szCs w:val="28"/>
              </w:rPr>
            </w:pPr>
            <w:r w:rsidRPr="00015B80">
              <w:rPr>
                <w:sz w:val="28"/>
                <w:szCs w:val="28"/>
              </w:rPr>
              <w:t>Переселение граждан, проживающих в аварийных многоквартирных домах, в благоустроенные жилые помещения</w:t>
            </w:r>
          </w:p>
        </w:tc>
        <w:tc>
          <w:tcPr>
            <w:tcW w:w="7229" w:type="dxa"/>
            <w:tcBorders>
              <w:top w:val="single" w:sz="4" w:space="0" w:color="auto"/>
              <w:left w:val="single" w:sz="4" w:space="0" w:color="auto"/>
              <w:bottom w:val="single" w:sz="4" w:space="0" w:color="auto"/>
              <w:right w:val="single" w:sz="4" w:space="0" w:color="auto"/>
            </w:tcBorders>
          </w:tcPr>
          <w:p w:rsidR="00E53622" w:rsidRPr="00015B80" w:rsidRDefault="00E53622" w:rsidP="00FE2CC7">
            <w:pPr>
              <w:autoSpaceDE w:val="0"/>
              <w:autoSpaceDN w:val="0"/>
              <w:adjustRightInd w:val="0"/>
              <w:jc w:val="both"/>
              <w:rPr>
                <w:sz w:val="28"/>
                <w:szCs w:val="28"/>
              </w:rPr>
            </w:pPr>
            <w:r>
              <w:rPr>
                <w:sz w:val="28"/>
                <w:szCs w:val="28"/>
              </w:rPr>
              <w:t>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РФ</w:t>
            </w:r>
          </w:p>
        </w:tc>
      </w:tr>
      <w:tr w:rsidR="00E53622" w:rsidRPr="00015B80" w:rsidTr="002B161F">
        <w:tc>
          <w:tcPr>
            <w:tcW w:w="2410" w:type="dxa"/>
            <w:vMerge/>
            <w:tcBorders>
              <w:left w:val="single" w:sz="4" w:space="0" w:color="auto"/>
              <w:right w:val="single" w:sz="4" w:space="0" w:color="auto"/>
            </w:tcBorders>
          </w:tcPr>
          <w:p w:rsidR="00E53622" w:rsidRPr="00015B80" w:rsidRDefault="00E53622" w:rsidP="002B161F">
            <w:pPr>
              <w:autoSpaceDE w:val="0"/>
              <w:autoSpaceDN w:val="0"/>
              <w:adjustRightInd w:val="0"/>
              <w:spacing w:line="360" w:lineRule="auto"/>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E53622" w:rsidRPr="00015B80" w:rsidRDefault="00E53622" w:rsidP="00FE2CC7">
            <w:pPr>
              <w:autoSpaceDE w:val="0"/>
              <w:autoSpaceDN w:val="0"/>
              <w:adjustRightInd w:val="0"/>
              <w:jc w:val="both"/>
              <w:rPr>
                <w:sz w:val="28"/>
                <w:szCs w:val="28"/>
              </w:rPr>
            </w:pPr>
            <w:r>
              <w:rPr>
                <w:sz w:val="28"/>
                <w:szCs w:val="28"/>
              </w:rPr>
              <w:t>Предоставление свободных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tc>
      </w:tr>
      <w:tr w:rsidR="00E53622" w:rsidRPr="00015B80" w:rsidTr="002B161F">
        <w:trPr>
          <w:trHeight w:val="20"/>
        </w:trPr>
        <w:tc>
          <w:tcPr>
            <w:tcW w:w="2410" w:type="dxa"/>
            <w:vMerge/>
            <w:tcBorders>
              <w:left w:val="single" w:sz="4" w:space="0" w:color="auto"/>
              <w:right w:val="single" w:sz="4" w:space="0" w:color="auto"/>
            </w:tcBorders>
          </w:tcPr>
          <w:p w:rsidR="00E53622" w:rsidRPr="00015B80" w:rsidRDefault="00E53622" w:rsidP="002B161F">
            <w:pPr>
              <w:autoSpaceDE w:val="0"/>
              <w:autoSpaceDN w:val="0"/>
              <w:adjustRightInd w:val="0"/>
              <w:spacing w:line="360" w:lineRule="auto"/>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E53622" w:rsidRPr="001B2635" w:rsidRDefault="00E53622" w:rsidP="00FE2CC7">
            <w:pPr>
              <w:autoSpaceDE w:val="0"/>
              <w:autoSpaceDN w:val="0"/>
              <w:adjustRightInd w:val="0"/>
              <w:jc w:val="both"/>
              <w:rPr>
                <w:sz w:val="28"/>
                <w:szCs w:val="28"/>
              </w:rPr>
            </w:pPr>
            <w:r w:rsidRPr="001B2635">
              <w:rPr>
                <w:sz w:val="28"/>
                <w:szCs w:val="28"/>
              </w:rPr>
              <w:t>Оценка рыночной стоимости жилых помещений, входящих в аварийный жилищный фонд</w:t>
            </w:r>
            <w:r>
              <w:rPr>
                <w:sz w:val="28"/>
                <w:szCs w:val="28"/>
              </w:rPr>
              <w:t xml:space="preserve"> муниципального образования «город Слободской»</w:t>
            </w:r>
            <w:r w:rsidRPr="001B2635">
              <w:rPr>
                <w:sz w:val="28"/>
                <w:szCs w:val="28"/>
              </w:rPr>
              <w:t>, находящихся в собственности граждан, с учетом стоимости долей в праве общей долевой собственности на общее имущество собственников многоквартирного дома, в том числе на земельный участок, на котором расположен многоквартирный дом</w:t>
            </w:r>
            <w:r>
              <w:rPr>
                <w:sz w:val="28"/>
                <w:szCs w:val="28"/>
              </w:rPr>
              <w:t>.</w:t>
            </w:r>
          </w:p>
          <w:p w:rsidR="00E53622" w:rsidRPr="00015B80" w:rsidRDefault="00E53622" w:rsidP="00FE2CC7">
            <w:pPr>
              <w:autoSpaceDE w:val="0"/>
              <w:autoSpaceDN w:val="0"/>
              <w:adjustRightInd w:val="0"/>
              <w:jc w:val="both"/>
              <w:rPr>
                <w:sz w:val="28"/>
                <w:szCs w:val="28"/>
              </w:rPr>
            </w:pPr>
            <w:r>
              <w:rPr>
                <w:sz w:val="28"/>
                <w:szCs w:val="28"/>
              </w:rPr>
              <w:t>Выплата лицам, в чей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РФ</w:t>
            </w:r>
          </w:p>
        </w:tc>
      </w:tr>
      <w:tr w:rsidR="00E53622" w:rsidRPr="00015B80" w:rsidTr="002B161F">
        <w:trPr>
          <w:trHeight w:val="121"/>
        </w:trPr>
        <w:tc>
          <w:tcPr>
            <w:tcW w:w="2410" w:type="dxa"/>
            <w:vMerge/>
            <w:tcBorders>
              <w:left w:val="single" w:sz="4" w:space="0" w:color="auto"/>
              <w:bottom w:val="single" w:sz="4" w:space="0" w:color="auto"/>
              <w:right w:val="single" w:sz="4" w:space="0" w:color="auto"/>
            </w:tcBorders>
          </w:tcPr>
          <w:p w:rsidR="00E53622" w:rsidRPr="00015B80" w:rsidRDefault="00E53622" w:rsidP="002B161F">
            <w:pPr>
              <w:autoSpaceDE w:val="0"/>
              <w:autoSpaceDN w:val="0"/>
              <w:adjustRightInd w:val="0"/>
              <w:spacing w:line="360" w:lineRule="auto"/>
              <w:jc w:val="both"/>
              <w:rPr>
                <w:sz w:val="28"/>
                <w:szCs w:val="28"/>
              </w:rPr>
            </w:pPr>
          </w:p>
        </w:tc>
        <w:tc>
          <w:tcPr>
            <w:tcW w:w="7229" w:type="dxa"/>
            <w:tcBorders>
              <w:top w:val="single" w:sz="4" w:space="0" w:color="auto"/>
              <w:left w:val="single" w:sz="4" w:space="0" w:color="auto"/>
              <w:bottom w:val="single" w:sz="4" w:space="0" w:color="auto"/>
              <w:right w:val="single" w:sz="4" w:space="0" w:color="auto"/>
            </w:tcBorders>
          </w:tcPr>
          <w:p w:rsidR="00E53622" w:rsidRDefault="00E53622" w:rsidP="00FE2CC7">
            <w:pPr>
              <w:autoSpaceDE w:val="0"/>
              <w:autoSpaceDN w:val="0"/>
              <w:adjustRightInd w:val="0"/>
              <w:jc w:val="both"/>
              <w:rPr>
                <w:sz w:val="28"/>
                <w:szCs w:val="28"/>
              </w:rPr>
            </w:pPr>
            <w:r>
              <w:rPr>
                <w:sz w:val="28"/>
                <w:szCs w:val="28"/>
              </w:rPr>
              <w:t>Предоставление по договорам мены гражданам – собственникам жилых помещений в аварийных домах приобретенных жилых помещений</w:t>
            </w:r>
          </w:p>
        </w:tc>
      </w:tr>
      <w:tr w:rsidR="00E53622" w:rsidRPr="00015B80" w:rsidTr="002B161F">
        <w:tc>
          <w:tcPr>
            <w:tcW w:w="2410" w:type="dxa"/>
            <w:tcBorders>
              <w:top w:val="single" w:sz="4" w:space="0" w:color="auto"/>
              <w:left w:val="single" w:sz="4" w:space="0" w:color="auto"/>
              <w:bottom w:val="single" w:sz="4" w:space="0" w:color="auto"/>
              <w:right w:val="single" w:sz="4" w:space="0" w:color="auto"/>
            </w:tcBorders>
          </w:tcPr>
          <w:p w:rsidR="00E53622" w:rsidRPr="00FE2CC7" w:rsidRDefault="00E53622" w:rsidP="00FE2CC7">
            <w:pPr>
              <w:autoSpaceDE w:val="0"/>
              <w:autoSpaceDN w:val="0"/>
              <w:adjustRightInd w:val="0"/>
              <w:jc w:val="both"/>
              <w:rPr>
                <w:sz w:val="28"/>
                <w:szCs w:val="28"/>
              </w:rPr>
            </w:pPr>
            <w:r w:rsidRPr="00FE2CC7">
              <w:rPr>
                <w:sz w:val="28"/>
                <w:szCs w:val="28"/>
              </w:rPr>
              <w:t>Изъятие земельных участков, на которых расположены аварийные многоквартирные дома</w:t>
            </w:r>
            <w:r>
              <w:rPr>
                <w:sz w:val="28"/>
                <w:szCs w:val="28"/>
              </w:rPr>
              <w:t>,</w:t>
            </w:r>
            <w:r w:rsidRPr="00FE2CC7">
              <w:rPr>
                <w:sz w:val="28"/>
                <w:szCs w:val="28"/>
              </w:rPr>
              <w:t xml:space="preserve"> для муниципальных нужд и снос аварийных многоквартирных домов</w:t>
            </w:r>
          </w:p>
        </w:tc>
        <w:tc>
          <w:tcPr>
            <w:tcW w:w="7229" w:type="dxa"/>
            <w:tcBorders>
              <w:top w:val="single" w:sz="4" w:space="0" w:color="auto"/>
              <w:left w:val="single" w:sz="4" w:space="0" w:color="auto"/>
              <w:bottom w:val="single" w:sz="4" w:space="0" w:color="auto"/>
              <w:right w:val="single" w:sz="4" w:space="0" w:color="auto"/>
            </w:tcBorders>
          </w:tcPr>
          <w:p w:rsidR="00E53622" w:rsidRPr="00015B80" w:rsidRDefault="00E53622" w:rsidP="00FE2CC7">
            <w:pPr>
              <w:autoSpaceDE w:val="0"/>
              <w:autoSpaceDN w:val="0"/>
              <w:adjustRightInd w:val="0"/>
              <w:jc w:val="both"/>
              <w:rPr>
                <w:sz w:val="28"/>
                <w:szCs w:val="28"/>
              </w:rPr>
            </w:pPr>
            <w:r w:rsidRPr="00015B80">
              <w:rPr>
                <w:sz w:val="28"/>
                <w:szCs w:val="28"/>
              </w:rPr>
              <w:t xml:space="preserve">Заключение муниципального контракта по сносу аварийных многоквартирных </w:t>
            </w:r>
            <w:r w:rsidRPr="00FE2CC7">
              <w:rPr>
                <w:sz w:val="28"/>
                <w:szCs w:val="28"/>
              </w:rPr>
              <w:t>домов и определение целей и порядка дальнейшего использования освободившихся земельных участков</w:t>
            </w:r>
          </w:p>
        </w:tc>
      </w:tr>
    </w:tbl>
    <w:p w:rsidR="00E53622" w:rsidRDefault="00E53622" w:rsidP="00FE2CC7">
      <w:pPr>
        <w:autoSpaceDE w:val="0"/>
        <w:autoSpaceDN w:val="0"/>
        <w:adjustRightInd w:val="0"/>
        <w:jc w:val="both"/>
        <w:rPr>
          <w:sz w:val="28"/>
          <w:szCs w:val="28"/>
        </w:rPr>
      </w:pPr>
    </w:p>
    <w:p w:rsidR="00E53622" w:rsidRPr="001B2635" w:rsidRDefault="00E53622" w:rsidP="001B2635">
      <w:pPr>
        <w:autoSpaceDE w:val="0"/>
        <w:autoSpaceDN w:val="0"/>
        <w:adjustRightInd w:val="0"/>
        <w:ind w:firstLine="709"/>
        <w:jc w:val="both"/>
        <w:rPr>
          <w:sz w:val="28"/>
          <w:szCs w:val="28"/>
        </w:rPr>
      </w:pPr>
      <w:r w:rsidRPr="001B2635">
        <w:rPr>
          <w:sz w:val="28"/>
          <w:szCs w:val="28"/>
        </w:rPr>
        <w:t>4.2. Способы переселения граждан:</w:t>
      </w:r>
    </w:p>
    <w:p w:rsidR="00E53622" w:rsidRPr="001B2635" w:rsidRDefault="00E53622" w:rsidP="001B2635">
      <w:pPr>
        <w:autoSpaceDE w:val="0"/>
        <w:autoSpaceDN w:val="0"/>
        <w:adjustRightInd w:val="0"/>
        <w:ind w:firstLine="709"/>
        <w:jc w:val="both"/>
        <w:rPr>
          <w:sz w:val="28"/>
          <w:szCs w:val="28"/>
        </w:rPr>
      </w:pPr>
      <w:r w:rsidRPr="001B2635">
        <w:rPr>
          <w:sz w:val="28"/>
          <w:szCs w:val="28"/>
        </w:rPr>
        <w:t>4.2.1. Предоставление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p w:rsidR="00E53622" w:rsidRPr="001B2635" w:rsidRDefault="00E53622" w:rsidP="001B2635">
      <w:pPr>
        <w:pStyle w:val="ListParagraph"/>
        <w:autoSpaceDE w:val="0"/>
        <w:autoSpaceDN w:val="0"/>
        <w:adjustRightInd w:val="0"/>
        <w:ind w:left="0" w:firstLine="709"/>
        <w:jc w:val="both"/>
        <w:rPr>
          <w:sz w:val="28"/>
          <w:szCs w:val="28"/>
        </w:rPr>
      </w:pPr>
      <w:r w:rsidRPr="001B2635">
        <w:rPr>
          <w:sz w:val="28"/>
          <w:szCs w:val="28"/>
        </w:rPr>
        <w:t>Предоставляемое жилое помещение должно быть:</w:t>
      </w:r>
    </w:p>
    <w:p w:rsidR="00E53622" w:rsidRPr="001B2635" w:rsidRDefault="00E53622" w:rsidP="001B2635">
      <w:pPr>
        <w:pStyle w:val="ListParagraph"/>
        <w:autoSpaceDE w:val="0"/>
        <w:autoSpaceDN w:val="0"/>
        <w:adjustRightInd w:val="0"/>
        <w:ind w:left="0" w:firstLine="709"/>
        <w:jc w:val="both"/>
        <w:rPr>
          <w:sz w:val="28"/>
          <w:szCs w:val="28"/>
        </w:rPr>
      </w:pPr>
      <w:r w:rsidRPr="001B2635">
        <w:rPr>
          <w:sz w:val="28"/>
          <w:szCs w:val="28"/>
        </w:rPr>
        <w:t>- средней степени благоустройства (в ред. распоряжения администрации города Слободского Кировской области от 11.09.2007 №1672 «Об утверждении средней степени благоустройства жилых помещений на территории города Слободского»);</w:t>
      </w:r>
    </w:p>
    <w:p w:rsidR="00E53622" w:rsidRPr="001B2635" w:rsidRDefault="00E53622" w:rsidP="001B2635">
      <w:pPr>
        <w:pStyle w:val="ListParagraph"/>
        <w:autoSpaceDE w:val="0"/>
        <w:autoSpaceDN w:val="0"/>
        <w:adjustRightInd w:val="0"/>
        <w:ind w:left="0" w:firstLine="709"/>
        <w:jc w:val="both"/>
        <w:rPr>
          <w:sz w:val="28"/>
          <w:szCs w:val="28"/>
        </w:rPr>
      </w:pPr>
      <w:r w:rsidRPr="001B2635">
        <w:rPr>
          <w:sz w:val="28"/>
          <w:szCs w:val="28"/>
        </w:rPr>
        <w:t xml:space="preserve"> - равнозначным по общей площади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имеет право соответственно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учитывается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E53622" w:rsidRPr="001B2635" w:rsidRDefault="00E53622" w:rsidP="001B2635">
      <w:pPr>
        <w:pStyle w:val="ListParagraph"/>
        <w:autoSpaceDE w:val="0"/>
        <w:autoSpaceDN w:val="0"/>
        <w:adjustRightInd w:val="0"/>
        <w:ind w:left="0" w:firstLine="709"/>
        <w:jc w:val="both"/>
        <w:rPr>
          <w:sz w:val="28"/>
          <w:szCs w:val="28"/>
        </w:rPr>
      </w:pPr>
      <w:r w:rsidRPr="001B2635">
        <w:rPr>
          <w:sz w:val="28"/>
          <w:szCs w:val="28"/>
        </w:rPr>
        <w:t>- отвечающим установленным требованиям, то есть пригодным для проживания.</w:t>
      </w:r>
    </w:p>
    <w:p w:rsidR="00E53622" w:rsidRPr="001B2635" w:rsidRDefault="00E53622" w:rsidP="001B2635">
      <w:pPr>
        <w:pStyle w:val="ListParagraph"/>
        <w:autoSpaceDE w:val="0"/>
        <w:autoSpaceDN w:val="0"/>
        <w:adjustRightInd w:val="0"/>
        <w:ind w:left="0" w:firstLine="709"/>
        <w:jc w:val="both"/>
        <w:rPr>
          <w:sz w:val="28"/>
          <w:szCs w:val="28"/>
        </w:rPr>
      </w:pPr>
      <w:r w:rsidRPr="001B2635">
        <w:rPr>
          <w:sz w:val="28"/>
          <w:szCs w:val="28"/>
        </w:rPr>
        <w:t>Жилое помещение, предоставляемое гражданам при переселении, должно находиться по месту их жительства в границах города Слободского.</w:t>
      </w:r>
    </w:p>
    <w:p w:rsidR="00E53622" w:rsidRPr="00C178FC" w:rsidRDefault="00E53622" w:rsidP="001B2635">
      <w:pPr>
        <w:pStyle w:val="ListParagraph"/>
        <w:shd w:val="clear" w:color="auto" w:fill="FFFFFF"/>
        <w:autoSpaceDE w:val="0"/>
        <w:autoSpaceDN w:val="0"/>
        <w:adjustRightInd w:val="0"/>
        <w:ind w:left="0" w:firstLine="709"/>
        <w:jc w:val="both"/>
        <w:rPr>
          <w:sz w:val="28"/>
          <w:szCs w:val="28"/>
        </w:rPr>
      </w:pPr>
      <w:r w:rsidRPr="00C178FC">
        <w:rPr>
          <w:sz w:val="28"/>
          <w:szCs w:val="28"/>
        </w:rPr>
        <w:t xml:space="preserve">4.2.2. Выкуп жилых помещений у собственников помещений в аварийных многоквартирных домах. </w:t>
      </w:r>
    </w:p>
    <w:p w:rsidR="00E53622" w:rsidRDefault="00E53622" w:rsidP="008F4A87">
      <w:pPr>
        <w:pStyle w:val="ListParagraph"/>
        <w:shd w:val="clear" w:color="auto" w:fill="FFFFFF"/>
        <w:autoSpaceDE w:val="0"/>
        <w:autoSpaceDN w:val="0"/>
        <w:adjustRightInd w:val="0"/>
        <w:ind w:left="0" w:firstLine="709"/>
        <w:jc w:val="both"/>
        <w:rPr>
          <w:sz w:val="28"/>
          <w:szCs w:val="28"/>
        </w:rPr>
      </w:pPr>
      <w:r w:rsidRPr="00C178FC">
        <w:rPr>
          <w:sz w:val="28"/>
          <w:szCs w:val="28"/>
        </w:rPr>
        <w:t xml:space="preserve">Выкуп жилых помещений у собственников осуществляется по соглашению с собственниками в соответствии со </w:t>
      </w:r>
      <w:hyperlink r:id="rId9" w:history="1">
        <w:r w:rsidRPr="00C178FC">
          <w:rPr>
            <w:color w:val="000000"/>
            <w:sz w:val="28"/>
            <w:szCs w:val="28"/>
          </w:rPr>
          <w:t>статьей 32</w:t>
        </w:r>
      </w:hyperlink>
      <w:r w:rsidRPr="00C178FC">
        <w:rPr>
          <w:color w:val="000000"/>
          <w:sz w:val="28"/>
          <w:szCs w:val="28"/>
        </w:rPr>
        <w:t xml:space="preserve"> </w:t>
      </w:r>
      <w:r w:rsidRPr="00C178FC">
        <w:rPr>
          <w:sz w:val="28"/>
          <w:szCs w:val="28"/>
        </w:rPr>
        <w:t xml:space="preserve">Жилищного кодекса Российской Федерации. Выкупная цена изымаемого жилого помещения в аварийном доме определяется по результатам независимой оценки рыночной стоимости данного помещения. В случае если собственник не согласен с оценочной стоимостью, выкупная стоимость изымаемого у собственника жилого помещения определяется в судебном порядке. Выкупная цена выплачивается при заключении соглашения о выкупе жилого помещения. Изъятие жилых помещений в аварийных многоквартирных домах (за исключением жилых помещений, принадлежащих на праве собственности </w:t>
      </w:r>
      <w:r w:rsidRPr="00C178FC">
        <w:rPr>
          <w:color w:val="000000"/>
          <w:sz w:val="28"/>
          <w:szCs w:val="28"/>
        </w:rPr>
        <w:t xml:space="preserve">муниципальному образованию) осуществляется в порядке, предусмотренном </w:t>
      </w:r>
      <w:hyperlink r:id="rId10" w:history="1">
        <w:r w:rsidRPr="00C178FC">
          <w:rPr>
            <w:color w:val="000000"/>
            <w:sz w:val="28"/>
            <w:szCs w:val="28"/>
          </w:rPr>
          <w:t>частями 1</w:t>
        </w:r>
      </w:hyperlink>
      <w:r w:rsidRPr="00C178FC">
        <w:rPr>
          <w:color w:val="000000"/>
          <w:sz w:val="28"/>
          <w:szCs w:val="28"/>
        </w:rPr>
        <w:t xml:space="preserve"> - </w:t>
      </w:r>
      <w:hyperlink r:id="rId11" w:history="1">
        <w:r w:rsidRPr="00C178FC">
          <w:rPr>
            <w:color w:val="000000"/>
            <w:sz w:val="28"/>
            <w:szCs w:val="28"/>
          </w:rPr>
          <w:t>9 статьи 32</w:t>
        </w:r>
      </w:hyperlink>
      <w:r w:rsidRPr="00C178FC">
        <w:rPr>
          <w:sz w:val="28"/>
          <w:szCs w:val="28"/>
        </w:rPr>
        <w:t xml:space="preserve"> Жилищного кодекса Российской Федерации.</w:t>
      </w:r>
    </w:p>
    <w:p w:rsidR="00E53622" w:rsidRDefault="00E53622" w:rsidP="001B2635">
      <w:pPr>
        <w:pStyle w:val="ListParagraph"/>
        <w:autoSpaceDE w:val="0"/>
        <w:autoSpaceDN w:val="0"/>
        <w:adjustRightInd w:val="0"/>
        <w:ind w:left="0" w:firstLine="709"/>
        <w:jc w:val="both"/>
        <w:rPr>
          <w:sz w:val="28"/>
          <w:szCs w:val="28"/>
        </w:rPr>
      </w:pPr>
      <w:r>
        <w:rPr>
          <w:sz w:val="28"/>
          <w:szCs w:val="28"/>
        </w:rPr>
        <w:t>4.2.3. Предоставление по договорам мены гражданам – собственникам жилых помещений в аварийных домах приобретенных жилых помещений.</w:t>
      </w:r>
    </w:p>
    <w:p w:rsidR="00E53622" w:rsidRDefault="00E53622" w:rsidP="001B2635">
      <w:pPr>
        <w:pStyle w:val="ListParagraph"/>
        <w:autoSpaceDE w:val="0"/>
        <w:autoSpaceDN w:val="0"/>
        <w:adjustRightInd w:val="0"/>
        <w:ind w:left="0" w:firstLine="709"/>
        <w:jc w:val="both"/>
        <w:rPr>
          <w:sz w:val="28"/>
          <w:szCs w:val="28"/>
        </w:rPr>
      </w:pPr>
      <w:r w:rsidRPr="00C178FC">
        <w:rPr>
          <w:sz w:val="28"/>
          <w:szCs w:val="28"/>
        </w:rPr>
        <w:t>Реестр</w:t>
      </w:r>
      <w:r>
        <w:rPr>
          <w:sz w:val="28"/>
          <w:szCs w:val="28"/>
        </w:rPr>
        <w:t>ы</w:t>
      </w:r>
      <w:r w:rsidRPr="00C178FC">
        <w:rPr>
          <w:sz w:val="28"/>
          <w:szCs w:val="28"/>
        </w:rPr>
        <w:t xml:space="preserve"> аварийных многоквартирных домов по способам переселения граждан</w:t>
      </w:r>
      <w:r>
        <w:rPr>
          <w:sz w:val="28"/>
          <w:szCs w:val="28"/>
        </w:rPr>
        <w:t xml:space="preserve"> представлены </w:t>
      </w:r>
      <w:r w:rsidRPr="00122B32">
        <w:rPr>
          <w:sz w:val="28"/>
          <w:szCs w:val="28"/>
        </w:rPr>
        <w:t xml:space="preserve">в </w:t>
      </w:r>
      <w:r>
        <w:rPr>
          <w:sz w:val="28"/>
          <w:szCs w:val="28"/>
        </w:rPr>
        <w:t>П</w:t>
      </w:r>
      <w:r w:rsidRPr="00122B32">
        <w:rPr>
          <w:sz w:val="28"/>
          <w:szCs w:val="28"/>
        </w:rPr>
        <w:t xml:space="preserve">риложениях </w:t>
      </w:r>
      <w:r>
        <w:rPr>
          <w:sz w:val="28"/>
          <w:szCs w:val="28"/>
        </w:rPr>
        <w:t>№№</w:t>
      </w:r>
      <w:r w:rsidRPr="00122B32">
        <w:rPr>
          <w:sz w:val="28"/>
          <w:szCs w:val="28"/>
        </w:rPr>
        <w:t>5,6</w:t>
      </w:r>
      <w:r>
        <w:rPr>
          <w:sz w:val="28"/>
          <w:szCs w:val="28"/>
        </w:rPr>
        <w:t xml:space="preserve"> к </w:t>
      </w:r>
      <w:r w:rsidRPr="00C178FC">
        <w:rPr>
          <w:sz w:val="28"/>
          <w:szCs w:val="28"/>
        </w:rPr>
        <w:t>муниципальной программ</w:t>
      </w:r>
      <w:r>
        <w:rPr>
          <w:sz w:val="28"/>
          <w:szCs w:val="28"/>
        </w:rPr>
        <w:t>е</w:t>
      </w:r>
      <w:r w:rsidRPr="00C178FC">
        <w:rPr>
          <w:sz w:val="28"/>
          <w:szCs w:val="28"/>
        </w:rPr>
        <w:t>.</w:t>
      </w:r>
    </w:p>
    <w:p w:rsidR="00E53622" w:rsidRPr="001B2635" w:rsidRDefault="00E53622" w:rsidP="001B2635">
      <w:pPr>
        <w:pStyle w:val="ListParagraph"/>
        <w:autoSpaceDE w:val="0"/>
        <w:autoSpaceDN w:val="0"/>
        <w:adjustRightInd w:val="0"/>
        <w:ind w:left="0" w:firstLine="709"/>
        <w:jc w:val="both"/>
        <w:rPr>
          <w:sz w:val="28"/>
          <w:szCs w:val="28"/>
        </w:rPr>
      </w:pPr>
    </w:p>
    <w:p w:rsidR="00E53622" w:rsidRPr="006E59DE" w:rsidRDefault="00E53622" w:rsidP="002B161F">
      <w:pPr>
        <w:autoSpaceDE w:val="0"/>
        <w:autoSpaceDN w:val="0"/>
        <w:adjustRightInd w:val="0"/>
        <w:jc w:val="center"/>
        <w:outlineLvl w:val="1"/>
        <w:rPr>
          <w:b/>
          <w:sz w:val="28"/>
          <w:szCs w:val="28"/>
        </w:rPr>
      </w:pPr>
      <w:r w:rsidRPr="006E59DE">
        <w:rPr>
          <w:b/>
          <w:sz w:val="28"/>
          <w:szCs w:val="28"/>
        </w:rPr>
        <w:t>5. Основные меры правового регулирования</w:t>
      </w:r>
    </w:p>
    <w:p w:rsidR="00E53622" w:rsidRPr="006E59DE" w:rsidRDefault="00E53622" w:rsidP="002B161F">
      <w:pPr>
        <w:autoSpaceDE w:val="0"/>
        <w:autoSpaceDN w:val="0"/>
        <w:adjustRightInd w:val="0"/>
        <w:jc w:val="center"/>
        <w:rPr>
          <w:b/>
          <w:sz w:val="28"/>
          <w:szCs w:val="28"/>
        </w:rPr>
      </w:pPr>
      <w:r w:rsidRPr="006E59DE">
        <w:rPr>
          <w:b/>
          <w:sz w:val="28"/>
          <w:szCs w:val="28"/>
        </w:rPr>
        <w:t>в сфере реализации муниципальной программы</w:t>
      </w:r>
    </w:p>
    <w:p w:rsidR="00E53622" w:rsidRPr="00CE0AA6" w:rsidRDefault="00E53622" w:rsidP="002B161F">
      <w:pPr>
        <w:autoSpaceDE w:val="0"/>
        <w:autoSpaceDN w:val="0"/>
        <w:adjustRightInd w:val="0"/>
        <w:jc w:val="both"/>
        <w:rPr>
          <w:rFonts w:ascii="Arial" w:hAnsi="Arial" w:cs="Arial"/>
        </w:rPr>
      </w:pPr>
    </w:p>
    <w:p w:rsidR="00E53622" w:rsidRDefault="00E53622" w:rsidP="00A53ADF">
      <w:pPr>
        <w:autoSpaceDE w:val="0"/>
        <w:autoSpaceDN w:val="0"/>
        <w:adjustRightInd w:val="0"/>
        <w:ind w:firstLine="709"/>
        <w:jc w:val="both"/>
        <w:rPr>
          <w:sz w:val="28"/>
          <w:szCs w:val="28"/>
        </w:rPr>
      </w:pPr>
      <w:r w:rsidRPr="00B05671">
        <w:rPr>
          <w:sz w:val="28"/>
          <w:szCs w:val="28"/>
        </w:rPr>
        <w:t>Разработк</w:t>
      </w:r>
      <w:r>
        <w:rPr>
          <w:sz w:val="28"/>
          <w:szCs w:val="28"/>
        </w:rPr>
        <w:t>а</w:t>
      </w:r>
      <w:r w:rsidRPr="00B05671">
        <w:rPr>
          <w:sz w:val="28"/>
          <w:szCs w:val="28"/>
        </w:rPr>
        <w:t xml:space="preserve"> новых нормативно-правовых актов, направленных на достижение конечных результатов муниципальной </w:t>
      </w:r>
      <w:r>
        <w:rPr>
          <w:sz w:val="28"/>
          <w:szCs w:val="28"/>
        </w:rPr>
        <w:t>п</w:t>
      </w:r>
      <w:r w:rsidRPr="00B05671">
        <w:rPr>
          <w:sz w:val="28"/>
          <w:szCs w:val="28"/>
        </w:rPr>
        <w:t xml:space="preserve">рограммы, не </w:t>
      </w:r>
      <w:r>
        <w:rPr>
          <w:sz w:val="28"/>
          <w:szCs w:val="28"/>
        </w:rPr>
        <w:t>предусмотрена.</w:t>
      </w:r>
    </w:p>
    <w:p w:rsidR="00E53622" w:rsidRDefault="00E53622" w:rsidP="00A53ADF">
      <w:pPr>
        <w:autoSpaceDE w:val="0"/>
        <w:autoSpaceDN w:val="0"/>
        <w:adjustRightInd w:val="0"/>
        <w:ind w:firstLine="709"/>
        <w:jc w:val="both"/>
        <w:rPr>
          <w:sz w:val="28"/>
          <w:szCs w:val="28"/>
        </w:rPr>
      </w:pPr>
      <w:r w:rsidRPr="00B05671">
        <w:rPr>
          <w:sz w:val="28"/>
          <w:szCs w:val="28"/>
        </w:rPr>
        <w:t xml:space="preserve">Муниципальная </w:t>
      </w:r>
      <w:r>
        <w:rPr>
          <w:sz w:val="28"/>
          <w:szCs w:val="28"/>
        </w:rPr>
        <w:t>п</w:t>
      </w:r>
      <w:r w:rsidRPr="00B05671">
        <w:rPr>
          <w:sz w:val="28"/>
          <w:szCs w:val="28"/>
        </w:rPr>
        <w:t>рограмма разработана в соответствии с:</w:t>
      </w:r>
    </w:p>
    <w:p w:rsidR="00E53622" w:rsidRPr="002B161F" w:rsidRDefault="00E53622" w:rsidP="00AD56A7">
      <w:pPr>
        <w:autoSpaceDE w:val="0"/>
        <w:autoSpaceDN w:val="0"/>
        <w:adjustRightInd w:val="0"/>
        <w:ind w:firstLine="709"/>
        <w:jc w:val="both"/>
        <w:rPr>
          <w:sz w:val="28"/>
          <w:szCs w:val="28"/>
        </w:rPr>
      </w:pPr>
      <w:r w:rsidRPr="002B161F">
        <w:rPr>
          <w:sz w:val="28"/>
          <w:szCs w:val="28"/>
        </w:rPr>
        <w:t xml:space="preserve">- </w:t>
      </w:r>
      <w:r w:rsidRPr="002B161F">
        <w:rPr>
          <w:color w:val="000000"/>
          <w:sz w:val="28"/>
          <w:szCs w:val="28"/>
        </w:rPr>
        <w:t xml:space="preserve">Жилищным </w:t>
      </w:r>
      <w:hyperlink r:id="rId12" w:history="1">
        <w:r w:rsidRPr="002B161F">
          <w:rPr>
            <w:color w:val="000000"/>
            <w:sz w:val="28"/>
            <w:szCs w:val="28"/>
          </w:rPr>
          <w:t>кодексом</w:t>
        </w:r>
      </w:hyperlink>
      <w:r w:rsidRPr="002B161F">
        <w:rPr>
          <w:sz w:val="28"/>
          <w:szCs w:val="28"/>
        </w:rPr>
        <w:t xml:space="preserve"> Российской Федерации;</w:t>
      </w:r>
    </w:p>
    <w:p w:rsidR="00E53622" w:rsidRDefault="00E53622" w:rsidP="00A53ADF">
      <w:pPr>
        <w:autoSpaceDE w:val="0"/>
        <w:autoSpaceDN w:val="0"/>
        <w:adjustRightInd w:val="0"/>
        <w:ind w:firstLine="709"/>
        <w:jc w:val="both"/>
        <w:rPr>
          <w:sz w:val="28"/>
          <w:szCs w:val="28"/>
        </w:rPr>
      </w:pPr>
      <w:r w:rsidRPr="00B05671">
        <w:rPr>
          <w:sz w:val="28"/>
          <w:szCs w:val="28"/>
        </w:rPr>
        <w:t xml:space="preserve">- </w:t>
      </w:r>
      <w:r w:rsidRPr="00370C0D">
        <w:rPr>
          <w:color w:val="000000"/>
          <w:sz w:val="28"/>
          <w:szCs w:val="28"/>
        </w:rPr>
        <w:t xml:space="preserve">Федеральным </w:t>
      </w:r>
      <w:hyperlink r:id="rId13" w:history="1">
        <w:r w:rsidRPr="00370C0D">
          <w:rPr>
            <w:color w:val="000000"/>
            <w:sz w:val="28"/>
            <w:szCs w:val="28"/>
          </w:rPr>
          <w:t>законом</w:t>
        </w:r>
      </w:hyperlink>
      <w:r w:rsidRPr="00B05671">
        <w:rPr>
          <w:sz w:val="28"/>
          <w:szCs w:val="28"/>
        </w:rPr>
        <w:t xml:space="preserve"> </w:t>
      </w:r>
      <w:r>
        <w:rPr>
          <w:sz w:val="28"/>
          <w:szCs w:val="28"/>
        </w:rPr>
        <w:t>от 06.10.2003 № 131-ФЗ «</w:t>
      </w:r>
      <w:r w:rsidRPr="00B05671">
        <w:rPr>
          <w:sz w:val="28"/>
          <w:szCs w:val="28"/>
        </w:rPr>
        <w:t>Об общих принципах организации местного самоуправления в Российской Федерации</w:t>
      </w:r>
      <w:r>
        <w:rPr>
          <w:sz w:val="28"/>
          <w:szCs w:val="28"/>
        </w:rPr>
        <w:t>»</w:t>
      </w:r>
      <w:r w:rsidRPr="00B05671">
        <w:rPr>
          <w:sz w:val="28"/>
          <w:szCs w:val="28"/>
        </w:rPr>
        <w:t>;</w:t>
      </w:r>
    </w:p>
    <w:p w:rsidR="00E53622" w:rsidRPr="002B161F" w:rsidRDefault="00E53622" w:rsidP="00A53ADF">
      <w:pPr>
        <w:autoSpaceDE w:val="0"/>
        <w:autoSpaceDN w:val="0"/>
        <w:adjustRightInd w:val="0"/>
        <w:ind w:firstLine="709"/>
        <w:jc w:val="both"/>
        <w:rPr>
          <w:sz w:val="28"/>
          <w:szCs w:val="28"/>
        </w:rPr>
      </w:pPr>
      <w:r w:rsidRPr="002B161F">
        <w:rPr>
          <w:sz w:val="28"/>
          <w:szCs w:val="28"/>
        </w:rPr>
        <w:t>- Федеральным законом от 21.07.2007 № 185-ФЗ «О Фонде содействия реформированию жилищно-коммунального хозяйства»;</w:t>
      </w:r>
    </w:p>
    <w:p w:rsidR="00E53622" w:rsidRPr="002B161F" w:rsidRDefault="00E53622" w:rsidP="00A53ADF">
      <w:pPr>
        <w:autoSpaceDE w:val="0"/>
        <w:autoSpaceDN w:val="0"/>
        <w:adjustRightInd w:val="0"/>
        <w:ind w:firstLine="709"/>
        <w:jc w:val="both"/>
        <w:rPr>
          <w:sz w:val="28"/>
          <w:szCs w:val="28"/>
        </w:rPr>
      </w:pPr>
      <w:r w:rsidRPr="002B161F">
        <w:rPr>
          <w:sz w:val="28"/>
          <w:szCs w:val="28"/>
        </w:rPr>
        <w:t xml:space="preserve"> - </w:t>
      </w:r>
      <w:r>
        <w:rPr>
          <w:sz w:val="28"/>
          <w:szCs w:val="28"/>
        </w:rPr>
        <w:t>п</w:t>
      </w:r>
      <w:r w:rsidRPr="002B161F">
        <w:rPr>
          <w:sz w:val="28"/>
          <w:szCs w:val="28"/>
        </w:rPr>
        <w:t>остановлением Правительства Кировской области от 18.06.2013 № 213/365 «Об областной адресной программе «Переселение граждан, проживающих на территории Кировской области, из аварийного жилищного фонда» на 2013 - 2018 годы»;</w:t>
      </w:r>
    </w:p>
    <w:p w:rsidR="00E53622" w:rsidRPr="002B161F" w:rsidRDefault="00E53622" w:rsidP="00A53ADF">
      <w:pPr>
        <w:autoSpaceDE w:val="0"/>
        <w:autoSpaceDN w:val="0"/>
        <w:adjustRightInd w:val="0"/>
        <w:ind w:firstLine="709"/>
        <w:jc w:val="both"/>
        <w:rPr>
          <w:sz w:val="28"/>
          <w:szCs w:val="28"/>
        </w:rPr>
      </w:pPr>
      <w:r w:rsidRPr="002B161F">
        <w:rPr>
          <w:spacing w:val="2"/>
          <w:sz w:val="28"/>
          <w:szCs w:val="28"/>
          <w:shd w:val="clear" w:color="auto" w:fill="FFFFFF"/>
        </w:rPr>
        <w:t>-</w:t>
      </w:r>
      <w:r>
        <w:rPr>
          <w:spacing w:val="2"/>
          <w:sz w:val="28"/>
          <w:szCs w:val="28"/>
          <w:shd w:val="clear" w:color="auto" w:fill="FFFFFF"/>
        </w:rPr>
        <w:t xml:space="preserve"> п</w:t>
      </w:r>
      <w:r w:rsidRPr="002B161F">
        <w:rPr>
          <w:spacing w:val="2"/>
          <w:sz w:val="28"/>
          <w:szCs w:val="28"/>
          <w:shd w:val="clear" w:color="auto" w:fill="FFFFFF"/>
        </w:rPr>
        <w:t xml:space="preserve">остановлением Правительства Кировской области от </w:t>
      </w:r>
      <w:r>
        <w:rPr>
          <w:spacing w:val="2"/>
          <w:sz w:val="28"/>
          <w:szCs w:val="28"/>
          <w:shd w:val="clear" w:color="auto" w:fill="FFFFFF"/>
        </w:rPr>
        <w:t>27.03.2019</w:t>
      </w:r>
      <w:r w:rsidRPr="002B161F">
        <w:rPr>
          <w:spacing w:val="2"/>
          <w:sz w:val="28"/>
          <w:szCs w:val="28"/>
          <w:shd w:val="clear" w:color="auto" w:fill="FFFFFF"/>
        </w:rPr>
        <w:t xml:space="preserve"> №</w:t>
      </w:r>
      <w:r>
        <w:rPr>
          <w:spacing w:val="2"/>
          <w:sz w:val="28"/>
          <w:szCs w:val="28"/>
          <w:shd w:val="clear" w:color="auto" w:fill="FFFFFF"/>
        </w:rPr>
        <w:t>113-П</w:t>
      </w:r>
      <w:r w:rsidRPr="002B161F">
        <w:rPr>
          <w:spacing w:val="2"/>
          <w:sz w:val="28"/>
          <w:szCs w:val="28"/>
          <w:shd w:val="clear" w:color="auto" w:fill="FFFFFF"/>
        </w:rPr>
        <w:t xml:space="preserve"> </w:t>
      </w:r>
      <w:r>
        <w:rPr>
          <w:spacing w:val="2"/>
          <w:sz w:val="28"/>
          <w:szCs w:val="28"/>
          <w:shd w:val="clear" w:color="auto" w:fill="FFFFFF"/>
        </w:rPr>
        <w:t>«Об областной адресной программе</w:t>
      </w:r>
      <w:r w:rsidRPr="002B161F">
        <w:rPr>
          <w:spacing w:val="2"/>
          <w:sz w:val="28"/>
          <w:szCs w:val="28"/>
          <w:shd w:val="clear" w:color="auto" w:fill="FFFFFF"/>
        </w:rPr>
        <w:t xml:space="preserve"> «Переселение граждан, проживающих на территории Кировской области, из аварийного жилищного фонда, признанного таковым  до 01.01.2017» на 2019 – 2025 годы</w:t>
      </w:r>
      <w:r>
        <w:rPr>
          <w:spacing w:val="2"/>
          <w:sz w:val="28"/>
          <w:szCs w:val="28"/>
          <w:shd w:val="clear" w:color="auto" w:fill="FFFFFF"/>
        </w:rPr>
        <w:t>».</w:t>
      </w:r>
    </w:p>
    <w:p w:rsidR="00E53622" w:rsidRDefault="00E53622" w:rsidP="00A53ADF">
      <w:pPr>
        <w:autoSpaceDE w:val="0"/>
        <w:autoSpaceDN w:val="0"/>
        <w:adjustRightInd w:val="0"/>
        <w:ind w:firstLine="709"/>
        <w:jc w:val="both"/>
        <w:rPr>
          <w:sz w:val="28"/>
          <w:szCs w:val="28"/>
        </w:rPr>
      </w:pPr>
      <w:r w:rsidRPr="00B05671">
        <w:rPr>
          <w:sz w:val="28"/>
          <w:szCs w:val="28"/>
        </w:rPr>
        <w:t>Реализация муниципальной программы осуществляется в соответствии с законодательством о закупках для государственных и муниципальных нужд.</w:t>
      </w:r>
    </w:p>
    <w:p w:rsidR="00E53622" w:rsidRPr="00B05671" w:rsidRDefault="00E53622" w:rsidP="002B161F">
      <w:pPr>
        <w:autoSpaceDE w:val="0"/>
        <w:autoSpaceDN w:val="0"/>
        <w:adjustRightInd w:val="0"/>
        <w:ind w:firstLine="540"/>
        <w:jc w:val="both"/>
        <w:rPr>
          <w:sz w:val="28"/>
          <w:szCs w:val="28"/>
        </w:rPr>
      </w:pPr>
    </w:p>
    <w:p w:rsidR="00E53622" w:rsidRPr="00A61021" w:rsidRDefault="00E53622" w:rsidP="002B161F">
      <w:pPr>
        <w:autoSpaceDE w:val="0"/>
        <w:autoSpaceDN w:val="0"/>
        <w:adjustRightInd w:val="0"/>
        <w:jc w:val="both"/>
        <w:rPr>
          <w:rFonts w:ascii="Arial" w:hAnsi="Arial" w:cs="Arial"/>
        </w:rPr>
      </w:pPr>
    </w:p>
    <w:p w:rsidR="00E53622" w:rsidRDefault="00E53622" w:rsidP="002B161F">
      <w:pPr>
        <w:autoSpaceDE w:val="0"/>
        <w:autoSpaceDN w:val="0"/>
        <w:adjustRightInd w:val="0"/>
        <w:jc w:val="center"/>
        <w:outlineLvl w:val="1"/>
        <w:rPr>
          <w:b/>
          <w:sz w:val="28"/>
          <w:szCs w:val="28"/>
        </w:rPr>
      </w:pPr>
      <w:r w:rsidRPr="006E59DE">
        <w:rPr>
          <w:b/>
          <w:sz w:val="28"/>
          <w:szCs w:val="28"/>
        </w:rPr>
        <w:t>6. Ресурсное обеспечение муниципальной программы</w:t>
      </w:r>
    </w:p>
    <w:p w:rsidR="00E53622" w:rsidRDefault="00E53622" w:rsidP="002B161F">
      <w:pPr>
        <w:autoSpaceDE w:val="0"/>
        <w:autoSpaceDN w:val="0"/>
        <w:adjustRightInd w:val="0"/>
        <w:jc w:val="center"/>
        <w:outlineLvl w:val="1"/>
        <w:rPr>
          <w:sz w:val="28"/>
          <w:szCs w:val="28"/>
        </w:rPr>
      </w:pPr>
    </w:p>
    <w:p w:rsidR="00E53622" w:rsidRPr="00F13F99" w:rsidRDefault="00E53622" w:rsidP="008F4A87">
      <w:pPr>
        <w:autoSpaceDE w:val="0"/>
        <w:autoSpaceDN w:val="0"/>
        <w:adjustRightInd w:val="0"/>
        <w:ind w:firstLine="709"/>
        <w:jc w:val="both"/>
        <w:rPr>
          <w:sz w:val="28"/>
          <w:szCs w:val="28"/>
        </w:rPr>
      </w:pPr>
      <w:r w:rsidRPr="00603830">
        <w:rPr>
          <w:sz w:val="28"/>
          <w:szCs w:val="28"/>
        </w:rPr>
        <w:t xml:space="preserve">Общий объем финансирования </w:t>
      </w:r>
      <w:r>
        <w:rPr>
          <w:sz w:val="28"/>
          <w:szCs w:val="28"/>
        </w:rPr>
        <w:t xml:space="preserve">первого этапа </w:t>
      </w:r>
      <w:r w:rsidRPr="00603830">
        <w:rPr>
          <w:sz w:val="28"/>
          <w:szCs w:val="28"/>
        </w:rPr>
        <w:t xml:space="preserve">муниципальной программы </w:t>
      </w:r>
      <w:r>
        <w:rPr>
          <w:sz w:val="28"/>
          <w:szCs w:val="28"/>
        </w:rPr>
        <w:t xml:space="preserve">на 2018-2025  годы </w:t>
      </w:r>
      <w:r w:rsidRPr="00603830">
        <w:rPr>
          <w:sz w:val="28"/>
          <w:szCs w:val="28"/>
        </w:rPr>
        <w:t xml:space="preserve">составит </w:t>
      </w:r>
      <w:r>
        <w:rPr>
          <w:sz w:val="28"/>
          <w:szCs w:val="28"/>
        </w:rPr>
        <w:t>127 139 821,95</w:t>
      </w:r>
      <w:r>
        <w:t xml:space="preserve"> </w:t>
      </w:r>
      <w:r w:rsidRPr="00603830">
        <w:rPr>
          <w:sz w:val="28"/>
          <w:szCs w:val="28"/>
        </w:rPr>
        <w:t xml:space="preserve">руб., в том числе </w:t>
      </w:r>
      <w:r w:rsidRPr="00F13F99">
        <w:rPr>
          <w:sz w:val="28"/>
          <w:szCs w:val="28"/>
        </w:rPr>
        <w:t>за счет средств Фонд</w:t>
      </w:r>
      <w:r>
        <w:rPr>
          <w:sz w:val="28"/>
          <w:szCs w:val="28"/>
        </w:rPr>
        <w:t>а</w:t>
      </w:r>
      <w:r w:rsidRPr="00F13F99">
        <w:rPr>
          <w:sz w:val="28"/>
          <w:szCs w:val="28"/>
        </w:rPr>
        <w:t xml:space="preserve"> содействия реформированию жилищно-коммунального хозяйства</w:t>
      </w:r>
      <w:r>
        <w:rPr>
          <w:sz w:val="28"/>
          <w:szCs w:val="28"/>
        </w:rPr>
        <w:t xml:space="preserve"> </w:t>
      </w:r>
      <w:r w:rsidRPr="00F13F99">
        <w:rPr>
          <w:sz w:val="28"/>
          <w:szCs w:val="28"/>
        </w:rPr>
        <w:t xml:space="preserve">- </w:t>
      </w:r>
      <w:r w:rsidRPr="00AC0F74">
        <w:tab/>
      </w:r>
      <w:r>
        <w:rPr>
          <w:sz w:val="28"/>
          <w:szCs w:val="28"/>
        </w:rPr>
        <w:t>100</w:t>
      </w:r>
      <w:r w:rsidRPr="003141E3">
        <w:rPr>
          <w:sz w:val="28"/>
          <w:szCs w:val="28"/>
        </w:rPr>
        <w:t xml:space="preserve"> 243 903,52</w:t>
      </w:r>
      <w:r>
        <w:t xml:space="preserve"> </w:t>
      </w:r>
      <w:r w:rsidRPr="00F13F99">
        <w:rPr>
          <w:sz w:val="28"/>
          <w:szCs w:val="28"/>
        </w:rPr>
        <w:t>руб., средств областного бюджет – 24 768 461,68 руб., бюджета муниципального образования –</w:t>
      </w:r>
      <w:r>
        <w:rPr>
          <w:sz w:val="28"/>
          <w:szCs w:val="28"/>
        </w:rPr>
        <w:t xml:space="preserve">2 220 470,13 </w:t>
      </w:r>
      <w:r w:rsidRPr="00F13F99">
        <w:rPr>
          <w:sz w:val="28"/>
          <w:szCs w:val="28"/>
        </w:rPr>
        <w:t>руб</w:t>
      </w:r>
      <w:r>
        <w:rPr>
          <w:sz w:val="28"/>
          <w:szCs w:val="28"/>
        </w:rPr>
        <w:t>.</w:t>
      </w:r>
    </w:p>
    <w:p w:rsidR="00E53622" w:rsidRPr="00603830" w:rsidRDefault="00E53622" w:rsidP="008F4A87">
      <w:pPr>
        <w:autoSpaceDE w:val="0"/>
        <w:autoSpaceDN w:val="0"/>
        <w:adjustRightInd w:val="0"/>
        <w:ind w:firstLine="709"/>
        <w:jc w:val="both"/>
        <w:rPr>
          <w:sz w:val="28"/>
          <w:szCs w:val="28"/>
        </w:rPr>
      </w:pPr>
      <w:r w:rsidRPr="00603830">
        <w:rPr>
          <w:sz w:val="28"/>
          <w:szCs w:val="28"/>
        </w:rPr>
        <w:t>Объемы и источники финансирования муниципальной программы представлены в таблице 3.</w:t>
      </w:r>
    </w:p>
    <w:p w:rsidR="00E53622" w:rsidRPr="00603830" w:rsidRDefault="00E53622" w:rsidP="002B161F">
      <w:pPr>
        <w:autoSpaceDE w:val="0"/>
        <w:autoSpaceDN w:val="0"/>
        <w:adjustRightInd w:val="0"/>
        <w:jc w:val="right"/>
        <w:outlineLvl w:val="2"/>
        <w:rPr>
          <w:sz w:val="28"/>
          <w:szCs w:val="28"/>
        </w:rPr>
      </w:pPr>
      <w:r w:rsidRPr="00603830">
        <w:rPr>
          <w:sz w:val="28"/>
          <w:szCs w:val="28"/>
        </w:rPr>
        <w:t>Таблица 3</w:t>
      </w:r>
    </w:p>
    <w:p w:rsidR="00E53622" w:rsidRDefault="00E53622" w:rsidP="002B161F">
      <w:pPr>
        <w:autoSpaceDE w:val="0"/>
        <w:autoSpaceDN w:val="0"/>
        <w:adjustRightInd w:val="0"/>
        <w:jc w:val="right"/>
        <w:rPr>
          <w:sz w:val="28"/>
          <w:szCs w:val="28"/>
        </w:rPr>
      </w:pPr>
      <w:r w:rsidRPr="00603830">
        <w:rPr>
          <w:sz w:val="28"/>
          <w:szCs w:val="28"/>
        </w:rPr>
        <w:t>(руб.)</w:t>
      </w:r>
    </w:p>
    <w:p w:rsidR="00E53622" w:rsidRDefault="00E53622" w:rsidP="002B161F">
      <w:pPr>
        <w:autoSpaceDE w:val="0"/>
        <w:autoSpaceDN w:val="0"/>
        <w:adjustRightInd w:val="0"/>
        <w:jc w:val="right"/>
        <w:rPr>
          <w:sz w:val="28"/>
          <w:szCs w:val="28"/>
        </w:rPr>
      </w:pPr>
    </w:p>
    <w:tbl>
      <w:tblPr>
        <w:tblW w:w="10208" w:type="dxa"/>
        <w:tblInd w:w="-364" w:type="dxa"/>
        <w:tblLayout w:type="fixed"/>
        <w:tblCellMar>
          <w:top w:w="102" w:type="dxa"/>
          <w:left w:w="62" w:type="dxa"/>
          <w:bottom w:w="102" w:type="dxa"/>
          <w:right w:w="62" w:type="dxa"/>
        </w:tblCellMar>
        <w:tblLook w:val="0000"/>
      </w:tblPr>
      <w:tblGrid>
        <w:gridCol w:w="284"/>
        <w:gridCol w:w="993"/>
        <w:gridCol w:w="1418"/>
        <w:gridCol w:w="1275"/>
        <w:gridCol w:w="567"/>
        <w:gridCol w:w="567"/>
        <w:gridCol w:w="568"/>
        <w:gridCol w:w="1276"/>
        <w:gridCol w:w="1276"/>
        <w:gridCol w:w="567"/>
        <w:gridCol w:w="1417"/>
      </w:tblGrid>
      <w:tr w:rsidR="00E53622" w:rsidRPr="00430DFC" w:rsidTr="005026B3">
        <w:tc>
          <w:tcPr>
            <w:tcW w:w="284" w:type="dxa"/>
            <w:vMerge w:val="restart"/>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N п/п</w:t>
            </w:r>
          </w:p>
        </w:tc>
        <w:tc>
          <w:tcPr>
            <w:tcW w:w="993" w:type="dxa"/>
            <w:vMerge w:val="restart"/>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Наименование источника финансирования</w:t>
            </w:r>
          </w:p>
        </w:tc>
        <w:tc>
          <w:tcPr>
            <w:tcW w:w="7514" w:type="dxa"/>
            <w:gridSpan w:val="8"/>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Годы реализации муниципальной программы</w:t>
            </w:r>
          </w:p>
        </w:tc>
        <w:tc>
          <w:tcPr>
            <w:tcW w:w="1417" w:type="dxa"/>
            <w:vMerge w:val="restart"/>
            <w:tcBorders>
              <w:top w:val="single" w:sz="4" w:space="0" w:color="auto"/>
              <w:left w:val="single" w:sz="4" w:space="0" w:color="auto"/>
              <w:right w:val="single" w:sz="4" w:space="0" w:color="auto"/>
            </w:tcBorders>
          </w:tcPr>
          <w:p w:rsidR="00E53622" w:rsidRPr="00AC0F74" w:rsidRDefault="00E53622" w:rsidP="005026B3">
            <w:pPr>
              <w:autoSpaceDE w:val="0"/>
              <w:autoSpaceDN w:val="0"/>
              <w:adjustRightInd w:val="0"/>
              <w:jc w:val="center"/>
            </w:pPr>
            <w:r w:rsidRPr="00AC0F74">
              <w:t>Всего</w:t>
            </w:r>
          </w:p>
        </w:tc>
      </w:tr>
      <w:tr w:rsidR="00E53622" w:rsidRPr="00430DFC" w:rsidTr="005026B3">
        <w:tc>
          <w:tcPr>
            <w:tcW w:w="284" w:type="dxa"/>
            <w:vMerge/>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right"/>
            </w:pPr>
          </w:p>
        </w:tc>
        <w:tc>
          <w:tcPr>
            <w:tcW w:w="993" w:type="dxa"/>
            <w:vMerge/>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right"/>
            </w:pP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2018</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2019</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2020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2021</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2022</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2023</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2024</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2025</w:t>
            </w:r>
          </w:p>
        </w:tc>
        <w:tc>
          <w:tcPr>
            <w:tcW w:w="1417" w:type="dxa"/>
            <w:vMerge/>
            <w:tcBorders>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1</w:t>
            </w: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 xml:space="preserve">За счет средств фонда содействия реформированию жилищно-коммунального хозяйства </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346"/>
            </w:pPr>
            <w:r w:rsidRPr="00AC0F74">
              <w:t xml:space="preserve">        71 545 090,00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204"/>
              <w:jc w:val="right"/>
            </w:pPr>
            <w:r w:rsidRPr="00AC0F74">
              <w:t>26 547 766,47</w:t>
            </w:r>
          </w:p>
          <w:p w:rsidR="00E53622" w:rsidRPr="00AC0F74" w:rsidRDefault="00E53622" w:rsidP="005026B3">
            <w:pPr>
              <w:autoSpaceDE w:val="0"/>
              <w:autoSpaceDN w:val="0"/>
              <w:adjustRightInd w:val="0"/>
              <w:ind w:left="-204"/>
              <w:jc w:val="right"/>
            </w:pPr>
            <w:hyperlink w:anchor="Par105" w:history="1">
              <w:r w:rsidRPr="00AC0F74">
                <w:rPr>
                  <w:color w:val="000000"/>
                </w:rPr>
                <w:t>&lt;1&gt;</w:t>
              </w:r>
            </w:hyperlink>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204"/>
              <w:jc w:val="right"/>
            </w:pPr>
            <w:r w:rsidRPr="00AC0F74">
              <w:t>2 151 047,05</w:t>
            </w:r>
          </w:p>
          <w:p w:rsidR="00E53622" w:rsidRPr="00AC0F74" w:rsidRDefault="00E53622" w:rsidP="005026B3">
            <w:pPr>
              <w:autoSpaceDE w:val="0"/>
              <w:autoSpaceDN w:val="0"/>
              <w:adjustRightInd w:val="0"/>
              <w:ind w:left="-204"/>
              <w:jc w:val="right"/>
            </w:pPr>
            <w:hyperlink w:anchor="Par105" w:history="1">
              <w:r w:rsidRPr="00AC0F74">
                <w:rPr>
                  <w:color w:val="000000"/>
                </w:rPr>
                <w:t>&lt;1&gt;</w:t>
              </w:r>
            </w:hyperlink>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204"/>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5026B3">
            <w:pPr>
              <w:tabs>
                <w:tab w:val="left" w:pos="-8994"/>
              </w:tabs>
              <w:ind w:left="-63"/>
              <w:jc w:val="right"/>
            </w:pPr>
            <w:r w:rsidRPr="00AC0F74">
              <w:tab/>
              <w:t>100</w:t>
            </w:r>
            <w:r>
              <w:t xml:space="preserve"> </w:t>
            </w:r>
            <w:r w:rsidRPr="00AC0F74">
              <w:t>243 903,52</w:t>
            </w:r>
          </w:p>
          <w:p w:rsidR="00E53622" w:rsidRPr="00AC0F74" w:rsidRDefault="00E53622" w:rsidP="005026B3">
            <w:pPr>
              <w:tabs>
                <w:tab w:val="left" w:pos="-8994"/>
              </w:tabs>
              <w:ind w:left="-63"/>
              <w:jc w:val="right"/>
            </w:pPr>
            <w:r w:rsidRPr="00182A19">
              <w:t>&lt;1&gt;</w:t>
            </w: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2</w:t>
            </w: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За счет средств бюджета субъекта РФ</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pPr>
            <w:r w:rsidRPr="00AC0F74">
              <w:t>24 414 550,00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99"/>
              <w:jc w:val="right"/>
            </w:pPr>
            <w:r w:rsidRPr="00AC0F74">
              <w:t>241 343,33</w:t>
            </w:r>
          </w:p>
          <w:p w:rsidR="00E53622" w:rsidRPr="00AC0F74" w:rsidRDefault="00E53622" w:rsidP="005026B3">
            <w:pPr>
              <w:autoSpaceDE w:val="0"/>
              <w:autoSpaceDN w:val="0"/>
              <w:adjustRightInd w:val="0"/>
              <w:ind w:left="-99"/>
              <w:jc w:val="right"/>
            </w:pPr>
            <w:hyperlink w:anchor="Par105" w:history="1">
              <w:r w:rsidRPr="00AC0F74">
                <w:rPr>
                  <w:color w:val="000000"/>
                </w:rPr>
                <w:t>&lt;1&gt;</w:t>
              </w:r>
            </w:hyperlink>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99"/>
              <w:jc w:val="right"/>
            </w:pPr>
            <w:r w:rsidRPr="00AC0F74">
              <w:t>19 554,97</w:t>
            </w:r>
          </w:p>
          <w:p w:rsidR="00E53622" w:rsidRPr="00AC0F74" w:rsidRDefault="00E53622" w:rsidP="005026B3">
            <w:pPr>
              <w:autoSpaceDE w:val="0"/>
              <w:autoSpaceDN w:val="0"/>
              <w:adjustRightInd w:val="0"/>
              <w:ind w:left="-99"/>
              <w:jc w:val="right"/>
            </w:pPr>
            <w:hyperlink w:anchor="Par105" w:history="1">
              <w:r w:rsidRPr="00AC0F74">
                <w:rPr>
                  <w:color w:val="000000"/>
                </w:rPr>
                <w:t>&lt;1&gt;</w:t>
              </w:r>
            </w:hyperlink>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99"/>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5026B3">
            <w:pPr>
              <w:autoSpaceDE w:val="0"/>
              <w:autoSpaceDN w:val="0"/>
              <w:adjustRightInd w:val="0"/>
              <w:ind w:left="-99"/>
              <w:jc w:val="right"/>
            </w:pPr>
            <w:r w:rsidRPr="00AC0F74">
              <w:t>24 675 448,30</w:t>
            </w:r>
          </w:p>
          <w:p w:rsidR="00E53622" w:rsidRPr="00AC0F74" w:rsidRDefault="00E53622" w:rsidP="005026B3">
            <w:pPr>
              <w:autoSpaceDE w:val="0"/>
              <w:autoSpaceDN w:val="0"/>
              <w:adjustRightInd w:val="0"/>
              <w:ind w:left="-99"/>
              <w:jc w:val="right"/>
            </w:pPr>
            <w:r w:rsidRPr="00182A19">
              <w:t>&lt;1&gt;</w:t>
            </w: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3</w:t>
            </w: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За счет средств бюджета муниципального образования «город Слободской» Кировской области (далее - бюджет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pPr>
            <w:r w:rsidRPr="00AC0F74">
              <w:t>983 343,00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204" w:firstLine="204"/>
            </w:pPr>
            <w:r>
              <w:t>1 208 138,42</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99"/>
              <w:jc w:val="right"/>
            </w:pPr>
            <w:r w:rsidRPr="00AC0F74">
              <w:t>26 815,93</w:t>
            </w:r>
          </w:p>
          <w:p w:rsidR="00E53622" w:rsidRPr="00AC0F74" w:rsidRDefault="00E53622" w:rsidP="005026B3">
            <w:pPr>
              <w:autoSpaceDE w:val="0"/>
              <w:autoSpaceDN w:val="0"/>
              <w:adjustRightInd w:val="0"/>
              <w:ind w:left="-99"/>
              <w:jc w:val="right"/>
            </w:pPr>
            <w:hyperlink w:anchor="Par105" w:history="1">
              <w:r w:rsidRPr="00AC0F74">
                <w:rPr>
                  <w:color w:val="000000"/>
                </w:rPr>
                <w:t>&lt;1&gt;</w:t>
              </w:r>
            </w:hyperlink>
          </w:p>
        </w:tc>
        <w:tc>
          <w:tcPr>
            <w:tcW w:w="1276"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99"/>
              <w:jc w:val="right"/>
            </w:pPr>
            <w:r w:rsidRPr="00AC0F74">
              <w:t>2 172,78</w:t>
            </w:r>
          </w:p>
          <w:p w:rsidR="00E53622" w:rsidRPr="00AC0F74" w:rsidRDefault="00E53622" w:rsidP="005026B3">
            <w:pPr>
              <w:autoSpaceDE w:val="0"/>
              <w:autoSpaceDN w:val="0"/>
              <w:adjustRightInd w:val="0"/>
              <w:ind w:left="-99"/>
              <w:jc w:val="right"/>
            </w:pPr>
            <w:hyperlink w:anchor="Par105" w:history="1">
              <w:r w:rsidRPr="00AC0F74">
                <w:rPr>
                  <w:color w:val="000000"/>
                </w:rPr>
                <w:t>&lt;1&gt;</w:t>
              </w:r>
            </w:hyperlink>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ind w:left="-99"/>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5026B3">
            <w:pPr>
              <w:autoSpaceDE w:val="0"/>
              <w:autoSpaceDN w:val="0"/>
              <w:adjustRightInd w:val="0"/>
              <w:ind w:left="-99"/>
              <w:jc w:val="right"/>
            </w:pPr>
            <w:r>
              <w:t>2 220 470,13</w:t>
            </w:r>
          </w:p>
          <w:p w:rsidR="00E53622" w:rsidRPr="00AC0F74" w:rsidRDefault="00E53622" w:rsidP="005026B3">
            <w:pPr>
              <w:autoSpaceDE w:val="0"/>
              <w:autoSpaceDN w:val="0"/>
              <w:adjustRightInd w:val="0"/>
              <w:ind w:left="-99"/>
              <w:jc w:val="right"/>
            </w:pPr>
            <w:r w:rsidRPr="00182A19">
              <w:t>&lt;1&gt;</w:t>
            </w:r>
          </w:p>
        </w:tc>
      </w:tr>
      <w:tr w:rsidR="00E53622" w:rsidRPr="00430DFC" w:rsidTr="005026B3">
        <w:tc>
          <w:tcPr>
            <w:tcW w:w="284"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Итого</w:t>
            </w:r>
          </w:p>
        </w:tc>
        <w:tc>
          <w:tcPr>
            <w:tcW w:w="141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96 942 983,00</w:t>
            </w:r>
          </w:p>
        </w:tc>
        <w:tc>
          <w:tcPr>
            <w:tcW w:w="1275"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t>1 208 138,42</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568"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1276" w:type="dxa"/>
            <w:tcBorders>
              <w:top w:val="single" w:sz="4" w:space="0" w:color="auto"/>
              <w:left w:val="single" w:sz="4" w:space="0" w:color="auto"/>
              <w:bottom w:val="single" w:sz="4" w:space="0" w:color="auto"/>
              <w:right w:val="single" w:sz="4" w:space="0" w:color="auto"/>
            </w:tcBorders>
          </w:tcPr>
          <w:p w:rsidR="00E53622" w:rsidRDefault="00E53622" w:rsidP="005026B3">
            <w:pPr>
              <w:autoSpaceDE w:val="0"/>
              <w:autoSpaceDN w:val="0"/>
              <w:adjustRightInd w:val="0"/>
              <w:jc w:val="center"/>
            </w:pPr>
            <w:r w:rsidRPr="00AC0F74">
              <w:t>26 815 925,73</w:t>
            </w:r>
          </w:p>
          <w:p w:rsidR="00E53622" w:rsidRPr="00AC0F74" w:rsidRDefault="00E53622" w:rsidP="005026B3">
            <w:pPr>
              <w:autoSpaceDE w:val="0"/>
              <w:autoSpaceDN w:val="0"/>
              <w:adjustRightInd w:val="0"/>
              <w:jc w:val="center"/>
            </w:pPr>
            <w:r w:rsidRPr="00182A19">
              <w:t>&lt;1&gt;</w:t>
            </w:r>
          </w:p>
        </w:tc>
        <w:tc>
          <w:tcPr>
            <w:tcW w:w="1276" w:type="dxa"/>
            <w:tcBorders>
              <w:top w:val="single" w:sz="4" w:space="0" w:color="auto"/>
              <w:left w:val="single" w:sz="4" w:space="0" w:color="auto"/>
              <w:bottom w:val="single" w:sz="4" w:space="0" w:color="auto"/>
              <w:right w:val="single" w:sz="4" w:space="0" w:color="auto"/>
            </w:tcBorders>
          </w:tcPr>
          <w:p w:rsidR="00E53622" w:rsidRDefault="00E53622" w:rsidP="005026B3">
            <w:pPr>
              <w:autoSpaceDE w:val="0"/>
              <w:autoSpaceDN w:val="0"/>
              <w:adjustRightInd w:val="0"/>
              <w:jc w:val="center"/>
            </w:pPr>
            <w:r w:rsidRPr="00AC0F74">
              <w:t>2 172 774,80</w:t>
            </w:r>
          </w:p>
          <w:p w:rsidR="00E53622" w:rsidRPr="00AC0F74" w:rsidRDefault="00E53622" w:rsidP="005026B3">
            <w:pPr>
              <w:autoSpaceDE w:val="0"/>
              <w:autoSpaceDN w:val="0"/>
              <w:adjustRightInd w:val="0"/>
              <w:jc w:val="center"/>
            </w:pPr>
            <w:r w:rsidRPr="00182A19">
              <w:t>&lt;1&gt;</w:t>
            </w:r>
          </w:p>
        </w:tc>
        <w:tc>
          <w:tcPr>
            <w:tcW w:w="567" w:type="dxa"/>
            <w:tcBorders>
              <w:top w:val="single" w:sz="4" w:space="0" w:color="auto"/>
              <w:left w:val="single" w:sz="4" w:space="0" w:color="auto"/>
              <w:bottom w:val="single" w:sz="4" w:space="0" w:color="auto"/>
              <w:right w:val="single" w:sz="4" w:space="0" w:color="auto"/>
            </w:tcBorders>
          </w:tcPr>
          <w:p w:rsidR="00E53622" w:rsidRPr="00AC0F74" w:rsidRDefault="00E53622" w:rsidP="005026B3">
            <w:pPr>
              <w:autoSpaceDE w:val="0"/>
              <w:autoSpaceDN w:val="0"/>
              <w:adjustRightInd w:val="0"/>
              <w:jc w:val="center"/>
            </w:pPr>
            <w:r w:rsidRPr="00AC0F74">
              <w:t>0</w:t>
            </w:r>
          </w:p>
        </w:tc>
        <w:tc>
          <w:tcPr>
            <w:tcW w:w="1417" w:type="dxa"/>
            <w:tcBorders>
              <w:top w:val="single" w:sz="4" w:space="0" w:color="auto"/>
              <w:left w:val="single" w:sz="4" w:space="0" w:color="auto"/>
              <w:bottom w:val="single" w:sz="4" w:space="0" w:color="auto"/>
              <w:right w:val="single" w:sz="4" w:space="0" w:color="auto"/>
            </w:tcBorders>
          </w:tcPr>
          <w:p w:rsidR="00E53622" w:rsidRDefault="00E53622" w:rsidP="005026B3">
            <w:pPr>
              <w:autoSpaceDE w:val="0"/>
              <w:autoSpaceDN w:val="0"/>
              <w:adjustRightInd w:val="0"/>
              <w:jc w:val="center"/>
            </w:pPr>
            <w:r>
              <w:t>127 139 821,95</w:t>
            </w:r>
          </w:p>
          <w:p w:rsidR="00E53622" w:rsidRPr="00AC0F74" w:rsidRDefault="00E53622" w:rsidP="005026B3">
            <w:pPr>
              <w:autoSpaceDE w:val="0"/>
              <w:autoSpaceDN w:val="0"/>
              <w:adjustRightInd w:val="0"/>
              <w:jc w:val="center"/>
            </w:pPr>
            <w:r w:rsidRPr="00182A19">
              <w:t>&lt;1&gt;</w:t>
            </w:r>
          </w:p>
        </w:tc>
      </w:tr>
    </w:tbl>
    <w:p w:rsidR="00E53622" w:rsidRDefault="00E53622" w:rsidP="002B161F">
      <w:pPr>
        <w:autoSpaceDE w:val="0"/>
        <w:autoSpaceDN w:val="0"/>
        <w:adjustRightInd w:val="0"/>
        <w:jc w:val="right"/>
        <w:rPr>
          <w:sz w:val="28"/>
          <w:szCs w:val="28"/>
        </w:rPr>
      </w:pPr>
    </w:p>
    <w:p w:rsidR="00E53622" w:rsidRPr="00A61021" w:rsidRDefault="00E53622" w:rsidP="002B161F">
      <w:pPr>
        <w:autoSpaceDE w:val="0"/>
        <w:autoSpaceDN w:val="0"/>
        <w:adjustRightInd w:val="0"/>
        <w:ind w:firstLine="540"/>
        <w:jc w:val="both"/>
        <w:rPr>
          <w:sz w:val="28"/>
          <w:szCs w:val="28"/>
        </w:rPr>
      </w:pPr>
      <w:r w:rsidRPr="00A61021">
        <w:rPr>
          <w:sz w:val="28"/>
          <w:szCs w:val="28"/>
        </w:rPr>
        <w:t>-------------------------------</w:t>
      </w:r>
    </w:p>
    <w:p w:rsidR="00E53622" w:rsidRDefault="00E53622" w:rsidP="002B161F">
      <w:pPr>
        <w:autoSpaceDE w:val="0"/>
        <w:autoSpaceDN w:val="0"/>
        <w:adjustRightInd w:val="0"/>
        <w:spacing w:before="200"/>
        <w:ind w:firstLine="540"/>
        <w:jc w:val="both"/>
      </w:pPr>
      <w:r w:rsidRPr="00182A19">
        <w:t>&lt;1&gt; Сумма и сроки уточняются при утверждении бюджета.</w:t>
      </w:r>
    </w:p>
    <w:p w:rsidR="00E53622" w:rsidRDefault="00E53622" w:rsidP="00A53ADF">
      <w:pPr>
        <w:autoSpaceDE w:val="0"/>
        <w:autoSpaceDN w:val="0"/>
        <w:adjustRightInd w:val="0"/>
        <w:ind w:firstLine="709"/>
        <w:jc w:val="both"/>
        <w:rPr>
          <w:b/>
          <w:sz w:val="28"/>
          <w:szCs w:val="28"/>
        </w:rPr>
      </w:pPr>
    </w:p>
    <w:p w:rsidR="00E53622" w:rsidRDefault="00E53622" w:rsidP="00A53ADF">
      <w:pPr>
        <w:autoSpaceDE w:val="0"/>
        <w:autoSpaceDN w:val="0"/>
        <w:adjustRightInd w:val="0"/>
        <w:ind w:firstLine="709"/>
        <w:jc w:val="both"/>
        <w:rPr>
          <w:b/>
          <w:sz w:val="28"/>
          <w:szCs w:val="28"/>
        </w:rPr>
      </w:pPr>
    </w:p>
    <w:p w:rsidR="00E53622" w:rsidRDefault="00E53622" w:rsidP="00A53ADF">
      <w:pPr>
        <w:autoSpaceDE w:val="0"/>
        <w:autoSpaceDN w:val="0"/>
        <w:adjustRightInd w:val="0"/>
        <w:ind w:firstLine="709"/>
        <w:jc w:val="both"/>
        <w:rPr>
          <w:b/>
          <w:sz w:val="28"/>
          <w:szCs w:val="28"/>
        </w:rPr>
      </w:pPr>
    </w:p>
    <w:p w:rsidR="00E53622" w:rsidRDefault="00E53622" w:rsidP="00A53ADF">
      <w:pPr>
        <w:autoSpaceDE w:val="0"/>
        <w:autoSpaceDN w:val="0"/>
        <w:adjustRightInd w:val="0"/>
        <w:ind w:firstLine="709"/>
        <w:jc w:val="both"/>
        <w:rPr>
          <w:b/>
          <w:sz w:val="28"/>
          <w:szCs w:val="28"/>
        </w:rPr>
      </w:pPr>
      <w:r w:rsidRPr="003F5720">
        <w:rPr>
          <w:b/>
          <w:sz w:val="28"/>
          <w:szCs w:val="28"/>
        </w:rPr>
        <w:t>Объем финансирования определен:</w:t>
      </w:r>
    </w:p>
    <w:p w:rsidR="00E53622" w:rsidRDefault="00E53622" w:rsidP="00A53ADF">
      <w:pPr>
        <w:autoSpaceDE w:val="0"/>
        <w:autoSpaceDN w:val="0"/>
        <w:adjustRightInd w:val="0"/>
        <w:ind w:firstLine="709"/>
        <w:jc w:val="both"/>
        <w:rPr>
          <w:sz w:val="28"/>
          <w:szCs w:val="28"/>
        </w:rPr>
      </w:pPr>
      <w:r>
        <w:rPr>
          <w:sz w:val="28"/>
          <w:szCs w:val="28"/>
        </w:rPr>
        <w:t xml:space="preserve">- </w:t>
      </w:r>
      <w:r w:rsidRPr="00C579B5">
        <w:rPr>
          <w:sz w:val="28"/>
          <w:szCs w:val="28"/>
        </w:rPr>
        <w:t xml:space="preserve">в отношении расселяемых жилых помещений, включенных в областную адресную программу «Переселение граждан, проживающих на территории Кировской области, из аварийного жилищного фонда» на 2013 - 2018 годы», как сумма произведения </w:t>
      </w:r>
      <w:r>
        <w:rPr>
          <w:sz w:val="28"/>
          <w:szCs w:val="28"/>
        </w:rPr>
        <w:t xml:space="preserve">общей </w:t>
      </w:r>
      <w:r w:rsidRPr="00C579B5">
        <w:rPr>
          <w:sz w:val="28"/>
          <w:szCs w:val="28"/>
        </w:rPr>
        <w:t xml:space="preserve">площади </w:t>
      </w:r>
      <w:r>
        <w:rPr>
          <w:sz w:val="28"/>
          <w:szCs w:val="28"/>
        </w:rPr>
        <w:t>переселяемых</w:t>
      </w:r>
      <w:r w:rsidRPr="00C579B5">
        <w:rPr>
          <w:sz w:val="28"/>
          <w:szCs w:val="28"/>
        </w:rPr>
        <w:t xml:space="preserve"> </w:t>
      </w:r>
      <w:r>
        <w:rPr>
          <w:sz w:val="28"/>
          <w:szCs w:val="28"/>
        </w:rPr>
        <w:t xml:space="preserve">жилых </w:t>
      </w:r>
      <w:r w:rsidRPr="00C579B5">
        <w:rPr>
          <w:sz w:val="28"/>
          <w:szCs w:val="28"/>
        </w:rPr>
        <w:t>помещений и стоимости 1 кв. метра общей площади жилого помещения, утвержденн</w:t>
      </w:r>
      <w:r>
        <w:rPr>
          <w:sz w:val="28"/>
          <w:szCs w:val="28"/>
        </w:rPr>
        <w:t>ой</w:t>
      </w:r>
      <w:r w:rsidRPr="00C579B5">
        <w:rPr>
          <w:sz w:val="28"/>
          <w:szCs w:val="28"/>
        </w:rPr>
        <w:t xml:space="preserve"> областной </w:t>
      </w:r>
      <w:r>
        <w:rPr>
          <w:sz w:val="28"/>
          <w:szCs w:val="28"/>
        </w:rPr>
        <w:t xml:space="preserve">адресной </w:t>
      </w:r>
      <w:r w:rsidRPr="00C579B5">
        <w:rPr>
          <w:sz w:val="28"/>
          <w:szCs w:val="28"/>
        </w:rPr>
        <w:t xml:space="preserve">программой (по заявке 2018 года </w:t>
      </w:r>
      <w:r>
        <w:rPr>
          <w:sz w:val="28"/>
          <w:szCs w:val="28"/>
        </w:rPr>
        <w:t>–</w:t>
      </w:r>
      <w:r w:rsidRPr="00C579B5">
        <w:rPr>
          <w:sz w:val="28"/>
          <w:szCs w:val="28"/>
        </w:rPr>
        <w:t xml:space="preserve"> 32</w:t>
      </w:r>
      <w:r>
        <w:rPr>
          <w:sz w:val="28"/>
          <w:szCs w:val="28"/>
        </w:rPr>
        <w:t xml:space="preserve"> </w:t>
      </w:r>
      <w:r w:rsidRPr="00C579B5">
        <w:rPr>
          <w:sz w:val="28"/>
          <w:szCs w:val="28"/>
        </w:rPr>
        <w:t>902 рублей за 1 кв.м.</w:t>
      </w:r>
      <w:r>
        <w:rPr>
          <w:sz w:val="28"/>
          <w:szCs w:val="28"/>
        </w:rPr>
        <w:t>);</w:t>
      </w:r>
    </w:p>
    <w:p w:rsidR="00E53622" w:rsidRDefault="00E53622" w:rsidP="00A53ADF">
      <w:pPr>
        <w:autoSpaceDE w:val="0"/>
        <w:autoSpaceDN w:val="0"/>
        <w:adjustRightInd w:val="0"/>
        <w:ind w:firstLine="709"/>
        <w:jc w:val="both"/>
        <w:rPr>
          <w:sz w:val="28"/>
          <w:szCs w:val="28"/>
        </w:rPr>
      </w:pPr>
      <w:r>
        <w:rPr>
          <w:sz w:val="28"/>
          <w:szCs w:val="28"/>
        </w:rPr>
        <w:t xml:space="preserve">- </w:t>
      </w:r>
      <w:r w:rsidRPr="00C579B5">
        <w:rPr>
          <w:sz w:val="28"/>
          <w:szCs w:val="28"/>
        </w:rPr>
        <w:t>в отношении расселяемых жилых помещений, включенных в областную адресную программу</w:t>
      </w:r>
      <w:r w:rsidRPr="00C579B5">
        <w:rPr>
          <w:spacing w:val="2"/>
          <w:sz w:val="28"/>
          <w:szCs w:val="28"/>
          <w:shd w:val="clear" w:color="auto" w:fill="FFFFFF"/>
        </w:rPr>
        <w:t xml:space="preserve"> </w:t>
      </w:r>
      <w:r>
        <w:rPr>
          <w:spacing w:val="2"/>
          <w:sz w:val="28"/>
          <w:szCs w:val="28"/>
          <w:shd w:val="clear" w:color="auto" w:fill="FFFFFF"/>
        </w:rPr>
        <w:t>«</w:t>
      </w:r>
      <w:r w:rsidRPr="002B161F">
        <w:rPr>
          <w:spacing w:val="2"/>
          <w:sz w:val="28"/>
          <w:szCs w:val="28"/>
          <w:shd w:val="clear" w:color="auto" w:fill="FFFFFF"/>
        </w:rPr>
        <w:t>Переселение граждан, проживающих на территории Кировской области, из аварийного жилищного фонда, признанного таковым  до 01.01.2017» на 2019 – 2025 годы</w:t>
      </w:r>
      <w:r>
        <w:rPr>
          <w:spacing w:val="2"/>
          <w:sz w:val="28"/>
          <w:szCs w:val="28"/>
          <w:shd w:val="clear" w:color="auto" w:fill="FFFFFF"/>
        </w:rPr>
        <w:t>»,</w:t>
      </w:r>
      <w:r w:rsidRPr="00C579B5">
        <w:rPr>
          <w:sz w:val="28"/>
          <w:szCs w:val="28"/>
        </w:rPr>
        <w:t xml:space="preserve"> как сумма произведения </w:t>
      </w:r>
      <w:r>
        <w:rPr>
          <w:sz w:val="28"/>
          <w:szCs w:val="28"/>
        </w:rPr>
        <w:t xml:space="preserve">общей </w:t>
      </w:r>
      <w:r w:rsidRPr="00C579B5">
        <w:rPr>
          <w:sz w:val="28"/>
          <w:szCs w:val="28"/>
        </w:rPr>
        <w:t xml:space="preserve">площади </w:t>
      </w:r>
      <w:r>
        <w:rPr>
          <w:sz w:val="28"/>
          <w:szCs w:val="28"/>
        </w:rPr>
        <w:t>переселяемых</w:t>
      </w:r>
      <w:r w:rsidRPr="00C579B5">
        <w:rPr>
          <w:sz w:val="28"/>
          <w:szCs w:val="28"/>
        </w:rPr>
        <w:t xml:space="preserve"> </w:t>
      </w:r>
      <w:r>
        <w:rPr>
          <w:sz w:val="28"/>
          <w:szCs w:val="28"/>
        </w:rPr>
        <w:t xml:space="preserve">жилых </w:t>
      </w:r>
      <w:r w:rsidRPr="00C579B5">
        <w:rPr>
          <w:sz w:val="28"/>
          <w:szCs w:val="28"/>
        </w:rPr>
        <w:t>помещений и стоимости 1 кв. метра общей площади жилого помещения, утвержденн</w:t>
      </w:r>
      <w:r>
        <w:rPr>
          <w:sz w:val="28"/>
          <w:szCs w:val="28"/>
        </w:rPr>
        <w:t>ой</w:t>
      </w:r>
      <w:r w:rsidRPr="00C579B5">
        <w:rPr>
          <w:sz w:val="28"/>
          <w:szCs w:val="28"/>
        </w:rPr>
        <w:t xml:space="preserve"> областной </w:t>
      </w:r>
      <w:r>
        <w:rPr>
          <w:sz w:val="28"/>
          <w:szCs w:val="28"/>
        </w:rPr>
        <w:t xml:space="preserve">адресной </w:t>
      </w:r>
      <w:r w:rsidRPr="00C579B5">
        <w:rPr>
          <w:sz w:val="28"/>
          <w:szCs w:val="28"/>
        </w:rPr>
        <w:t>программой (по заявке 201</w:t>
      </w:r>
      <w:r>
        <w:rPr>
          <w:sz w:val="28"/>
          <w:szCs w:val="28"/>
        </w:rPr>
        <w:t>9</w:t>
      </w:r>
      <w:r w:rsidRPr="00C579B5">
        <w:rPr>
          <w:sz w:val="28"/>
          <w:szCs w:val="28"/>
        </w:rPr>
        <w:t xml:space="preserve"> года </w:t>
      </w:r>
      <w:r>
        <w:rPr>
          <w:sz w:val="28"/>
          <w:szCs w:val="28"/>
        </w:rPr>
        <w:t>–</w:t>
      </w:r>
      <w:r w:rsidRPr="00C579B5">
        <w:rPr>
          <w:sz w:val="28"/>
          <w:szCs w:val="28"/>
        </w:rPr>
        <w:t xml:space="preserve"> 34</w:t>
      </w:r>
      <w:r>
        <w:rPr>
          <w:sz w:val="28"/>
          <w:szCs w:val="28"/>
        </w:rPr>
        <w:t> </w:t>
      </w:r>
      <w:r w:rsidRPr="00C579B5">
        <w:rPr>
          <w:sz w:val="28"/>
          <w:szCs w:val="28"/>
        </w:rPr>
        <w:t>876</w:t>
      </w:r>
      <w:r>
        <w:rPr>
          <w:sz w:val="28"/>
          <w:szCs w:val="28"/>
        </w:rPr>
        <w:t xml:space="preserve"> </w:t>
      </w:r>
      <w:r w:rsidRPr="00C579B5">
        <w:rPr>
          <w:sz w:val="28"/>
          <w:szCs w:val="28"/>
        </w:rPr>
        <w:t>рублей за 1 кв.м.</w:t>
      </w:r>
      <w:r>
        <w:rPr>
          <w:sz w:val="28"/>
          <w:szCs w:val="28"/>
        </w:rPr>
        <w:t>).</w:t>
      </w:r>
    </w:p>
    <w:p w:rsidR="00E53622" w:rsidRDefault="00E53622" w:rsidP="00470D74">
      <w:pPr>
        <w:widowControl w:val="0"/>
        <w:tabs>
          <w:tab w:val="left" w:pos="9214"/>
          <w:tab w:val="left" w:pos="11199"/>
        </w:tabs>
        <w:autoSpaceDE w:val="0"/>
        <w:autoSpaceDN w:val="0"/>
        <w:adjustRightInd w:val="0"/>
        <w:ind w:right="141" w:firstLine="709"/>
        <w:jc w:val="both"/>
        <w:rPr>
          <w:sz w:val="28"/>
          <w:szCs w:val="28"/>
        </w:rPr>
      </w:pPr>
      <w:r w:rsidRPr="00724A7D">
        <w:rPr>
          <w:sz w:val="28"/>
          <w:szCs w:val="28"/>
        </w:rPr>
        <w:t>Объемы бюджетных ассигнований муниципальной программы уточняются ежегодно при утверждении бюджета муниципального образования на очередной финансовый год</w:t>
      </w:r>
      <w:r>
        <w:rPr>
          <w:sz w:val="28"/>
          <w:szCs w:val="28"/>
        </w:rPr>
        <w:t xml:space="preserve"> и при актуализации </w:t>
      </w:r>
      <w:r>
        <w:rPr>
          <w:bCs/>
          <w:sz w:val="28"/>
          <w:szCs w:val="28"/>
        </w:rPr>
        <w:t xml:space="preserve">Минстроем России </w:t>
      </w:r>
      <w:r>
        <w:rPr>
          <w:sz w:val="28"/>
          <w:szCs w:val="28"/>
        </w:rPr>
        <w:t>стоимости</w:t>
      </w:r>
      <w:r>
        <w:rPr>
          <w:bCs/>
          <w:sz w:val="28"/>
          <w:szCs w:val="28"/>
        </w:rPr>
        <w:t xml:space="preserve"> 1 кв.м. </w:t>
      </w:r>
    </w:p>
    <w:p w:rsidR="00E53622" w:rsidRDefault="00E53622" w:rsidP="00A53ADF">
      <w:pPr>
        <w:autoSpaceDE w:val="0"/>
        <w:autoSpaceDN w:val="0"/>
        <w:adjustRightInd w:val="0"/>
        <w:ind w:firstLine="709"/>
        <w:jc w:val="both"/>
        <w:rPr>
          <w:sz w:val="28"/>
          <w:szCs w:val="28"/>
        </w:rPr>
      </w:pPr>
      <w:r w:rsidRPr="00724A7D">
        <w:rPr>
          <w:sz w:val="28"/>
          <w:szCs w:val="28"/>
        </w:rPr>
        <w:t xml:space="preserve"> Объемы финансирования муниципальной программы могут корректироваться с учетом реальных возможностей бюджета муниципального образования и рыночных цен на жилые помещения.</w:t>
      </w:r>
    </w:p>
    <w:p w:rsidR="00E53622" w:rsidRDefault="00E53622" w:rsidP="00A53ADF">
      <w:pPr>
        <w:autoSpaceDE w:val="0"/>
        <w:autoSpaceDN w:val="0"/>
        <w:adjustRightInd w:val="0"/>
        <w:ind w:firstLine="709"/>
        <w:jc w:val="both"/>
        <w:rPr>
          <w:sz w:val="28"/>
          <w:szCs w:val="28"/>
        </w:rPr>
      </w:pPr>
      <w:r w:rsidRPr="00724A7D">
        <w:rPr>
          <w:sz w:val="28"/>
          <w:szCs w:val="28"/>
        </w:rPr>
        <w:t>Метод оценки затрат на реализацию мероприятий муниципальной программы - расчетный,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E53622" w:rsidRPr="00A53ADF" w:rsidRDefault="00E53622" w:rsidP="00A53ADF">
      <w:pPr>
        <w:autoSpaceDE w:val="0"/>
        <w:autoSpaceDN w:val="0"/>
        <w:adjustRightInd w:val="0"/>
        <w:ind w:firstLine="709"/>
        <w:jc w:val="both"/>
        <w:rPr>
          <w:sz w:val="28"/>
          <w:szCs w:val="28"/>
        </w:rPr>
      </w:pPr>
      <w:r w:rsidRPr="00A53ADF">
        <w:rPr>
          <w:sz w:val="28"/>
          <w:szCs w:val="28"/>
        </w:rPr>
        <w:t>План мероприятий</w:t>
      </w:r>
      <w:r>
        <w:rPr>
          <w:sz w:val="28"/>
          <w:szCs w:val="28"/>
        </w:rPr>
        <w:t xml:space="preserve"> по переселению граждан из аварийного жилищного фонда, признанного таковым до 01.01.2017,</w:t>
      </w:r>
      <w:r w:rsidRPr="00A53ADF">
        <w:rPr>
          <w:sz w:val="28"/>
          <w:szCs w:val="28"/>
        </w:rPr>
        <w:t xml:space="preserve"> с объемами и источниками финансирования приведен в Приложении </w:t>
      </w:r>
      <w:r>
        <w:rPr>
          <w:sz w:val="28"/>
          <w:szCs w:val="28"/>
        </w:rPr>
        <w:t>№</w:t>
      </w:r>
      <w:r w:rsidRPr="00A53ADF">
        <w:rPr>
          <w:sz w:val="28"/>
          <w:szCs w:val="28"/>
        </w:rPr>
        <w:t>7 к муниципальной программе.</w:t>
      </w:r>
    </w:p>
    <w:p w:rsidR="00E53622" w:rsidRPr="00A53ADF" w:rsidRDefault="00E53622" w:rsidP="00A53ADF">
      <w:pPr>
        <w:autoSpaceDE w:val="0"/>
        <w:autoSpaceDN w:val="0"/>
        <w:adjustRightInd w:val="0"/>
        <w:ind w:firstLine="709"/>
        <w:jc w:val="both"/>
        <w:rPr>
          <w:sz w:val="28"/>
          <w:szCs w:val="28"/>
        </w:rPr>
      </w:pPr>
    </w:p>
    <w:p w:rsidR="00E53622" w:rsidRPr="00A61021" w:rsidRDefault="00E53622" w:rsidP="002B161F">
      <w:pPr>
        <w:autoSpaceDE w:val="0"/>
        <w:autoSpaceDN w:val="0"/>
        <w:adjustRightInd w:val="0"/>
        <w:jc w:val="both"/>
        <w:rPr>
          <w:rFonts w:ascii="Arial" w:hAnsi="Arial" w:cs="Arial"/>
        </w:rPr>
      </w:pPr>
    </w:p>
    <w:p w:rsidR="00E53622" w:rsidRPr="006E59DE" w:rsidRDefault="00E53622" w:rsidP="003D7056">
      <w:pPr>
        <w:autoSpaceDE w:val="0"/>
        <w:autoSpaceDN w:val="0"/>
        <w:adjustRightInd w:val="0"/>
        <w:jc w:val="center"/>
        <w:outlineLvl w:val="1"/>
        <w:rPr>
          <w:b/>
          <w:sz w:val="28"/>
          <w:szCs w:val="28"/>
        </w:rPr>
      </w:pPr>
      <w:r w:rsidRPr="006E59DE">
        <w:rPr>
          <w:b/>
          <w:sz w:val="28"/>
          <w:szCs w:val="28"/>
        </w:rPr>
        <w:t>7. Анализ рисков реализации муниципальной программы</w:t>
      </w:r>
    </w:p>
    <w:p w:rsidR="00E53622" w:rsidRPr="006E59DE" w:rsidRDefault="00E53622" w:rsidP="003D7056">
      <w:pPr>
        <w:autoSpaceDE w:val="0"/>
        <w:autoSpaceDN w:val="0"/>
        <w:adjustRightInd w:val="0"/>
        <w:jc w:val="center"/>
        <w:rPr>
          <w:b/>
          <w:sz w:val="28"/>
          <w:szCs w:val="28"/>
        </w:rPr>
      </w:pPr>
      <w:r w:rsidRPr="006E59DE">
        <w:rPr>
          <w:b/>
          <w:sz w:val="28"/>
          <w:szCs w:val="28"/>
        </w:rPr>
        <w:t>и описание мер управления рисками</w:t>
      </w:r>
    </w:p>
    <w:p w:rsidR="00E53622" w:rsidRPr="00724A7D" w:rsidRDefault="00E53622" w:rsidP="003D7056">
      <w:pPr>
        <w:autoSpaceDE w:val="0"/>
        <w:autoSpaceDN w:val="0"/>
        <w:adjustRightInd w:val="0"/>
        <w:jc w:val="both"/>
        <w:rPr>
          <w:sz w:val="28"/>
          <w:szCs w:val="28"/>
        </w:rPr>
      </w:pPr>
    </w:p>
    <w:p w:rsidR="00E53622" w:rsidRPr="00FB7EDF" w:rsidRDefault="00E53622" w:rsidP="00A53ADF">
      <w:pPr>
        <w:autoSpaceDE w:val="0"/>
        <w:autoSpaceDN w:val="0"/>
        <w:adjustRightInd w:val="0"/>
        <w:ind w:firstLine="709"/>
        <w:jc w:val="both"/>
        <w:rPr>
          <w:sz w:val="28"/>
          <w:szCs w:val="28"/>
        </w:rPr>
      </w:pPr>
      <w:r w:rsidRPr="00FB7EDF">
        <w:rPr>
          <w:sz w:val="28"/>
          <w:szCs w:val="28"/>
        </w:rPr>
        <w:t>При реализации муниципальной программы могут возникнуть следующие группы рисков:</w:t>
      </w:r>
    </w:p>
    <w:p w:rsidR="00E53622" w:rsidRPr="00FB7EDF" w:rsidRDefault="00E53622" w:rsidP="003D7056">
      <w:pPr>
        <w:autoSpaceDE w:val="0"/>
        <w:autoSpaceDN w:val="0"/>
        <w:adjustRightInd w:val="0"/>
        <w:jc w:val="both"/>
        <w:rPr>
          <w:sz w:val="28"/>
          <w:szCs w:val="28"/>
        </w:rPr>
      </w:pPr>
    </w:p>
    <w:tbl>
      <w:tblPr>
        <w:tblW w:w="9498" w:type="dxa"/>
        <w:tblInd w:w="62" w:type="dxa"/>
        <w:tblLayout w:type="fixed"/>
        <w:tblCellMar>
          <w:top w:w="102" w:type="dxa"/>
          <w:left w:w="62" w:type="dxa"/>
          <w:bottom w:w="102" w:type="dxa"/>
          <w:right w:w="62" w:type="dxa"/>
        </w:tblCellMar>
        <w:tblLook w:val="0000"/>
      </w:tblPr>
      <w:tblGrid>
        <w:gridCol w:w="3458"/>
        <w:gridCol w:w="6040"/>
      </w:tblGrid>
      <w:tr w:rsidR="00E53622" w:rsidRPr="00A61021" w:rsidTr="005026B3">
        <w:tc>
          <w:tcPr>
            <w:tcW w:w="3458"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center"/>
              <w:rPr>
                <w:sz w:val="28"/>
                <w:szCs w:val="28"/>
              </w:rPr>
            </w:pPr>
            <w:r w:rsidRPr="00FB7EDF">
              <w:rPr>
                <w:sz w:val="28"/>
                <w:szCs w:val="28"/>
              </w:rPr>
              <w:t>Негативный фактор</w:t>
            </w:r>
          </w:p>
        </w:tc>
        <w:tc>
          <w:tcPr>
            <w:tcW w:w="6040"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center"/>
              <w:rPr>
                <w:sz w:val="28"/>
                <w:szCs w:val="28"/>
              </w:rPr>
            </w:pPr>
            <w:r w:rsidRPr="00FB7EDF">
              <w:rPr>
                <w:sz w:val="28"/>
                <w:szCs w:val="28"/>
              </w:rPr>
              <w:t>Способы минимизации рисков</w:t>
            </w:r>
          </w:p>
        </w:tc>
      </w:tr>
      <w:tr w:rsidR="00E53622" w:rsidRPr="00A61021" w:rsidTr="005026B3">
        <w:tc>
          <w:tcPr>
            <w:tcW w:w="3458"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both"/>
              <w:rPr>
                <w:sz w:val="28"/>
                <w:szCs w:val="28"/>
              </w:rPr>
            </w:pPr>
            <w:r w:rsidRPr="00FB7EDF">
              <w:rPr>
                <w:sz w:val="28"/>
                <w:szCs w:val="28"/>
              </w:rPr>
              <w:t>Изменение действующего законодательства в сфере реализации муниципальной программы</w:t>
            </w:r>
          </w:p>
        </w:tc>
        <w:tc>
          <w:tcPr>
            <w:tcW w:w="6040"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both"/>
              <w:rPr>
                <w:sz w:val="28"/>
                <w:szCs w:val="28"/>
              </w:rPr>
            </w:pPr>
            <w:r w:rsidRPr="00FB7EDF">
              <w:rPr>
                <w:sz w:val="28"/>
                <w:szCs w:val="28"/>
              </w:rPr>
              <w:t>Проведение регулярного мониторинга планируемых изменений в действующем законодательстве, внесение изменений в муниципальную программу</w:t>
            </w:r>
          </w:p>
        </w:tc>
      </w:tr>
      <w:tr w:rsidR="00E53622" w:rsidRPr="00A61021" w:rsidTr="005026B3">
        <w:tc>
          <w:tcPr>
            <w:tcW w:w="3458"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both"/>
              <w:rPr>
                <w:sz w:val="28"/>
                <w:szCs w:val="28"/>
              </w:rPr>
            </w:pPr>
            <w:r w:rsidRPr="00FB7EDF">
              <w:rPr>
                <w:sz w:val="28"/>
                <w:szCs w:val="28"/>
              </w:rPr>
              <w:t>Недостаточное финансирование мероприятий муниципальной программы</w:t>
            </w:r>
          </w:p>
        </w:tc>
        <w:tc>
          <w:tcPr>
            <w:tcW w:w="6040"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both"/>
              <w:rPr>
                <w:sz w:val="28"/>
                <w:szCs w:val="28"/>
              </w:rPr>
            </w:pPr>
            <w:r w:rsidRPr="00FB7EDF">
              <w:rPr>
                <w:sz w:val="28"/>
                <w:szCs w:val="28"/>
              </w:rPr>
              <w:t>Определение приоритетов для первоочередного финансирования</w:t>
            </w:r>
          </w:p>
        </w:tc>
      </w:tr>
      <w:tr w:rsidR="00E53622" w:rsidRPr="00A61021" w:rsidTr="005026B3">
        <w:tc>
          <w:tcPr>
            <w:tcW w:w="3458"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both"/>
              <w:rPr>
                <w:sz w:val="28"/>
                <w:szCs w:val="28"/>
              </w:rPr>
            </w:pPr>
            <w:r w:rsidRPr="00FB7EDF">
              <w:rPr>
                <w:sz w:val="28"/>
                <w:szCs w:val="28"/>
              </w:rPr>
              <w:t>Несоответствие фактически достигнутых показателей эффективности реализации муниципальной программы запланированным</w:t>
            </w:r>
          </w:p>
        </w:tc>
        <w:tc>
          <w:tcPr>
            <w:tcW w:w="6040" w:type="dxa"/>
            <w:tcBorders>
              <w:top w:val="single" w:sz="4" w:space="0" w:color="auto"/>
              <w:left w:val="single" w:sz="4" w:space="0" w:color="auto"/>
              <w:bottom w:val="single" w:sz="4" w:space="0" w:color="auto"/>
              <w:right w:val="single" w:sz="4" w:space="0" w:color="auto"/>
            </w:tcBorders>
          </w:tcPr>
          <w:p w:rsidR="00E53622" w:rsidRPr="00FB7EDF" w:rsidRDefault="00E53622" w:rsidP="005026B3">
            <w:pPr>
              <w:autoSpaceDE w:val="0"/>
              <w:autoSpaceDN w:val="0"/>
              <w:adjustRightInd w:val="0"/>
              <w:jc w:val="both"/>
              <w:rPr>
                <w:sz w:val="28"/>
                <w:szCs w:val="28"/>
              </w:rPr>
            </w:pPr>
            <w:r w:rsidRPr="00FB7EDF">
              <w:rPr>
                <w:sz w:val="28"/>
                <w:szCs w:val="28"/>
              </w:rPr>
              <w:t>Проведение ежегодного мониторинга и оценки эффективности реализации мероприятий муниципальной 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программы</w:t>
            </w:r>
          </w:p>
        </w:tc>
      </w:tr>
    </w:tbl>
    <w:p w:rsidR="00E53622" w:rsidRPr="00A61021" w:rsidRDefault="00E53622" w:rsidP="003D7056">
      <w:pPr>
        <w:autoSpaceDE w:val="0"/>
        <w:autoSpaceDN w:val="0"/>
        <w:adjustRightInd w:val="0"/>
        <w:jc w:val="both"/>
        <w:rPr>
          <w:rFonts w:ascii="Arial" w:hAnsi="Arial" w:cs="Arial"/>
        </w:rPr>
      </w:pPr>
    </w:p>
    <w:p w:rsidR="00E53622" w:rsidRDefault="00E53622" w:rsidP="00A5788E">
      <w:pPr>
        <w:autoSpaceDE w:val="0"/>
        <w:autoSpaceDN w:val="0"/>
        <w:adjustRightInd w:val="0"/>
        <w:jc w:val="center"/>
        <w:outlineLvl w:val="2"/>
        <w:rPr>
          <w:b/>
          <w:sz w:val="28"/>
          <w:szCs w:val="28"/>
        </w:rPr>
      </w:pPr>
    </w:p>
    <w:p w:rsidR="00E53622" w:rsidRPr="00764CBE" w:rsidRDefault="00E53622" w:rsidP="00A5788E">
      <w:pPr>
        <w:autoSpaceDE w:val="0"/>
        <w:autoSpaceDN w:val="0"/>
        <w:adjustRightInd w:val="0"/>
        <w:jc w:val="center"/>
        <w:rPr>
          <w:b/>
          <w:bCs/>
          <w:sz w:val="28"/>
          <w:szCs w:val="28"/>
        </w:rPr>
      </w:pPr>
    </w:p>
    <w:p w:rsidR="00E53622" w:rsidRPr="006E59DE" w:rsidRDefault="00E53622" w:rsidP="003D7056">
      <w:pPr>
        <w:autoSpaceDE w:val="0"/>
        <w:autoSpaceDN w:val="0"/>
        <w:adjustRightInd w:val="0"/>
        <w:jc w:val="center"/>
        <w:outlineLvl w:val="1"/>
        <w:rPr>
          <w:b/>
          <w:sz w:val="28"/>
          <w:szCs w:val="28"/>
        </w:rPr>
      </w:pPr>
      <w:r w:rsidRPr="006E59DE">
        <w:rPr>
          <w:b/>
          <w:sz w:val="28"/>
          <w:szCs w:val="28"/>
        </w:rPr>
        <w:t>8. Методика оценки эффективности реализации</w:t>
      </w:r>
    </w:p>
    <w:p w:rsidR="00E53622" w:rsidRPr="006E59DE" w:rsidRDefault="00E53622" w:rsidP="003D7056">
      <w:pPr>
        <w:autoSpaceDE w:val="0"/>
        <w:autoSpaceDN w:val="0"/>
        <w:adjustRightInd w:val="0"/>
        <w:jc w:val="center"/>
        <w:rPr>
          <w:b/>
          <w:sz w:val="28"/>
          <w:szCs w:val="28"/>
        </w:rPr>
      </w:pPr>
      <w:r w:rsidRPr="006E59DE">
        <w:rPr>
          <w:b/>
          <w:sz w:val="28"/>
          <w:szCs w:val="28"/>
        </w:rPr>
        <w:t>муниципальной программы</w:t>
      </w:r>
    </w:p>
    <w:p w:rsidR="00E53622" w:rsidRDefault="00E53622" w:rsidP="00A5788E">
      <w:pPr>
        <w:autoSpaceDE w:val="0"/>
        <w:autoSpaceDN w:val="0"/>
        <w:adjustRightInd w:val="0"/>
        <w:jc w:val="center"/>
        <w:rPr>
          <w:b/>
          <w:bCs/>
          <w:sz w:val="28"/>
          <w:szCs w:val="28"/>
        </w:rPr>
      </w:pPr>
    </w:p>
    <w:p w:rsidR="00E53622" w:rsidRPr="00764CBE" w:rsidRDefault="00E53622" w:rsidP="00A5788E">
      <w:pPr>
        <w:autoSpaceDE w:val="0"/>
        <w:autoSpaceDN w:val="0"/>
        <w:adjustRightInd w:val="0"/>
        <w:jc w:val="center"/>
        <w:rPr>
          <w:b/>
          <w:bCs/>
          <w:sz w:val="28"/>
          <w:szCs w:val="28"/>
        </w:rPr>
      </w:pPr>
    </w:p>
    <w:p w:rsidR="00E53622" w:rsidRPr="003D7056" w:rsidRDefault="00E53622" w:rsidP="003D7056">
      <w:pPr>
        <w:autoSpaceDE w:val="0"/>
        <w:autoSpaceDN w:val="0"/>
        <w:adjustRightInd w:val="0"/>
        <w:ind w:firstLine="709"/>
        <w:jc w:val="both"/>
        <w:outlineLvl w:val="1"/>
        <w:rPr>
          <w:rFonts w:ascii="Arial" w:hAnsi="Arial" w:cs="Arial"/>
          <w:sz w:val="28"/>
          <w:szCs w:val="28"/>
        </w:rPr>
      </w:pPr>
      <w:r w:rsidRPr="003D7056">
        <w:rPr>
          <w:sz w:val="28"/>
          <w:szCs w:val="28"/>
        </w:rPr>
        <w:t>Оценка эффективности реализации муниципальной программы осуществляется в соответствии с муниципальным правовым актом.</w:t>
      </w:r>
    </w:p>
    <w:p w:rsidR="00E53622" w:rsidRDefault="00E53622" w:rsidP="003D7056">
      <w:pPr>
        <w:autoSpaceDE w:val="0"/>
        <w:autoSpaceDN w:val="0"/>
        <w:adjustRightInd w:val="0"/>
        <w:ind w:firstLine="709"/>
        <w:jc w:val="both"/>
        <w:rPr>
          <w:sz w:val="28"/>
          <w:szCs w:val="28"/>
        </w:rPr>
      </w:pPr>
      <w:r w:rsidRPr="003D7056">
        <w:rPr>
          <w:sz w:val="28"/>
          <w:szCs w:val="28"/>
        </w:rPr>
        <w:t>Достижение показателей эффективности реализации муниципальной программы в полном объеме (100%) по итогам ее реализации свидетельствует, что качественные показатели эффективности реализации муниципальной программы достигнуты.</w:t>
      </w:r>
    </w:p>
    <w:p w:rsidR="00E53622" w:rsidRDefault="00E53622" w:rsidP="003D7056">
      <w:pPr>
        <w:autoSpaceDE w:val="0"/>
        <w:autoSpaceDN w:val="0"/>
        <w:adjustRightInd w:val="0"/>
        <w:ind w:firstLine="709"/>
        <w:jc w:val="both"/>
        <w:rPr>
          <w:sz w:val="28"/>
          <w:szCs w:val="28"/>
        </w:rPr>
      </w:pPr>
    </w:p>
    <w:p w:rsidR="00E53622" w:rsidRPr="003D7056" w:rsidRDefault="00E53622" w:rsidP="00A53ADF">
      <w:pPr>
        <w:autoSpaceDE w:val="0"/>
        <w:autoSpaceDN w:val="0"/>
        <w:adjustRightInd w:val="0"/>
        <w:ind w:firstLine="709"/>
        <w:jc w:val="center"/>
        <w:rPr>
          <w:sz w:val="28"/>
          <w:szCs w:val="28"/>
        </w:rPr>
      </w:pPr>
      <w:r>
        <w:rPr>
          <w:sz w:val="28"/>
          <w:szCs w:val="28"/>
        </w:rPr>
        <w:t>____________________________</w:t>
      </w:r>
    </w:p>
    <w:p w:rsidR="00E53622" w:rsidRPr="003D7056" w:rsidRDefault="00E53622" w:rsidP="003D7056">
      <w:pPr>
        <w:autoSpaceDE w:val="0"/>
        <w:autoSpaceDN w:val="0"/>
        <w:adjustRightInd w:val="0"/>
        <w:ind w:firstLine="709"/>
        <w:jc w:val="both"/>
        <w:rPr>
          <w:rFonts w:ascii="Arial" w:hAnsi="Arial" w:cs="Arial"/>
          <w:sz w:val="28"/>
          <w:szCs w:val="28"/>
        </w:rPr>
      </w:pPr>
    </w:p>
    <w:p w:rsidR="00E53622" w:rsidRPr="00DD5E50" w:rsidRDefault="00E53622" w:rsidP="00A5788E">
      <w:pPr>
        <w:pStyle w:val="ConsPlusNormal"/>
        <w:widowControl/>
        <w:ind w:firstLine="540"/>
        <w:jc w:val="both"/>
        <w:rPr>
          <w:rFonts w:ascii="Times New Roman" w:hAnsi="Times New Roman" w:cs="Times New Roman"/>
          <w:sz w:val="28"/>
          <w:szCs w:val="28"/>
        </w:rPr>
      </w:pPr>
    </w:p>
    <w:p w:rsidR="00E53622" w:rsidRPr="00FB6BC1" w:rsidRDefault="00E53622" w:rsidP="00745E34">
      <w:pPr>
        <w:jc w:val="both"/>
        <w:rPr>
          <w:sz w:val="28"/>
          <w:szCs w:val="28"/>
        </w:rPr>
      </w:pPr>
    </w:p>
    <w:sectPr w:rsidR="00E53622" w:rsidRPr="00FB6BC1" w:rsidSect="007C2EFB">
      <w:headerReference w:type="default" r:id="rId14"/>
      <w:pgSz w:w="11906" w:h="16838" w:code="9"/>
      <w:pgMar w:top="851"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22" w:rsidRDefault="00E53622" w:rsidP="00C13948">
      <w:r>
        <w:separator/>
      </w:r>
    </w:p>
  </w:endnote>
  <w:endnote w:type="continuationSeparator" w:id="0">
    <w:p w:rsidR="00E53622" w:rsidRDefault="00E53622" w:rsidP="00C13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22" w:rsidRDefault="00E53622" w:rsidP="00C13948">
      <w:r>
        <w:separator/>
      </w:r>
    </w:p>
  </w:footnote>
  <w:footnote w:type="continuationSeparator" w:id="0">
    <w:p w:rsidR="00E53622" w:rsidRDefault="00E53622" w:rsidP="00C13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22" w:rsidRDefault="00E53622">
    <w:pPr>
      <w:pStyle w:val="Header"/>
      <w:jc w:val="center"/>
    </w:pPr>
  </w:p>
  <w:p w:rsidR="00E53622" w:rsidRDefault="00E53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73E53"/>
    <w:multiLevelType w:val="multilevel"/>
    <w:tmpl w:val="61AA1E30"/>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55805067"/>
    <w:multiLevelType w:val="hybridMultilevel"/>
    <w:tmpl w:val="F0602D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5DB78BF"/>
    <w:multiLevelType w:val="multilevel"/>
    <w:tmpl w:val="DE88968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69BA5F28"/>
    <w:multiLevelType w:val="multilevel"/>
    <w:tmpl w:val="43F0ACA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FD7"/>
    <w:rsid w:val="00004C30"/>
    <w:rsid w:val="00015B80"/>
    <w:rsid w:val="000269A4"/>
    <w:rsid w:val="000357A5"/>
    <w:rsid w:val="00052453"/>
    <w:rsid w:val="00052783"/>
    <w:rsid w:val="00063845"/>
    <w:rsid w:val="00064BDF"/>
    <w:rsid w:val="000658A7"/>
    <w:rsid w:val="0007199F"/>
    <w:rsid w:val="000744F1"/>
    <w:rsid w:val="00082276"/>
    <w:rsid w:val="000859A6"/>
    <w:rsid w:val="00094E5D"/>
    <w:rsid w:val="000A6AB4"/>
    <w:rsid w:val="000D2EE7"/>
    <w:rsid w:val="000E628C"/>
    <w:rsid w:val="000E7984"/>
    <w:rsid w:val="000F0E39"/>
    <w:rsid w:val="000F4496"/>
    <w:rsid w:val="000F484B"/>
    <w:rsid w:val="00115F00"/>
    <w:rsid w:val="00117A49"/>
    <w:rsid w:val="00122B32"/>
    <w:rsid w:val="00141F74"/>
    <w:rsid w:val="00144018"/>
    <w:rsid w:val="00151BA7"/>
    <w:rsid w:val="00151E76"/>
    <w:rsid w:val="00173D79"/>
    <w:rsid w:val="00175B5A"/>
    <w:rsid w:val="00182A19"/>
    <w:rsid w:val="0019148C"/>
    <w:rsid w:val="00197150"/>
    <w:rsid w:val="001B2635"/>
    <w:rsid w:val="001E4BFA"/>
    <w:rsid w:val="001F44E2"/>
    <w:rsid w:val="002111A9"/>
    <w:rsid w:val="00222B8E"/>
    <w:rsid w:val="0023318E"/>
    <w:rsid w:val="00235BED"/>
    <w:rsid w:val="00246B92"/>
    <w:rsid w:val="00270FAB"/>
    <w:rsid w:val="0027374C"/>
    <w:rsid w:val="00290BC0"/>
    <w:rsid w:val="00295DCF"/>
    <w:rsid w:val="002A054D"/>
    <w:rsid w:val="002A63CA"/>
    <w:rsid w:val="002A6A14"/>
    <w:rsid w:val="002B161F"/>
    <w:rsid w:val="002D0022"/>
    <w:rsid w:val="002E0443"/>
    <w:rsid w:val="00310713"/>
    <w:rsid w:val="003141E3"/>
    <w:rsid w:val="00320704"/>
    <w:rsid w:val="00320C40"/>
    <w:rsid w:val="00327E6E"/>
    <w:rsid w:val="00345AA9"/>
    <w:rsid w:val="00355D8B"/>
    <w:rsid w:val="00361B29"/>
    <w:rsid w:val="00370C0D"/>
    <w:rsid w:val="003720C0"/>
    <w:rsid w:val="00382104"/>
    <w:rsid w:val="003A2FB2"/>
    <w:rsid w:val="003A413B"/>
    <w:rsid w:val="003A421F"/>
    <w:rsid w:val="003A5D05"/>
    <w:rsid w:val="003A6943"/>
    <w:rsid w:val="003D7056"/>
    <w:rsid w:val="003F5720"/>
    <w:rsid w:val="003F5C7D"/>
    <w:rsid w:val="004059A7"/>
    <w:rsid w:val="00417946"/>
    <w:rsid w:val="00430DFC"/>
    <w:rsid w:val="00434268"/>
    <w:rsid w:val="00435B72"/>
    <w:rsid w:val="0043744B"/>
    <w:rsid w:val="00442679"/>
    <w:rsid w:val="00444B23"/>
    <w:rsid w:val="0045553A"/>
    <w:rsid w:val="004661F2"/>
    <w:rsid w:val="00470D74"/>
    <w:rsid w:val="004818BA"/>
    <w:rsid w:val="00487347"/>
    <w:rsid w:val="00496157"/>
    <w:rsid w:val="004A00A3"/>
    <w:rsid w:val="004A3AC2"/>
    <w:rsid w:val="004B0F12"/>
    <w:rsid w:val="004C05D3"/>
    <w:rsid w:val="004C09CA"/>
    <w:rsid w:val="004C1EA6"/>
    <w:rsid w:val="004C6E7B"/>
    <w:rsid w:val="005026B3"/>
    <w:rsid w:val="00502C19"/>
    <w:rsid w:val="00527AA3"/>
    <w:rsid w:val="00535597"/>
    <w:rsid w:val="00541EC6"/>
    <w:rsid w:val="00561B57"/>
    <w:rsid w:val="005815C2"/>
    <w:rsid w:val="005834D4"/>
    <w:rsid w:val="00584C94"/>
    <w:rsid w:val="00585E37"/>
    <w:rsid w:val="005A6D64"/>
    <w:rsid w:val="005B1FB5"/>
    <w:rsid w:val="005D672B"/>
    <w:rsid w:val="006005DB"/>
    <w:rsid w:val="00603830"/>
    <w:rsid w:val="00625ACA"/>
    <w:rsid w:val="0063157B"/>
    <w:rsid w:val="0063357E"/>
    <w:rsid w:val="006525B4"/>
    <w:rsid w:val="0065697F"/>
    <w:rsid w:val="0066300E"/>
    <w:rsid w:val="00684CD8"/>
    <w:rsid w:val="006A08A4"/>
    <w:rsid w:val="006B7575"/>
    <w:rsid w:val="006C1C67"/>
    <w:rsid w:val="006D1046"/>
    <w:rsid w:val="006D6FD7"/>
    <w:rsid w:val="006E59DE"/>
    <w:rsid w:val="006F132F"/>
    <w:rsid w:val="006F241A"/>
    <w:rsid w:val="006F3AF4"/>
    <w:rsid w:val="00707A7B"/>
    <w:rsid w:val="00720F57"/>
    <w:rsid w:val="00722E5E"/>
    <w:rsid w:val="00724A79"/>
    <w:rsid w:val="00724A7D"/>
    <w:rsid w:val="00731146"/>
    <w:rsid w:val="007325EE"/>
    <w:rsid w:val="00745E34"/>
    <w:rsid w:val="00755B79"/>
    <w:rsid w:val="00757D77"/>
    <w:rsid w:val="00764CBE"/>
    <w:rsid w:val="0078364D"/>
    <w:rsid w:val="00787FD2"/>
    <w:rsid w:val="007A2340"/>
    <w:rsid w:val="007C2EFB"/>
    <w:rsid w:val="007F39EF"/>
    <w:rsid w:val="007F4B76"/>
    <w:rsid w:val="00804C4D"/>
    <w:rsid w:val="00811F1F"/>
    <w:rsid w:val="00823716"/>
    <w:rsid w:val="0082614E"/>
    <w:rsid w:val="0083109E"/>
    <w:rsid w:val="00832768"/>
    <w:rsid w:val="008718E5"/>
    <w:rsid w:val="00886F3A"/>
    <w:rsid w:val="008871DD"/>
    <w:rsid w:val="00897CBB"/>
    <w:rsid w:val="008A0D21"/>
    <w:rsid w:val="008B502F"/>
    <w:rsid w:val="008B6E77"/>
    <w:rsid w:val="008B740E"/>
    <w:rsid w:val="008D6C68"/>
    <w:rsid w:val="008E5F11"/>
    <w:rsid w:val="008F4A87"/>
    <w:rsid w:val="008F7084"/>
    <w:rsid w:val="00903F35"/>
    <w:rsid w:val="009069F8"/>
    <w:rsid w:val="0090712E"/>
    <w:rsid w:val="009165C2"/>
    <w:rsid w:val="009208CA"/>
    <w:rsid w:val="009264C7"/>
    <w:rsid w:val="00927CC5"/>
    <w:rsid w:val="009337F2"/>
    <w:rsid w:val="00934111"/>
    <w:rsid w:val="0093743B"/>
    <w:rsid w:val="00940A8C"/>
    <w:rsid w:val="00945041"/>
    <w:rsid w:val="0095000B"/>
    <w:rsid w:val="00951CD5"/>
    <w:rsid w:val="00956312"/>
    <w:rsid w:val="00956AE2"/>
    <w:rsid w:val="00961FA8"/>
    <w:rsid w:val="009628F2"/>
    <w:rsid w:val="00976E0E"/>
    <w:rsid w:val="0099153E"/>
    <w:rsid w:val="009A0D18"/>
    <w:rsid w:val="009A51E2"/>
    <w:rsid w:val="009A7011"/>
    <w:rsid w:val="009B756F"/>
    <w:rsid w:val="009D048C"/>
    <w:rsid w:val="009D0AD5"/>
    <w:rsid w:val="009D61AA"/>
    <w:rsid w:val="009D6288"/>
    <w:rsid w:val="009E3269"/>
    <w:rsid w:val="009E686D"/>
    <w:rsid w:val="009F3C8F"/>
    <w:rsid w:val="009F4950"/>
    <w:rsid w:val="009F6895"/>
    <w:rsid w:val="00A04B77"/>
    <w:rsid w:val="00A15577"/>
    <w:rsid w:val="00A343AD"/>
    <w:rsid w:val="00A46D75"/>
    <w:rsid w:val="00A53ADF"/>
    <w:rsid w:val="00A54BDF"/>
    <w:rsid w:val="00A5788E"/>
    <w:rsid w:val="00A60DDC"/>
    <w:rsid w:val="00A61021"/>
    <w:rsid w:val="00A62388"/>
    <w:rsid w:val="00A64D49"/>
    <w:rsid w:val="00A85E66"/>
    <w:rsid w:val="00A94519"/>
    <w:rsid w:val="00AA3028"/>
    <w:rsid w:val="00AA5E37"/>
    <w:rsid w:val="00AC095C"/>
    <w:rsid w:val="00AC0F74"/>
    <w:rsid w:val="00AD56A7"/>
    <w:rsid w:val="00AD68E4"/>
    <w:rsid w:val="00AE530B"/>
    <w:rsid w:val="00AE5DE2"/>
    <w:rsid w:val="00AE6A2D"/>
    <w:rsid w:val="00AE6E12"/>
    <w:rsid w:val="00AE7037"/>
    <w:rsid w:val="00AF2394"/>
    <w:rsid w:val="00B0281C"/>
    <w:rsid w:val="00B05671"/>
    <w:rsid w:val="00B116EA"/>
    <w:rsid w:val="00B124A7"/>
    <w:rsid w:val="00B1565C"/>
    <w:rsid w:val="00B2022A"/>
    <w:rsid w:val="00B27159"/>
    <w:rsid w:val="00B33E9E"/>
    <w:rsid w:val="00B369B7"/>
    <w:rsid w:val="00B41B8A"/>
    <w:rsid w:val="00B57C21"/>
    <w:rsid w:val="00B802F3"/>
    <w:rsid w:val="00B805E6"/>
    <w:rsid w:val="00B84782"/>
    <w:rsid w:val="00B86D8B"/>
    <w:rsid w:val="00B95495"/>
    <w:rsid w:val="00B9571C"/>
    <w:rsid w:val="00BE3790"/>
    <w:rsid w:val="00BE6A66"/>
    <w:rsid w:val="00C0799D"/>
    <w:rsid w:val="00C13948"/>
    <w:rsid w:val="00C15FB0"/>
    <w:rsid w:val="00C16A21"/>
    <w:rsid w:val="00C178FC"/>
    <w:rsid w:val="00C20909"/>
    <w:rsid w:val="00C20C83"/>
    <w:rsid w:val="00C24276"/>
    <w:rsid w:val="00C44051"/>
    <w:rsid w:val="00C47CDA"/>
    <w:rsid w:val="00C51D7A"/>
    <w:rsid w:val="00C579B5"/>
    <w:rsid w:val="00C623A4"/>
    <w:rsid w:val="00C63191"/>
    <w:rsid w:val="00C707E9"/>
    <w:rsid w:val="00C94AD8"/>
    <w:rsid w:val="00CA7746"/>
    <w:rsid w:val="00CB09F0"/>
    <w:rsid w:val="00CB4235"/>
    <w:rsid w:val="00CE0AA6"/>
    <w:rsid w:val="00D15E17"/>
    <w:rsid w:val="00D32E57"/>
    <w:rsid w:val="00D35712"/>
    <w:rsid w:val="00D40E7C"/>
    <w:rsid w:val="00D64574"/>
    <w:rsid w:val="00D84010"/>
    <w:rsid w:val="00D87B4C"/>
    <w:rsid w:val="00D9144D"/>
    <w:rsid w:val="00DA0058"/>
    <w:rsid w:val="00DB6FEC"/>
    <w:rsid w:val="00DC409E"/>
    <w:rsid w:val="00DC4DE5"/>
    <w:rsid w:val="00DD5E50"/>
    <w:rsid w:val="00DE0514"/>
    <w:rsid w:val="00DF57B7"/>
    <w:rsid w:val="00E04F99"/>
    <w:rsid w:val="00E17A64"/>
    <w:rsid w:val="00E20353"/>
    <w:rsid w:val="00E20FF5"/>
    <w:rsid w:val="00E2440C"/>
    <w:rsid w:val="00E30E41"/>
    <w:rsid w:val="00E53622"/>
    <w:rsid w:val="00E611BC"/>
    <w:rsid w:val="00E66752"/>
    <w:rsid w:val="00E66A03"/>
    <w:rsid w:val="00E71919"/>
    <w:rsid w:val="00E71C7A"/>
    <w:rsid w:val="00E757EF"/>
    <w:rsid w:val="00EA7F1D"/>
    <w:rsid w:val="00EC38AE"/>
    <w:rsid w:val="00EC7427"/>
    <w:rsid w:val="00ED4798"/>
    <w:rsid w:val="00ED7A16"/>
    <w:rsid w:val="00F04600"/>
    <w:rsid w:val="00F13F99"/>
    <w:rsid w:val="00F31D25"/>
    <w:rsid w:val="00F47973"/>
    <w:rsid w:val="00F51713"/>
    <w:rsid w:val="00F61214"/>
    <w:rsid w:val="00F61308"/>
    <w:rsid w:val="00F63074"/>
    <w:rsid w:val="00F7419F"/>
    <w:rsid w:val="00F74D53"/>
    <w:rsid w:val="00F82E94"/>
    <w:rsid w:val="00F83F46"/>
    <w:rsid w:val="00FB280C"/>
    <w:rsid w:val="00FB6BC1"/>
    <w:rsid w:val="00FB7EDF"/>
    <w:rsid w:val="00FC3198"/>
    <w:rsid w:val="00FC41A3"/>
    <w:rsid w:val="00FC62EB"/>
    <w:rsid w:val="00FD19BE"/>
    <w:rsid w:val="00FD21FB"/>
    <w:rsid w:val="00FD4EA8"/>
    <w:rsid w:val="00FE2CC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FD7"/>
    <w:rPr>
      <w:sz w:val="20"/>
      <w:szCs w:val="20"/>
    </w:rPr>
  </w:style>
  <w:style w:type="paragraph" w:styleId="Heading1">
    <w:name w:val="heading 1"/>
    <w:basedOn w:val="Normal"/>
    <w:next w:val="Normal"/>
    <w:link w:val="Heading1Char"/>
    <w:uiPriority w:val="99"/>
    <w:qFormat/>
    <w:rsid w:val="00A5788E"/>
    <w:pPr>
      <w:keepNext/>
      <w:jc w:val="center"/>
      <w:outlineLvl w:val="0"/>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788E"/>
    <w:rPr>
      <w:rFonts w:cs="Times New Roman"/>
      <w:sz w:val="24"/>
      <w:szCs w:val="24"/>
    </w:rPr>
  </w:style>
  <w:style w:type="paragraph" w:customStyle="1" w:styleId="18">
    <w:name w:val="18 пт"/>
    <w:basedOn w:val="Normal"/>
    <w:uiPriority w:val="99"/>
    <w:rsid w:val="00707A7B"/>
    <w:pPr>
      <w:spacing w:line="360" w:lineRule="auto"/>
      <w:ind w:firstLine="708"/>
      <w:jc w:val="both"/>
    </w:pPr>
    <w:rPr>
      <w:rFonts w:eastAsia="SimSun"/>
      <w:color w:val="474145"/>
      <w:kern w:val="1"/>
      <w:sz w:val="28"/>
      <w:szCs w:val="28"/>
    </w:rPr>
  </w:style>
  <w:style w:type="table" w:styleId="TableGrid">
    <w:name w:val="Table Grid"/>
    <w:basedOn w:val="TableNormal"/>
    <w:uiPriority w:val="99"/>
    <w:rsid w:val="0005278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7F1D"/>
    <w:rPr>
      <w:rFonts w:ascii="Tahoma" w:hAnsi="Tahoma"/>
      <w:sz w:val="16"/>
      <w:szCs w:val="16"/>
    </w:rPr>
  </w:style>
  <w:style w:type="character" w:customStyle="1" w:styleId="BalloonTextChar">
    <w:name w:val="Balloon Text Char"/>
    <w:basedOn w:val="DefaultParagraphFont"/>
    <w:link w:val="BalloonText"/>
    <w:uiPriority w:val="99"/>
    <w:locked/>
    <w:rsid w:val="00EA7F1D"/>
    <w:rPr>
      <w:rFonts w:ascii="Tahoma" w:hAnsi="Tahoma"/>
      <w:sz w:val="16"/>
    </w:rPr>
  </w:style>
  <w:style w:type="paragraph" w:styleId="Header">
    <w:name w:val="header"/>
    <w:basedOn w:val="Normal"/>
    <w:link w:val="HeaderChar"/>
    <w:uiPriority w:val="99"/>
    <w:rsid w:val="00C13948"/>
    <w:pPr>
      <w:tabs>
        <w:tab w:val="center" w:pos="4677"/>
        <w:tab w:val="right" w:pos="9355"/>
      </w:tabs>
    </w:pPr>
  </w:style>
  <w:style w:type="character" w:customStyle="1" w:styleId="HeaderChar">
    <w:name w:val="Header Char"/>
    <w:basedOn w:val="DefaultParagraphFont"/>
    <w:link w:val="Header"/>
    <w:uiPriority w:val="99"/>
    <w:locked/>
    <w:rsid w:val="00C13948"/>
    <w:rPr>
      <w:rFonts w:cs="Times New Roman"/>
    </w:rPr>
  </w:style>
  <w:style w:type="paragraph" w:styleId="Footer">
    <w:name w:val="footer"/>
    <w:basedOn w:val="Normal"/>
    <w:link w:val="FooterChar"/>
    <w:uiPriority w:val="99"/>
    <w:rsid w:val="00C13948"/>
    <w:pPr>
      <w:tabs>
        <w:tab w:val="center" w:pos="4677"/>
        <w:tab w:val="right" w:pos="9355"/>
      </w:tabs>
    </w:pPr>
  </w:style>
  <w:style w:type="character" w:customStyle="1" w:styleId="FooterChar">
    <w:name w:val="Footer Char"/>
    <w:basedOn w:val="DefaultParagraphFont"/>
    <w:link w:val="Footer"/>
    <w:uiPriority w:val="99"/>
    <w:locked/>
    <w:rsid w:val="00C13948"/>
    <w:rPr>
      <w:rFonts w:cs="Times New Roman"/>
    </w:rPr>
  </w:style>
  <w:style w:type="paragraph" w:styleId="BodyTextIndent">
    <w:name w:val="Body Text Indent"/>
    <w:basedOn w:val="Normal"/>
    <w:link w:val="BodyTextIndentChar"/>
    <w:uiPriority w:val="99"/>
    <w:rsid w:val="00F04600"/>
    <w:pPr>
      <w:ind w:firstLine="720"/>
      <w:jc w:val="both"/>
    </w:pPr>
    <w:rPr>
      <w:sz w:val="28"/>
      <w:szCs w:val="24"/>
    </w:rPr>
  </w:style>
  <w:style w:type="character" w:customStyle="1" w:styleId="BodyTextIndentChar">
    <w:name w:val="Body Text Indent Char"/>
    <w:basedOn w:val="DefaultParagraphFont"/>
    <w:link w:val="BodyTextIndent"/>
    <w:uiPriority w:val="99"/>
    <w:locked/>
    <w:rsid w:val="00F04600"/>
    <w:rPr>
      <w:rFonts w:cs="Times New Roman"/>
      <w:sz w:val="24"/>
      <w:szCs w:val="24"/>
    </w:rPr>
  </w:style>
  <w:style w:type="paragraph" w:styleId="BodyText">
    <w:name w:val="Body Text"/>
    <w:basedOn w:val="Normal"/>
    <w:link w:val="BodyTextChar"/>
    <w:uiPriority w:val="99"/>
    <w:rsid w:val="00382104"/>
    <w:pPr>
      <w:spacing w:after="120"/>
    </w:pPr>
  </w:style>
  <w:style w:type="character" w:customStyle="1" w:styleId="BodyTextChar">
    <w:name w:val="Body Text Char"/>
    <w:basedOn w:val="DefaultParagraphFont"/>
    <w:link w:val="BodyText"/>
    <w:uiPriority w:val="99"/>
    <w:locked/>
    <w:rsid w:val="00382104"/>
    <w:rPr>
      <w:rFonts w:cs="Times New Roman"/>
    </w:rPr>
  </w:style>
  <w:style w:type="paragraph" w:styleId="ListParagraph">
    <w:name w:val="List Paragraph"/>
    <w:basedOn w:val="Normal"/>
    <w:uiPriority w:val="99"/>
    <w:qFormat/>
    <w:rsid w:val="00E2440C"/>
    <w:pPr>
      <w:ind w:left="720"/>
      <w:contextualSpacing/>
    </w:pPr>
  </w:style>
  <w:style w:type="paragraph" w:customStyle="1" w:styleId="ConsPlusNormal">
    <w:name w:val="ConsPlusNormal"/>
    <w:uiPriority w:val="99"/>
    <w:rsid w:val="00A5788E"/>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ECB258AE11EE6B93E1E97F036B15D9F6ACA63E09A4FC42F81B78D24CB7ACE420EC1EA95A093DBDGBt8G" TargetMode="External"/><Relationship Id="rId13" Type="http://schemas.openxmlformats.org/officeDocument/2006/relationships/hyperlink" Target="consultantplus://offline/ref=90ECB258AE11EE6B93E1E97F036B15D9F6ACA63E09A4FC42F81B78D24CGBt7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0ECB258AE11EE6B93E1E97F036B15D9F6ACA63E09A8FC42F81B78D24CGBt7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ECB258AE11EE6B93E1E97F036B15D9F6ACA63E09A8FC42F81B78D24CB7ACE420EC1EAD5EG0t1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0ECB258AE11EE6B93E1E97F036B15D9F6ACA63E09A8FC42F81B78D24CB7ACE420EC1EAD5EG0t9G" TargetMode="External"/><Relationship Id="rId4" Type="http://schemas.openxmlformats.org/officeDocument/2006/relationships/webSettings" Target="webSettings.xml"/><Relationship Id="rId9" Type="http://schemas.openxmlformats.org/officeDocument/2006/relationships/hyperlink" Target="consultantplus://offline/ref=90ECB258AE11EE6B93E1E97F036B15D9F6ACA63E09A8FC42F81B78D24CB7ACE420EC1EA95A083DBCGBtB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423</TotalTime>
  <Pages>15</Pages>
  <Words>3641</Words>
  <Characters>20756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Admin</cp:lastModifiedBy>
  <cp:revision>13</cp:revision>
  <cp:lastPrinted>2019-06-10T07:15:00Z</cp:lastPrinted>
  <dcterms:created xsi:type="dcterms:W3CDTF">2019-05-29T06:20:00Z</dcterms:created>
  <dcterms:modified xsi:type="dcterms:W3CDTF">2019-06-11T12:03:00Z</dcterms:modified>
</cp:coreProperties>
</file>