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1" w:rsidRPr="00F6671C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10.75pt;margin-top:-21.45pt;width:51pt;height:69.45pt;z-index:251658240;visibility:visible">
            <v:imagedata r:id="rId6" o:title=""/>
          </v:shape>
        </w:pict>
      </w: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703E1" w:rsidRPr="00F6671C" w:rsidRDefault="004703E1" w:rsidP="00F667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4703E1" w:rsidRPr="00F6671C" w:rsidRDefault="004703E1" w:rsidP="00F6671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703E1" w:rsidRPr="00F6671C" w:rsidRDefault="004703E1" w:rsidP="00465B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28.06.20198</w:t>
      </w:r>
      <w:r w:rsidRPr="00F667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1341</w:t>
      </w:r>
    </w:p>
    <w:p w:rsidR="004703E1" w:rsidRDefault="004703E1" w:rsidP="00F667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4703E1" w:rsidRPr="00F6671C" w:rsidRDefault="004703E1" w:rsidP="00465B68">
      <w:pPr>
        <w:spacing w:before="480"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Pr="00F6671C">
        <w:rPr>
          <w:rFonts w:ascii="Times New Roman" w:hAnsi="Times New Roman"/>
          <w:b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b/>
          <w:sz w:val="28"/>
          <w:szCs w:val="28"/>
          <w:lang w:eastAsia="ru-RU"/>
        </w:rPr>
        <w:t>Слободской</w:t>
      </w:r>
      <w:r w:rsidRPr="00F6671C">
        <w:rPr>
          <w:rFonts w:ascii="Times New Roman" w:hAnsi="Times New Roman"/>
          <w:b/>
          <w:sz w:val="28"/>
          <w:szCs w:val="28"/>
          <w:lang w:eastAsia="ru-RU"/>
        </w:rPr>
        <w:t>», посадки (взлета) на расположенные в границах муницип</w:t>
      </w:r>
      <w:r>
        <w:rPr>
          <w:rFonts w:ascii="Times New Roman" w:hAnsi="Times New Roman"/>
          <w:b/>
          <w:sz w:val="28"/>
          <w:szCs w:val="28"/>
          <w:lang w:eastAsia="ru-RU"/>
        </w:rPr>
        <w:t>ального образования «город Слободской</w:t>
      </w:r>
      <w:r w:rsidRPr="00F6671C">
        <w:rPr>
          <w:rFonts w:ascii="Times New Roman" w:hAnsi="Times New Roman"/>
          <w:b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</w:t>
      </w:r>
    </w:p>
    <w:p w:rsidR="004703E1" w:rsidRDefault="004703E1" w:rsidP="00F6671C">
      <w:pPr>
        <w:spacing w:before="480"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2E">
        <w:rPr>
          <w:rFonts w:ascii="Times New Roman" w:hAnsi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Министерства транспорта Российской Федерации от 16.01.2012 № 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hAnsi="Times New Roman"/>
          <w:sz w:val="28"/>
          <w:szCs w:val="28"/>
          <w:lang w:eastAsia="ru-RU"/>
        </w:rPr>
        <w:t>администрация города Слободского ПОСТАНОВЛЯЕТ</w:t>
      </w:r>
      <w:r w:rsidRPr="00EA4B2E">
        <w:rPr>
          <w:rFonts w:ascii="Times New Roman" w:hAnsi="Times New Roman"/>
          <w:sz w:val="28"/>
          <w:szCs w:val="28"/>
          <w:lang w:eastAsia="ru-RU"/>
        </w:rPr>
        <w:t>:</w:t>
      </w:r>
    </w:p>
    <w:p w:rsidR="004703E1" w:rsidRPr="00EA4B2E" w:rsidRDefault="004703E1" w:rsidP="00F6671C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2E">
        <w:rPr>
          <w:rFonts w:ascii="Times New Roman" w:hAnsi="Times New Roman"/>
          <w:sz w:val="28"/>
          <w:szCs w:val="28"/>
          <w:lang w:eastAsia="ru-RU"/>
        </w:rPr>
        <w:t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«город Слободской</w:t>
      </w:r>
      <w:r w:rsidRPr="00EA4B2E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информации. Прилагается.</w:t>
      </w:r>
    </w:p>
    <w:p w:rsidR="004703E1" w:rsidRPr="00F6671C" w:rsidRDefault="004703E1" w:rsidP="00F6671C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6671C">
        <w:rPr>
          <w:rFonts w:ascii="Times New Roman" w:hAnsi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города Слободского – управляющего делами Шабалина И.О.</w:t>
      </w:r>
    </w:p>
    <w:p w:rsidR="004703E1" w:rsidRDefault="004703E1" w:rsidP="00F6671C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A0800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органов местного самоуправления муниципального образования «город Слободской» и разместить на официальном сайте администрации города Слободского. </w:t>
      </w:r>
    </w:p>
    <w:p w:rsidR="004703E1" w:rsidRDefault="004703E1" w:rsidP="00F6671C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00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03E1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F6671C" w:rsidRDefault="004703E1" w:rsidP="00F6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 xml:space="preserve">Глава города Слободского  </w:t>
      </w:r>
      <w:r w:rsidRPr="00F6671C">
        <w:rPr>
          <w:rFonts w:ascii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hAnsi="Times New Roman"/>
          <w:sz w:val="28"/>
          <w:szCs w:val="28"/>
          <w:lang w:eastAsia="ru-RU"/>
        </w:rPr>
        <w:tab/>
        <w:t xml:space="preserve">И.В. Желвакова                                                      </w:t>
      </w:r>
    </w:p>
    <w:p w:rsidR="004703E1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Default="004703E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703E1" w:rsidRPr="00F6671C" w:rsidRDefault="004703E1" w:rsidP="00F6671C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4703E1" w:rsidRPr="00F6671C" w:rsidRDefault="004703E1" w:rsidP="00F6671C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4703E1" w:rsidRPr="00F6671C" w:rsidRDefault="004703E1" w:rsidP="00F6671C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4703E1" w:rsidRPr="00F6671C" w:rsidRDefault="004703E1" w:rsidP="00F6671C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4703E1" w:rsidRPr="00F6671C" w:rsidRDefault="004703E1" w:rsidP="00F6671C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  <w:r w:rsidRPr="00F6671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28.06.2019 </w:t>
      </w:r>
      <w:r w:rsidRPr="00F6671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1341</w:t>
      </w:r>
    </w:p>
    <w:p w:rsidR="004703E1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парашютных прыжков, демонстрационных полетов воздушных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судов, полетов беспилотных летательных аппаратов, подъемов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привязных аэростатов над территорией муниципального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образования «город Слободской</w:t>
      </w:r>
      <w:r w:rsidRPr="00334B27">
        <w:rPr>
          <w:rFonts w:ascii="Times New Roman" w:hAnsi="Times New Roman"/>
          <w:b/>
          <w:sz w:val="28"/>
          <w:szCs w:val="28"/>
          <w:lang w:eastAsia="ru-RU"/>
        </w:rPr>
        <w:t>», посадки (взлета) на расположенные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в границ</w:t>
      </w:r>
      <w:r>
        <w:rPr>
          <w:rFonts w:ascii="Times New Roman" w:hAnsi="Times New Roman"/>
          <w:b/>
          <w:sz w:val="28"/>
          <w:szCs w:val="28"/>
          <w:lang w:eastAsia="ru-RU"/>
        </w:rPr>
        <w:t>ах муниципального образования «г</w:t>
      </w:r>
      <w:r w:rsidRPr="00334B27">
        <w:rPr>
          <w:rFonts w:ascii="Times New Roman" w:hAnsi="Times New Roman"/>
          <w:b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b/>
          <w:sz w:val="28"/>
          <w:szCs w:val="28"/>
          <w:lang w:eastAsia="ru-RU"/>
        </w:rPr>
        <w:t>Слободской</w:t>
      </w:r>
      <w:r w:rsidRPr="00334B2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4703E1" w:rsidRPr="00334B27" w:rsidRDefault="004703E1" w:rsidP="0016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4703E1" w:rsidRPr="00334B27" w:rsidRDefault="004703E1" w:rsidP="00164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1.1. Положение</w:t>
      </w:r>
      <w:r w:rsidRPr="00334B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34B27">
        <w:rPr>
          <w:rFonts w:ascii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334B27">
        <w:rPr>
          <w:rFonts w:ascii="Times New Roman" w:hAnsi="Times New Roman"/>
          <w:sz w:val="28"/>
          <w:szCs w:val="28"/>
          <w:lang w:eastAsia="ru-RU"/>
        </w:rPr>
        <w:t>», посадки (взлета) на расположенные в границ</w:t>
      </w:r>
      <w:r>
        <w:rPr>
          <w:rFonts w:ascii="Times New Roman" w:hAnsi="Times New Roman"/>
          <w:sz w:val="28"/>
          <w:szCs w:val="28"/>
          <w:lang w:eastAsia="ru-RU"/>
        </w:rPr>
        <w:t>ах муниципального образования «г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334B27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 (далее –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», посадки (взлета) на расположенные в границах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«г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334B27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 (далее – разрешение).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1.2. Используемые в Положении основные понятия: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авиационные работы –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воздушное судно –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беспилотный летательный аппарат – воздушное судно, управляемое, контролируемое в полете пилотом, находящимся вне борта такого воздушного судна;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привязной аэростат – воздушное судно, подъемная сила которого основана на аэростатическом принципе или одновременно на аэростатическом и аэродинамическом принципах,</w:t>
      </w:r>
      <w:r w:rsidRPr="00334B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34B27">
        <w:rPr>
          <w:rFonts w:ascii="Times New Roman" w:hAnsi="Times New Roman"/>
          <w:sz w:val="28"/>
          <w:szCs w:val="28"/>
          <w:lang w:eastAsia="ru-RU"/>
        </w:rPr>
        <w:t>имеющее постоянную механическую связь с удерживающим устройством;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документы аэронавигационной информации – документы, изданные уполномоченным органом (организацией, учреждением), содержащие сведения о характеристиках и состоянии аэродромов, порядке маневрирования в районе аэродрома, воздушных трассах и их оборудовании радиотехническими и электротехническими средствами, которые необходимы для обеспечения безопасности, регулярности и экономичности полетов;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эксплуатант – гражданин или юридическое лицо, имеющие воздушное судно на праве собственности, на условиях аренды или на ином законном основании, использующие указанное воздушное судно для полетов и имеющие сертификат эксплуатанта.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334B27" w:rsidRDefault="004703E1" w:rsidP="006B7C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4B27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Порядок выдачи разрешения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2.1. Для получения разрешения юридическое лицо, физическое лицо, индивидуальный предприниматель без образования юридического лица (далее – заявитель) или их уполномоченный представитель предс</w:t>
      </w:r>
      <w:r>
        <w:rPr>
          <w:rFonts w:ascii="Times New Roman" w:hAnsi="Times New Roman"/>
          <w:sz w:val="28"/>
          <w:szCs w:val="28"/>
          <w:lang w:eastAsia="ru-RU"/>
        </w:rPr>
        <w:t>тавляет в администрацию города Слободского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 заявление по форме согласно приложения к Положению.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2.2. Заявление о выдаче разрешения на выполнение авиационных работ, парашютных прыжков, демонстрационных полетов воздушных судов, подъема привязного аэростата, посадки (взлета) представляется не позднее чем за 10 рабочих дней до планируемого срока их выполнения.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Заявление о выдаче разрешения на выполнение полетов беспилотного летательного аппарата представляется не позднее чем за 3 рабочих дня до планируемого срока их выполнения.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 К заявлению прилагаются: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 xml:space="preserve">2.3.1. Копия документа, удостоверяющего личность заявителя, если заявителем является физическое лицо или индивидуальный предприниматель без образования юридического лица. 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2.3.2. В случаях представления заявления уполномоченным представителем – копия документа, удостоверяющего личность уполномоченного представителя, и документ, подтверждающий его полномочия.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2.3.3. Если заявитель относится к государственной авиации – документ, подтверждающий годность государственного воздушного судна к эксплуатации.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2.3.4. Если заявитель имеет сертификат эксплуатанта – копия сертификата эксплуатанта.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 xml:space="preserve">2.3.5. При выполнении полета пилотируемого воздушного судна, имеющего массу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334B27">
          <w:rPr>
            <w:rFonts w:ascii="Times New Roman" w:hAnsi="Times New Roman"/>
            <w:sz w:val="28"/>
            <w:szCs w:val="28"/>
            <w:lang w:eastAsia="ru-RU"/>
          </w:rPr>
          <w:t>115 килограммов</w:t>
        </w:r>
      </w:smartTag>
      <w:r w:rsidRPr="00334B27">
        <w:rPr>
          <w:rFonts w:ascii="Times New Roman" w:hAnsi="Times New Roman"/>
          <w:sz w:val="28"/>
          <w:szCs w:val="28"/>
          <w:lang w:eastAsia="ru-RU"/>
        </w:rPr>
        <w:t xml:space="preserve"> и менее, – копия документа, содержащего технические характеристики воздушного судна с указанием массы конструкции.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 xml:space="preserve">2.3.6. При выполнении полета беспилотного летательного аппарата, имеющего максимальную взлетную массу </w:t>
      </w:r>
      <w:smartTag w:uri="urn:schemas-microsoft-com:office:smarttags" w:element="metricconverter">
        <w:smartTagPr>
          <w:attr w:name="ProductID" w:val="30 килограммов"/>
        </w:smartTagPr>
        <w:r w:rsidRPr="00334B27">
          <w:rPr>
            <w:rFonts w:ascii="Times New Roman" w:hAnsi="Times New Roman"/>
            <w:sz w:val="28"/>
            <w:szCs w:val="28"/>
            <w:lang w:eastAsia="ru-RU"/>
          </w:rPr>
          <w:t>30 килограммов</w:t>
        </w:r>
      </w:smartTag>
      <w:r w:rsidRPr="00334B27">
        <w:rPr>
          <w:rFonts w:ascii="Times New Roman" w:hAnsi="Times New Roman"/>
          <w:sz w:val="28"/>
          <w:szCs w:val="28"/>
          <w:lang w:eastAsia="ru-RU"/>
        </w:rPr>
        <w:t xml:space="preserve"> и менее, – копия документа, содержащего технические характеристики беспилотного летательного аппарата с указанием взлетной массы.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2.3.7. В случаях, не указанных в пунктах 2.3.3 – 2.3.6: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копия свидетельства о регистрации воздушного судна;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копия сертификата летной годности воздушного судна;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копия свидетельства пилота;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копия полиса страхования гражданской ответственности владельца воздушного судна перед третьими лицами.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2.3.8. Для получения разрешения на выполнение посадки (взлета) – схема расположения посадочной площадки.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2.3.9. Для получения разрешения на выполнение подъема привязного аэростата, парашютных прыжков – схема расположения точки подъема привязного аэростата, района приземления парашютистов с указанием контролируемой зоны, количества и расстановки сил и средств, используемых для ее контроля в целях обеспечения безопасности участников и зрителей.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2.4. Заявление о выдаче разрешения на выполнение авиационных работ, парашютных прыжков, демонстрационных полетов воздушных судов, подъема привязного аэростата, посадки (взлета) рассматривается уполномоченным органом в срок не более 5 рабочих дней со дня его поступления.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Заявление о выдаче разрешения на выполнение полетов беспилотного летательного аппарата рассматривается уполномоченным органом в срок не более 2 рабочих дней со дня его поступления.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 xml:space="preserve">2.5. По результатам рассмотрения заявления уполномоченный орган готовит разрешение или ответ заявителю об отказе в выдаче разрешения за подписью главы </w:t>
      </w:r>
      <w:r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 или заместителя главы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Слободского</w:t>
      </w:r>
      <w:r w:rsidRPr="00334B27">
        <w:rPr>
          <w:rFonts w:ascii="Times New Roman" w:hAnsi="Times New Roman"/>
          <w:sz w:val="28"/>
          <w:szCs w:val="28"/>
          <w:lang w:eastAsia="ru-RU"/>
        </w:rPr>
        <w:t>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2.6. Основаниями для отказа в выдаче разрешения являются: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2.6.1. Нарушение срока подачи заявления, установленного подразделом 2.2 Положения.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2.6.2. Непредставление заявителем документов в соответствии с требованиями подразделов 2.1 и 2.3 Положения или представление документов, не соответствующих действующему законодательству, утративших силу, содержащих неполные, недостоверные или противоречивые сведения.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2.6.3. Создание угрозы общественной безопасности и (или) нарушения общественного спокойствия при выполнении</w:t>
      </w:r>
      <w:r w:rsidRPr="00334B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34B27">
        <w:rPr>
          <w:rFonts w:ascii="Times New Roman" w:hAnsi="Times New Roman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посадки (взлета).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2.6.4. Проведение иных мероприятий в месте и во время, которые указаны в заявлении.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2.7. После устранения причин, послуживших основанием для отказа в выдаче разрешения, заявитель вправе повторно обратить</w:t>
      </w:r>
      <w:r>
        <w:rPr>
          <w:rFonts w:ascii="Times New Roman" w:hAnsi="Times New Roman"/>
          <w:sz w:val="28"/>
          <w:szCs w:val="28"/>
          <w:lang w:eastAsia="ru-RU"/>
        </w:rPr>
        <w:t>ся в администрацию города Слободского</w:t>
      </w:r>
      <w:r w:rsidRPr="00334B27">
        <w:rPr>
          <w:rFonts w:ascii="Times New Roman" w:hAnsi="Times New Roman"/>
          <w:sz w:val="28"/>
          <w:szCs w:val="28"/>
          <w:lang w:eastAsia="ru-RU"/>
        </w:rPr>
        <w:t xml:space="preserve"> с заявлением о выдаче разрешения в порядке, установленном Положением.</w:t>
      </w:r>
    </w:p>
    <w:p w:rsidR="004703E1" w:rsidRPr="00334B27" w:rsidRDefault="004703E1" w:rsidP="006B7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B27">
        <w:rPr>
          <w:rFonts w:ascii="Times New Roman" w:hAnsi="Times New Roman"/>
          <w:sz w:val="28"/>
          <w:szCs w:val="28"/>
          <w:lang w:eastAsia="ru-RU"/>
        </w:rPr>
        <w:t>2.8. Выполнение авиационных работ, парашютных прыжков, полетов беспилотных летательных аппаратов, посадки (взлета) на расположенные в границах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«город Слободской</w:t>
      </w:r>
      <w:r w:rsidRPr="00334B27">
        <w:rPr>
          <w:rFonts w:ascii="Times New Roman" w:hAnsi="Times New Roman"/>
          <w:sz w:val="28"/>
          <w:szCs w:val="28"/>
          <w:lang w:eastAsia="ru-RU"/>
        </w:rPr>
        <w:t>» площадки, сведения о которых не опубликованы в документах аэронавигационной информации, допускается без получения разрешения в случаях, когда их выполнение связано с осуществлением экстренных мероприятий по спасению жизни и охраны здоровья людей, ликвидации чрезвычайных ситуаций, пресечению и раскрытию преступлений.</w:t>
      </w: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03E1" w:rsidRPr="00334B27" w:rsidRDefault="004703E1" w:rsidP="00164B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3E1" w:rsidRDefault="004703E1" w:rsidP="00164B3B">
      <w:pPr>
        <w:rPr>
          <w:rFonts w:ascii="Times New Roman" w:hAnsi="Times New Roman"/>
          <w:sz w:val="28"/>
          <w:szCs w:val="28"/>
        </w:rPr>
      </w:pPr>
    </w:p>
    <w:p w:rsidR="004703E1" w:rsidRDefault="004703E1" w:rsidP="00164B3B">
      <w:pPr>
        <w:rPr>
          <w:rFonts w:ascii="Times New Roman" w:hAnsi="Times New Roman"/>
          <w:sz w:val="28"/>
          <w:szCs w:val="28"/>
        </w:rPr>
      </w:pPr>
    </w:p>
    <w:p w:rsidR="004703E1" w:rsidRPr="005C4792" w:rsidRDefault="004703E1" w:rsidP="00465B68">
      <w:pPr>
        <w:ind w:left="39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5C4792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5C4792">
        <w:rPr>
          <w:rFonts w:ascii="Times New Roman" w:hAnsi="Times New Roman"/>
          <w:sz w:val="28"/>
          <w:szCs w:val="28"/>
          <w:lang w:eastAsia="ru-RU"/>
        </w:rPr>
        <w:br/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муниципального образования «г</w:t>
      </w:r>
      <w:r w:rsidRPr="005C4792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5C4792">
        <w:rPr>
          <w:rFonts w:ascii="Times New Roman" w:hAnsi="Times New Roman"/>
          <w:sz w:val="28"/>
          <w:szCs w:val="28"/>
          <w:lang w:eastAsia="ru-RU"/>
        </w:rPr>
        <w:t>», посадки (взлета) на расположенные в границ</w:t>
      </w:r>
      <w:r>
        <w:rPr>
          <w:rFonts w:ascii="Times New Roman" w:hAnsi="Times New Roman"/>
          <w:sz w:val="28"/>
          <w:szCs w:val="28"/>
          <w:lang w:eastAsia="ru-RU"/>
        </w:rPr>
        <w:t>ах муниципального образования «г</w:t>
      </w:r>
      <w:r w:rsidRPr="005C4792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>
        <w:rPr>
          <w:rFonts w:ascii="Times New Roman" w:hAnsi="Times New Roman"/>
          <w:sz w:val="28"/>
          <w:szCs w:val="28"/>
          <w:lang w:eastAsia="ru-RU"/>
        </w:rPr>
        <w:t>Слободской</w:t>
      </w:r>
      <w:r w:rsidRPr="005C4792">
        <w:rPr>
          <w:rFonts w:ascii="Times New Roman" w:hAnsi="Times New Roman"/>
          <w:sz w:val="28"/>
          <w:szCs w:val="28"/>
          <w:lang w:eastAsia="ru-RU"/>
        </w:rPr>
        <w:t xml:space="preserve">» площадки, сведения о которых не опубликованы в документах аэронавигационной информации </w:t>
      </w:r>
    </w:p>
    <w:p w:rsidR="004703E1" w:rsidRPr="005C4792" w:rsidRDefault="004703E1" w:rsidP="00164B3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  <w:r w:rsidRPr="005C4792">
        <w:rPr>
          <w:rFonts w:ascii="Times New Roman" w:hAnsi="Times New Roman"/>
          <w:sz w:val="28"/>
          <w:szCs w:val="28"/>
          <w:lang w:eastAsia="ru-RU"/>
        </w:rPr>
        <w:t xml:space="preserve"> от ____________________________________________________________________________</w:t>
      </w:r>
    </w:p>
    <w:p w:rsidR="004703E1" w:rsidRPr="00164B3B" w:rsidRDefault="004703E1" w:rsidP="00164B3B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4B3B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 или фамилия, имя, отчество физического лица)</w:t>
      </w:r>
    </w:p>
    <w:p w:rsidR="004703E1" w:rsidRPr="005C4792" w:rsidRDefault="004703E1" w:rsidP="00164B3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</w:t>
      </w:r>
    </w:p>
    <w:p w:rsidR="004703E1" w:rsidRPr="00164B3B" w:rsidRDefault="004703E1" w:rsidP="00164B3B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4B3B">
        <w:rPr>
          <w:rFonts w:ascii="Times New Roman" w:hAnsi="Times New Roman"/>
          <w:sz w:val="24"/>
          <w:szCs w:val="24"/>
          <w:lang w:eastAsia="ru-RU"/>
        </w:rPr>
        <w:t>(адрес места нахождения/жительства)</w:t>
      </w:r>
    </w:p>
    <w:p w:rsidR="004703E1" w:rsidRPr="005C4792" w:rsidRDefault="004703E1" w:rsidP="00164B3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телефон: ______________________________</w:t>
      </w:r>
    </w:p>
    <w:p w:rsidR="004703E1" w:rsidRPr="005C4792" w:rsidRDefault="004703E1" w:rsidP="00164B3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эл. почта: _____________________________</w:t>
      </w:r>
    </w:p>
    <w:p w:rsidR="004703E1" w:rsidRDefault="004703E1" w:rsidP="00164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164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465B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выполнение __________________________________________________________________ </w:t>
      </w:r>
      <w:r w:rsidRPr="00164B3B">
        <w:rPr>
          <w:rFonts w:ascii="Times New Roman" w:hAnsi="Times New Roman"/>
          <w:sz w:val="24"/>
          <w:szCs w:val="24"/>
          <w:lang w:eastAsia="ru-RU"/>
        </w:rPr>
        <w:t>(авиационных работ, парашютных прыжков, демонстрационного полета, полета беспилотного летательного аппарата, подъема привязного аэростата, посадки (взлета) на площадки, сведения о которых не опубликованы в документах аэронавигационной информации)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Прошу выдать разрешение на выполнение: 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>(авиационных работ, парашютных прыжков, демонстрационных полетов, полета беспилотного летательного аппарата, подъема привязного аэростата, посадки (взлета) на площадки, сведения о которых не опубликованы в документах аэронавигационной информации)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с целью: __________________________________________________________</w:t>
      </w:r>
    </w:p>
    <w:p w:rsidR="004703E1" w:rsidRPr="005C4792" w:rsidRDefault="004703E1" w:rsidP="00BF71D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на воздушном судне (воздушных судах): 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>(количество и тип воздушных судов, их государственные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>регистрационные (опознавательные) знаки)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Район (место) выполнения авиационных работ, парашютных прыжков, демонстрационных полетов, полета беспилотного летательного аппарата, подъема привязного аэростата: 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Маршрут подхода и отхода воздушного судна (воздушных судов) к району и от района выполнения авиационных работ, парашютных прыжков, демонстрационных полетов, посадки (взлета) ___________________________</w:t>
      </w:r>
    </w:p>
    <w:p w:rsidR="004703E1" w:rsidRPr="005C4792" w:rsidRDefault="004703E1" w:rsidP="00BF71D8">
      <w:pPr>
        <w:spacing w:after="0" w:line="240" w:lineRule="auto"/>
        <w:jc w:val="both"/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Высота выполнения авиационных работ, парашютных прыжков, демонстрационных полетов, полета беспилотного летательного аппарата, подъема привязного аэростата, подхода и отхода к месту (от места) расположения площадки посадки (взлета): _____________________________</w:t>
      </w:r>
    </w:p>
    <w:p w:rsidR="004703E1" w:rsidRPr="005C4792" w:rsidRDefault="004703E1" w:rsidP="00BF71D8">
      <w:pPr>
        <w:spacing w:after="0" w:line="240" w:lineRule="auto"/>
        <w:jc w:val="both"/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Дата и время начала использования воздушного пространства: 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Дата и время окончания использования воздушного пространства: 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_______________________________________________________ 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>(документы, прилагаемые к заявлению)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>_______________________________         _______________________________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 xml:space="preserve">        (должность руководителя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BF71D8">
        <w:rPr>
          <w:rFonts w:ascii="Times New Roman" w:hAnsi="Times New Roman"/>
          <w:sz w:val="24"/>
          <w:szCs w:val="24"/>
          <w:lang w:eastAsia="ru-RU"/>
        </w:rPr>
        <w:t>(подпись, фамилия, инициалы</w:t>
      </w:r>
    </w:p>
    <w:p w:rsidR="004703E1" w:rsidRPr="00BF71D8" w:rsidRDefault="004703E1" w:rsidP="00BF7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 xml:space="preserve">             юридического лица)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F71D8">
        <w:rPr>
          <w:rFonts w:ascii="Times New Roman" w:hAnsi="Times New Roman"/>
          <w:sz w:val="24"/>
          <w:szCs w:val="24"/>
          <w:lang w:eastAsia="ru-RU"/>
        </w:rPr>
        <w:t>физического лица или руководителя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1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BF71D8">
        <w:rPr>
          <w:rFonts w:ascii="Times New Roman" w:hAnsi="Times New Roman"/>
          <w:sz w:val="24"/>
          <w:szCs w:val="24"/>
          <w:lang w:eastAsia="ru-RU"/>
        </w:rPr>
        <w:t xml:space="preserve"> юридического лица)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03E1" w:rsidRPr="005C4792" w:rsidRDefault="004703E1" w:rsidP="00BF7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92">
        <w:rPr>
          <w:rFonts w:ascii="Times New Roman" w:hAnsi="Times New Roman"/>
          <w:sz w:val="28"/>
          <w:szCs w:val="28"/>
          <w:lang w:eastAsia="ru-RU"/>
        </w:rPr>
        <w:t xml:space="preserve">«_____» ______________________ г. </w:t>
      </w:r>
    </w:p>
    <w:p w:rsidR="004703E1" w:rsidRDefault="004703E1"/>
    <w:sectPr w:rsidR="004703E1" w:rsidSect="00EA780B">
      <w:headerReference w:type="default" r:id="rId7"/>
      <w:pgSz w:w="11906" w:h="16838"/>
      <w:pgMar w:top="1418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E1" w:rsidRDefault="004703E1" w:rsidP="00BC0904">
      <w:pPr>
        <w:spacing w:after="0" w:line="240" w:lineRule="auto"/>
      </w:pPr>
      <w:r>
        <w:separator/>
      </w:r>
    </w:p>
  </w:endnote>
  <w:endnote w:type="continuationSeparator" w:id="0">
    <w:p w:rsidR="004703E1" w:rsidRDefault="004703E1" w:rsidP="00BC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E1" w:rsidRDefault="004703E1" w:rsidP="00BC0904">
      <w:pPr>
        <w:spacing w:after="0" w:line="240" w:lineRule="auto"/>
      </w:pPr>
      <w:r>
        <w:separator/>
      </w:r>
    </w:p>
  </w:footnote>
  <w:footnote w:type="continuationSeparator" w:id="0">
    <w:p w:rsidR="004703E1" w:rsidRDefault="004703E1" w:rsidP="00BC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E1" w:rsidRDefault="004703E1">
    <w:pPr>
      <w:pStyle w:val="Header"/>
      <w:jc w:val="center"/>
    </w:pPr>
  </w:p>
  <w:p w:rsidR="004703E1" w:rsidRDefault="004703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3B"/>
    <w:rsid w:val="00100067"/>
    <w:rsid w:val="00164B3B"/>
    <w:rsid w:val="001A2B9F"/>
    <w:rsid w:val="001B52F6"/>
    <w:rsid w:val="00334B27"/>
    <w:rsid w:val="00446357"/>
    <w:rsid w:val="00461B64"/>
    <w:rsid w:val="00465B68"/>
    <w:rsid w:val="004703E1"/>
    <w:rsid w:val="005A0800"/>
    <w:rsid w:val="005C4792"/>
    <w:rsid w:val="006B7C68"/>
    <w:rsid w:val="007670D5"/>
    <w:rsid w:val="00895546"/>
    <w:rsid w:val="008F25C2"/>
    <w:rsid w:val="00B7461D"/>
    <w:rsid w:val="00BC0904"/>
    <w:rsid w:val="00BE47BF"/>
    <w:rsid w:val="00BF71D8"/>
    <w:rsid w:val="00E1036F"/>
    <w:rsid w:val="00E31420"/>
    <w:rsid w:val="00EA4B2E"/>
    <w:rsid w:val="00EA780B"/>
    <w:rsid w:val="00EE0A97"/>
    <w:rsid w:val="00F6671C"/>
    <w:rsid w:val="00F840C6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B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9</Pages>
  <Words>2099</Words>
  <Characters>11969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2019-07-01T04:27:00Z</cp:lastPrinted>
  <dcterms:created xsi:type="dcterms:W3CDTF">2019-06-24T14:23:00Z</dcterms:created>
  <dcterms:modified xsi:type="dcterms:W3CDTF">2019-07-02T04:57:00Z</dcterms:modified>
</cp:coreProperties>
</file>