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4" w:rsidRPr="00694AE1" w:rsidRDefault="00621054" w:rsidP="0062105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54" w:rsidRPr="00694AE1" w:rsidRDefault="00621054" w:rsidP="0062105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1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54" w:rsidRPr="00694AE1" w:rsidRDefault="00621054" w:rsidP="006210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1054" w:rsidRPr="00694AE1" w:rsidRDefault="00621054" w:rsidP="0062105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621054" w:rsidRPr="00694AE1" w:rsidRDefault="00621054" w:rsidP="0062105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621054" w:rsidRPr="006C0DD4" w:rsidRDefault="006C0DD4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D4">
        <w:rPr>
          <w:rFonts w:ascii="Times New Roman" w:hAnsi="Times New Roman" w:cs="Times New Roman"/>
          <w:sz w:val="28"/>
          <w:szCs w:val="28"/>
        </w:rPr>
        <w:t>30.10.2019</w:t>
      </w:r>
      <w:r w:rsidR="00621054" w:rsidRPr="006C0D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054" w:rsidRPr="006C0DD4">
        <w:rPr>
          <w:rFonts w:ascii="Times New Roman" w:hAnsi="Times New Roman" w:cs="Times New Roman"/>
          <w:sz w:val="28"/>
          <w:szCs w:val="28"/>
        </w:rPr>
        <w:tab/>
      </w:r>
      <w:r w:rsidR="00621054" w:rsidRPr="006C0DD4">
        <w:rPr>
          <w:rFonts w:ascii="Times New Roman" w:hAnsi="Times New Roman" w:cs="Times New Roman"/>
          <w:sz w:val="28"/>
          <w:szCs w:val="28"/>
        </w:rPr>
        <w:tab/>
      </w:r>
      <w:r w:rsidR="00621054" w:rsidRPr="006C0D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54" w:rsidRPr="006C0DD4">
        <w:rPr>
          <w:rFonts w:ascii="Times New Roman" w:hAnsi="Times New Roman" w:cs="Times New Roman"/>
          <w:sz w:val="28"/>
          <w:szCs w:val="28"/>
        </w:rPr>
        <w:t xml:space="preserve">№ </w:t>
      </w:r>
      <w:r w:rsidRPr="006C0DD4">
        <w:rPr>
          <w:rFonts w:ascii="Times New Roman" w:hAnsi="Times New Roman" w:cs="Times New Roman"/>
          <w:sz w:val="28"/>
          <w:szCs w:val="28"/>
        </w:rPr>
        <w:t>2165</w:t>
      </w:r>
    </w:p>
    <w:p w:rsidR="00621054" w:rsidRPr="00694AE1" w:rsidRDefault="00621054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 w:cs="Times New Roman"/>
          <w:sz w:val="28"/>
          <w:szCs w:val="28"/>
        </w:rPr>
        <w:t xml:space="preserve"> г. Слободской Кировской области  </w:t>
      </w: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E7AD5" w:rsidRPr="00483AAD" w:rsidRDefault="00397EDC" w:rsidP="00AE7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</w:t>
      </w:r>
      <w:r w:rsidR="00AE7AD5" w:rsidRPr="00483AAD">
        <w:rPr>
          <w:rFonts w:ascii="Times New Roman" w:hAnsi="Times New Roman" w:cs="Times New Roman"/>
          <w:sz w:val="28"/>
          <w:szCs w:val="28"/>
        </w:rPr>
        <w:t>егламента осуществления закупок</w:t>
      </w:r>
    </w:p>
    <w:p w:rsidR="00AE7AD5" w:rsidRPr="00483AAD" w:rsidRDefault="00AE7AD5" w:rsidP="00AE7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с использованием регионального сервиса</w:t>
      </w:r>
    </w:p>
    <w:p w:rsidR="00AE7AD5" w:rsidRPr="00483AAD" w:rsidRDefault="00E6326E" w:rsidP="00AE7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AD5" w:rsidRPr="00483AAD">
        <w:rPr>
          <w:rFonts w:ascii="Times New Roman" w:hAnsi="Times New Roman" w:cs="Times New Roman"/>
          <w:sz w:val="28"/>
          <w:szCs w:val="28"/>
        </w:rPr>
        <w:t xml:space="preserve">Портал закупок </w:t>
      </w:r>
      <w:r w:rsidR="00E12782">
        <w:rPr>
          <w:rFonts w:ascii="Times New Roman" w:hAnsi="Times New Roman" w:cs="Times New Roman"/>
          <w:sz w:val="28"/>
          <w:szCs w:val="28"/>
        </w:rPr>
        <w:t>малого объема К</w:t>
      </w:r>
      <w:r>
        <w:rPr>
          <w:rFonts w:ascii="Times New Roman" w:hAnsi="Times New Roman" w:cs="Times New Roman"/>
          <w:sz w:val="28"/>
          <w:szCs w:val="28"/>
        </w:rPr>
        <w:t>ировской области»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56FA" w:rsidRPr="00B272EA" w:rsidRDefault="00BB56FA" w:rsidP="00B2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E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 и обеспечения учета закупок товаров, работ, услуг, осуществляемых на основании пунктов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E12782" w:rsidRPr="00B272EA">
        <w:rPr>
          <w:rFonts w:ascii="Times New Roman" w:hAnsi="Times New Roman" w:cs="Times New Roman"/>
          <w:sz w:val="28"/>
          <w:szCs w:val="28"/>
        </w:rPr>
        <w:t>в со</w:t>
      </w:r>
      <w:r w:rsidR="00F678A8">
        <w:rPr>
          <w:rFonts w:ascii="Times New Roman" w:hAnsi="Times New Roman" w:cs="Times New Roman"/>
          <w:sz w:val="28"/>
          <w:szCs w:val="28"/>
        </w:rPr>
        <w:t>ответствии с             п. 5-1</w:t>
      </w:r>
      <w:r w:rsidR="00E12782" w:rsidRPr="00B272EA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Кировской области от 20.01.2016 № 3 «Об организации закупок</w:t>
      </w:r>
      <w:proofErr w:type="gramEnd"/>
      <w:r w:rsidR="00E12782" w:rsidRPr="00B272EA">
        <w:rPr>
          <w:rFonts w:ascii="Times New Roman" w:hAnsi="Times New Roman" w:cs="Times New Roman"/>
          <w:sz w:val="28"/>
          <w:szCs w:val="28"/>
        </w:rPr>
        <w:t xml:space="preserve"> товаро</w:t>
      </w:r>
      <w:r w:rsidR="00E85B66">
        <w:rPr>
          <w:rFonts w:ascii="Times New Roman" w:hAnsi="Times New Roman" w:cs="Times New Roman"/>
          <w:sz w:val="28"/>
          <w:szCs w:val="28"/>
        </w:rPr>
        <w:t>в, работ, услуг для заказчиков»</w:t>
      </w:r>
      <w:r w:rsidR="00E12782" w:rsidRPr="00B272EA">
        <w:rPr>
          <w:rFonts w:ascii="Times New Roman" w:hAnsi="Times New Roman" w:cs="Times New Roman"/>
          <w:sz w:val="28"/>
          <w:szCs w:val="28"/>
        </w:rPr>
        <w:t xml:space="preserve"> </w:t>
      </w:r>
      <w:r w:rsidRPr="00B272EA">
        <w:rPr>
          <w:rFonts w:ascii="Times New Roman" w:hAnsi="Times New Roman" w:cs="Times New Roman"/>
          <w:sz w:val="28"/>
          <w:szCs w:val="28"/>
        </w:rPr>
        <w:t>администрация города Слободского ПОСТАНОВЛЯЕТ:</w:t>
      </w:r>
    </w:p>
    <w:p w:rsidR="00BB56FA" w:rsidRPr="00B272EA" w:rsidRDefault="0016417C" w:rsidP="00B272E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E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B272E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B272EA">
        <w:rPr>
          <w:rFonts w:ascii="Times New Roman" w:hAnsi="Times New Roman" w:cs="Times New Roman"/>
          <w:sz w:val="28"/>
          <w:szCs w:val="28"/>
        </w:rPr>
        <w:t xml:space="preserve"> осуществления закупок с исполь</w:t>
      </w:r>
      <w:r w:rsidR="00E6326E" w:rsidRPr="00B272EA">
        <w:rPr>
          <w:rFonts w:ascii="Times New Roman" w:hAnsi="Times New Roman" w:cs="Times New Roman"/>
          <w:sz w:val="28"/>
          <w:szCs w:val="28"/>
        </w:rPr>
        <w:t>зованием регионального сервиса «</w:t>
      </w:r>
      <w:r w:rsidRPr="00B272EA">
        <w:rPr>
          <w:rFonts w:ascii="Times New Roman" w:hAnsi="Times New Roman" w:cs="Times New Roman"/>
          <w:sz w:val="28"/>
          <w:szCs w:val="28"/>
        </w:rPr>
        <w:t>Портал закупок малого объема Ки</w:t>
      </w:r>
      <w:r w:rsidR="00E6326E" w:rsidRPr="00B272EA">
        <w:rPr>
          <w:rFonts w:ascii="Times New Roman" w:hAnsi="Times New Roman" w:cs="Times New Roman"/>
          <w:sz w:val="28"/>
          <w:szCs w:val="28"/>
        </w:rPr>
        <w:t>ровской области»</w:t>
      </w:r>
      <w:r w:rsidRPr="00B272EA">
        <w:rPr>
          <w:rFonts w:ascii="Times New Roman" w:hAnsi="Times New Roman" w:cs="Times New Roman"/>
          <w:sz w:val="28"/>
          <w:szCs w:val="28"/>
        </w:rPr>
        <w:t>.</w:t>
      </w:r>
      <w:r w:rsidR="00003FB2" w:rsidRPr="00B272EA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923A0" w:rsidRPr="000923A0" w:rsidRDefault="000923A0" w:rsidP="000923A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0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развития, потребительских рынков и муниципальных закупок администрации города Слободского довести настоящее постановление до </w:t>
      </w:r>
      <w:r w:rsidR="00190640">
        <w:rPr>
          <w:rFonts w:ascii="Times New Roman" w:hAnsi="Times New Roman" w:cs="Times New Roman"/>
          <w:sz w:val="28"/>
          <w:szCs w:val="28"/>
        </w:rPr>
        <w:t xml:space="preserve">муниципальных заказчиков </w:t>
      </w:r>
      <w:r w:rsidRPr="000923A0">
        <w:rPr>
          <w:rFonts w:ascii="Times New Roman" w:hAnsi="Times New Roman" w:cs="Times New Roman"/>
          <w:sz w:val="28"/>
          <w:szCs w:val="28"/>
        </w:rPr>
        <w:t>города Слободского.</w:t>
      </w:r>
    </w:p>
    <w:p w:rsidR="00621054" w:rsidRPr="00B272EA" w:rsidRDefault="00621054" w:rsidP="00B272E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2E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Слободского – управляющего </w:t>
      </w:r>
      <w:r w:rsidRPr="00B272EA">
        <w:rPr>
          <w:rFonts w:ascii="Times New Roman" w:hAnsi="Times New Roman" w:cs="Times New Roman"/>
          <w:sz w:val="28"/>
          <w:szCs w:val="28"/>
        </w:rPr>
        <w:lastRenderedPageBreak/>
        <w:t>делами, руководителя контрактной службы Шабалина И.О.</w:t>
      </w:r>
    </w:p>
    <w:p w:rsidR="00F35088" w:rsidRPr="00B272EA" w:rsidRDefault="00F35088" w:rsidP="00B272E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EA">
        <w:rPr>
          <w:rFonts w:ascii="Times New Roman" w:hAnsi="Times New Roman" w:cs="Times New Roman"/>
          <w:sz w:val="28"/>
          <w:szCs w:val="28"/>
        </w:rPr>
        <w:t>П</w:t>
      </w:r>
      <w:r w:rsidR="00EE2A7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962F6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EC0351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5962F6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</w:t>
      </w:r>
      <w:r w:rsidR="00EC0351">
        <w:rPr>
          <w:rFonts w:ascii="Times New Roman" w:hAnsi="Times New Roman" w:cs="Times New Roman"/>
          <w:sz w:val="28"/>
          <w:szCs w:val="28"/>
        </w:rPr>
        <w:t>,</w:t>
      </w:r>
      <w:r w:rsidR="005962F6">
        <w:rPr>
          <w:rFonts w:ascii="Times New Roman" w:hAnsi="Times New Roman" w:cs="Times New Roman"/>
          <w:sz w:val="28"/>
          <w:szCs w:val="28"/>
        </w:rPr>
        <w:t xml:space="preserve"> возникшие с 01.01.2020. </w:t>
      </w:r>
    </w:p>
    <w:p w:rsidR="00621054" w:rsidRPr="004E4236" w:rsidRDefault="00621054" w:rsidP="0016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621054" w:rsidRDefault="00EC0351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F06BC">
        <w:rPr>
          <w:rFonts w:ascii="Times New Roman" w:hAnsi="Times New Roman" w:cs="Times New Roman"/>
          <w:sz w:val="28"/>
          <w:szCs w:val="28"/>
        </w:rPr>
        <w:t>лавы</w:t>
      </w:r>
      <w:r w:rsidR="00621054" w:rsidRPr="00365FF1">
        <w:rPr>
          <w:rFonts w:ascii="Times New Roman" w:hAnsi="Times New Roman" w:cs="Times New Roman"/>
          <w:sz w:val="28"/>
          <w:szCs w:val="28"/>
        </w:rPr>
        <w:t xml:space="preserve"> города Слободского </w:t>
      </w:r>
      <w:r w:rsidR="006210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Вайкутис</w:t>
      </w:r>
      <w:proofErr w:type="spellEnd"/>
      <w:r w:rsidR="006210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143C" w:rsidRDefault="0029143C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E758F5" w:rsidRDefault="00E758F5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E758F5" w:rsidRDefault="00E758F5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E758F5" w:rsidRDefault="00E758F5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E758F5" w:rsidRDefault="00E758F5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69267A" w:rsidRDefault="0069267A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  <w:sectPr w:rsidR="0069267A" w:rsidSect="00397EDC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FB52D2" w:rsidRPr="00FB52D2" w:rsidRDefault="00FB52D2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FB52D2" w:rsidRPr="00FB52D2" w:rsidRDefault="00FB52D2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администрации города Слободского</w:t>
      </w:r>
    </w:p>
    <w:p w:rsidR="00FB52D2" w:rsidRPr="00FB52D2" w:rsidRDefault="00FB52D2" w:rsidP="00FB52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ab/>
      </w:r>
      <w:r w:rsidR="006C0DD4">
        <w:rPr>
          <w:rFonts w:ascii="Times New Roman" w:hAnsi="Times New Roman" w:cs="Times New Roman"/>
          <w:b w:val="0"/>
          <w:sz w:val="28"/>
          <w:szCs w:val="28"/>
        </w:rPr>
        <w:t xml:space="preserve"> 30.10.2019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6C0DD4">
        <w:rPr>
          <w:rFonts w:ascii="Times New Roman" w:hAnsi="Times New Roman" w:cs="Times New Roman"/>
          <w:b w:val="0"/>
          <w:sz w:val="28"/>
          <w:szCs w:val="28"/>
        </w:rPr>
        <w:t xml:space="preserve"> 2165</w:t>
      </w:r>
    </w:p>
    <w:p w:rsidR="00FB52D2" w:rsidRDefault="00FB5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43C" w:rsidRDefault="00291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76F" w:rsidRPr="00E3076F" w:rsidRDefault="00E30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РЕГЛАМЕНТ</w:t>
      </w:r>
    </w:p>
    <w:p w:rsidR="00E3076F" w:rsidRPr="00E3076F" w:rsidRDefault="00FB5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осуществления закупок с использованием регионального сервиса</w:t>
      </w:r>
    </w:p>
    <w:p w:rsidR="00E3076F" w:rsidRPr="00E3076F" w:rsidRDefault="00E63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52D2">
        <w:rPr>
          <w:rFonts w:ascii="Times New Roman" w:hAnsi="Times New Roman" w:cs="Times New Roman"/>
          <w:sz w:val="28"/>
          <w:szCs w:val="28"/>
        </w:rPr>
        <w:t>Портал закупок малого объема К</w:t>
      </w:r>
      <w:r>
        <w:rPr>
          <w:rFonts w:ascii="Times New Roman" w:hAnsi="Times New Roman" w:cs="Times New Roman"/>
          <w:sz w:val="28"/>
          <w:szCs w:val="28"/>
        </w:rPr>
        <w:t>ировской области»</w:t>
      </w:r>
    </w:p>
    <w:p w:rsidR="00E3076F" w:rsidRPr="00E3076F" w:rsidRDefault="00E3076F" w:rsidP="004B6229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Настоящий Регламент осуществления закупок с исполь</w:t>
      </w:r>
      <w:r w:rsidR="00D845B4">
        <w:rPr>
          <w:rFonts w:ascii="Times New Roman" w:hAnsi="Times New Roman" w:cs="Times New Roman"/>
          <w:sz w:val="28"/>
          <w:szCs w:val="28"/>
        </w:rPr>
        <w:t>зованием регионального сервиса «</w:t>
      </w:r>
      <w:r w:rsidRPr="0016417C">
        <w:rPr>
          <w:rFonts w:ascii="Times New Roman" w:hAnsi="Times New Roman" w:cs="Times New Roman"/>
          <w:sz w:val="28"/>
          <w:szCs w:val="28"/>
        </w:rPr>
        <w:t xml:space="preserve">Портал закупок </w:t>
      </w:r>
      <w:r w:rsidR="00D845B4">
        <w:rPr>
          <w:rFonts w:ascii="Times New Roman" w:hAnsi="Times New Roman" w:cs="Times New Roman"/>
          <w:sz w:val="28"/>
          <w:szCs w:val="28"/>
        </w:rPr>
        <w:t>малого объема Кировской области»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(далее - Регламент) применяется для осуществления закупок</w:t>
      </w:r>
      <w:r w:rsidR="00E21F5B">
        <w:rPr>
          <w:rFonts w:ascii="Times New Roman" w:hAnsi="Times New Roman" w:cs="Times New Roman"/>
          <w:sz w:val="28"/>
          <w:szCs w:val="28"/>
        </w:rPr>
        <w:t xml:space="preserve"> муниципальным органом</w:t>
      </w:r>
      <w:r w:rsidR="00D845B4" w:rsidRPr="0016417C">
        <w:rPr>
          <w:rFonts w:ascii="Times New Roman" w:hAnsi="Times New Roman" w:cs="Times New Roman"/>
          <w:sz w:val="28"/>
          <w:szCs w:val="28"/>
        </w:rPr>
        <w:t xml:space="preserve">, </w:t>
      </w:r>
      <w:r w:rsidR="00D845B4">
        <w:rPr>
          <w:rFonts w:ascii="Times New Roman" w:hAnsi="Times New Roman" w:cs="Times New Roman"/>
          <w:sz w:val="28"/>
          <w:szCs w:val="28"/>
        </w:rPr>
        <w:t>муниципальным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>
        <w:rPr>
          <w:rFonts w:ascii="Times New Roman" w:hAnsi="Times New Roman" w:cs="Times New Roman"/>
          <w:sz w:val="28"/>
          <w:szCs w:val="28"/>
        </w:rPr>
        <w:t>, муниципальным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8C39DF">
        <w:rPr>
          <w:rFonts w:ascii="Times New Roman" w:hAnsi="Times New Roman" w:cs="Times New Roman"/>
          <w:sz w:val="28"/>
          <w:szCs w:val="28"/>
        </w:rPr>
        <w:t>и учреждения</w:t>
      </w:r>
      <w:r w:rsidR="00D845B4">
        <w:rPr>
          <w:rFonts w:ascii="Times New Roman" w:hAnsi="Times New Roman" w:cs="Times New Roman"/>
          <w:sz w:val="28"/>
          <w:szCs w:val="28"/>
        </w:rPr>
        <w:t>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>
        <w:rPr>
          <w:rFonts w:ascii="Times New Roman" w:hAnsi="Times New Roman" w:cs="Times New Roman"/>
          <w:sz w:val="28"/>
          <w:szCs w:val="28"/>
        </w:rPr>
        <w:t>, иным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8C39DF">
        <w:rPr>
          <w:rFonts w:ascii="Times New Roman" w:hAnsi="Times New Roman" w:cs="Times New Roman"/>
          <w:sz w:val="28"/>
          <w:szCs w:val="28"/>
        </w:rPr>
        <w:t>и</w:t>
      </w:r>
      <w:r w:rsidR="00D845B4" w:rsidRPr="0016417C">
        <w:rPr>
          <w:rFonts w:ascii="Times New Roman" w:hAnsi="Times New Roman" w:cs="Times New Roman"/>
          <w:sz w:val="28"/>
          <w:szCs w:val="28"/>
        </w:rPr>
        <w:t xml:space="preserve"> лиц</w:t>
      </w:r>
      <w:r w:rsidR="008C39DF">
        <w:rPr>
          <w:rFonts w:ascii="Times New Roman" w:hAnsi="Times New Roman" w:cs="Times New Roman"/>
          <w:sz w:val="28"/>
          <w:szCs w:val="28"/>
        </w:rPr>
        <w:t>ами</w:t>
      </w:r>
      <w:r w:rsidR="00D845B4" w:rsidRPr="00822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1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93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Фед</w:t>
      </w:r>
      <w:r w:rsidR="008227BC"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Pr="001641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227BC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proofErr w:type="gramEnd"/>
      <w:r w:rsidR="008227BC">
        <w:rPr>
          <w:rFonts w:ascii="Times New Roman" w:hAnsi="Times New Roman" w:cs="Times New Roman"/>
          <w:sz w:val="28"/>
          <w:szCs w:val="28"/>
        </w:rPr>
        <w:t>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(далее - Ф</w:t>
      </w:r>
      <w:r w:rsidR="008227BC">
        <w:rPr>
          <w:rFonts w:ascii="Times New Roman" w:hAnsi="Times New Roman" w:cs="Times New Roman"/>
          <w:sz w:val="28"/>
          <w:szCs w:val="28"/>
        </w:rPr>
        <w:t>едеральный закон от 05.04.2013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44-ФЗ), за исключением закупок, сведения о которых составляют государственную тайну</w:t>
      </w:r>
      <w:r w:rsidR="00D845B4">
        <w:rPr>
          <w:rFonts w:ascii="Times New Roman" w:hAnsi="Times New Roman" w:cs="Times New Roman"/>
          <w:sz w:val="28"/>
          <w:szCs w:val="28"/>
        </w:rPr>
        <w:t>. Работа регионального сервиса «</w:t>
      </w:r>
      <w:r w:rsidRPr="0016417C">
        <w:rPr>
          <w:rFonts w:ascii="Times New Roman" w:hAnsi="Times New Roman" w:cs="Times New Roman"/>
          <w:sz w:val="28"/>
          <w:szCs w:val="28"/>
        </w:rPr>
        <w:t xml:space="preserve">Портал закупок </w:t>
      </w:r>
      <w:r w:rsidR="00D845B4">
        <w:rPr>
          <w:rFonts w:ascii="Times New Roman" w:hAnsi="Times New Roman" w:cs="Times New Roman"/>
          <w:sz w:val="28"/>
          <w:szCs w:val="28"/>
        </w:rPr>
        <w:t>малого объема Кировской области»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227BC">
        <w:rPr>
          <w:rFonts w:ascii="Times New Roman" w:hAnsi="Times New Roman" w:cs="Times New Roman"/>
          <w:sz w:val="28"/>
          <w:szCs w:val="28"/>
        </w:rPr>
        <w:t xml:space="preserve">ется на </w:t>
      </w:r>
      <w:proofErr w:type="gramStart"/>
      <w:r w:rsidR="008227BC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="008227BC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Pr="0016417C">
        <w:rPr>
          <w:rFonts w:ascii="Times New Roman" w:hAnsi="Times New Roman" w:cs="Times New Roman"/>
          <w:sz w:val="28"/>
          <w:szCs w:val="28"/>
        </w:rPr>
        <w:t>, разработчиком которого является общество с</w:t>
      </w:r>
      <w:r w:rsidR="00D845B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16417C">
        <w:rPr>
          <w:rFonts w:ascii="Times New Roman" w:hAnsi="Times New Roman" w:cs="Times New Roman"/>
          <w:sz w:val="28"/>
          <w:szCs w:val="28"/>
        </w:rPr>
        <w:t>РТ</w:t>
      </w:r>
      <w:r w:rsidR="00D845B4">
        <w:rPr>
          <w:rFonts w:ascii="Times New Roman" w:hAnsi="Times New Roman" w:cs="Times New Roman"/>
          <w:sz w:val="28"/>
          <w:szCs w:val="28"/>
        </w:rPr>
        <w:t>С-тендер»</w:t>
      </w:r>
      <w:r w:rsidRPr="0016417C">
        <w:rPr>
          <w:rFonts w:ascii="Times New Roman" w:hAnsi="Times New Roman" w:cs="Times New Roman"/>
          <w:sz w:val="28"/>
          <w:szCs w:val="28"/>
        </w:rPr>
        <w:t>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1.2.</w:t>
      </w:r>
      <w:r w:rsidR="00E2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F5B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16417C">
        <w:rPr>
          <w:rFonts w:ascii="Times New Roman" w:hAnsi="Times New Roman" w:cs="Times New Roman"/>
          <w:sz w:val="28"/>
          <w:szCs w:val="28"/>
        </w:rPr>
        <w:t>, муниципальные казенные, муниципальные бюджетные,</w:t>
      </w:r>
      <w:r w:rsidR="00FA25F1" w:rsidRPr="00FA25F1">
        <w:rPr>
          <w:rFonts w:ascii="Times New Roman" w:hAnsi="Times New Roman" w:cs="Times New Roman"/>
          <w:sz w:val="28"/>
          <w:szCs w:val="28"/>
        </w:rPr>
        <w:t xml:space="preserve"> </w:t>
      </w:r>
      <w:r w:rsidR="008C39DF">
        <w:rPr>
          <w:rFonts w:ascii="Times New Roman" w:hAnsi="Times New Roman" w:cs="Times New Roman"/>
          <w:sz w:val="28"/>
          <w:szCs w:val="28"/>
        </w:rPr>
        <w:t>иные</w:t>
      </w:r>
      <w:r w:rsidR="00FA25F1">
        <w:rPr>
          <w:rFonts w:ascii="Times New Roman" w:hAnsi="Times New Roman" w:cs="Times New Roman"/>
          <w:sz w:val="28"/>
          <w:szCs w:val="28"/>
        </w:rPr>
        <w:t xml:space="preserve"> юридические лица,</w:t>
      </w:r>
      <w:r w:rsidRPr="0016417C">
        <w:rPr>
          <w:rFonts w:ascii="Times New Roman" w:hAnsi="Times New Roman" w:cs="Times New Roman"/>
          <w:sz w:val="28"/>
          <w:szCs w:val="28"/>
        </w:rPr>
        <w:t xml:space="preserve"> осуществляющие закупки в соответствии с Федеральным </w:t>
      </w:r>
      <w:hyperlink r:id="rId12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F21FCF">
        <w:rPr>
          <w:rFonts w:ascii="Times New Roman" w:hAnsi="Times New Roman" w:cs="Times New Roman"/>
          <w:sz w:val="28"/>
          <w:szCs w:val="28"/>
        </w:rPr>
        <w:t xml:space="preserve">№ </w:t>
      </w:r>
      <w:r w:rsidRPr="0016417C">
        <w:rPr>
          <w:rFonts w:ascii="Times New Roman" w:hAnsi="Times New Roman" w:cs="Times New Roman"/>
          <w:sz w:val="28"/>
          <w:szCs w:val="28"/>
        </w:rPr>
        <w:t xml:space="preserve">44-ФЗ, а также заказчики, осуществляющие закупки в соответствии с Федеральным </w:t>
      </w:r>
      <w:hyperlink r:id="rId13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21FCF">
        <w:rPr>
          <w:rFonts w:ascii="Times New Roman" w:hAnsi="Times New Roman" w:cs="Times New Roman"/>
          <w:sz w:val="28"/>
          <w:szCs w:val="28"/>
        </w:rPr>
        <w:t xml:space="preserve"> от 18.07.2011 № 223-ФЗ «</w:t>
      </w:r>
      <w:r w:rsidRPr="0016417C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F21FCF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18.0</w:t>
      </w:r>
      <w:r w:rsidR="00F21FCF">
        <w:rPr>
          <w:rFonts w:ascii="Times New Roman" w:hAnsi="Times New Roman" w:cs="Times New Roman"/>
          <w:sz w:val="28"/>
          <w:szCs w:val="28"/>
        </w:rPr>
        <w:t>7.2011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223-ФЗ), вправе ис</w:t>
      </w:r>
      <w:r w:rsidR="005A4487">
        <w:rPr>
          <w:rFonts w:ascii="Times New Roman" w:hAnsi="Times New Roman" w:cs="Times New Roman"/>
          <w:sz w:val="28"/>
          <w:szCs w:val="28"/>
        </w:rPr>
        <w:t>пользовать региональный сервис «</w:t>
      </w:r>
      <w:r w:rsidRPr="0016417C">
        <w:rPr>
          <w:rFonts w:ascii="Times New Roman" w:hAnsi="Times New Roman" w:cs="Times New Roman"/>
          <w:sz w:val="28"/>
          <w:szCs w:val="28"/>
        </w:rPr>
        <w:t xml:space="preserve">Портал закупок </w:t>
      </w:r>
      <w:r w:rsidR="005A4487">
        <w:rPr>
          <w:rFonts w:ascii="Times New Roman" w:hAnsi="Times New Roman" w:cs="Times New Roman"/>
          <w:sz w:val="28"/>
          <w:szCs w:val="28"/>
        </w:rPr>
        <w:t>малого объема Кировской области»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настоящим Регламентом.</w:t>
      </w:r>
    </w:p>
    <w:p w:rsidR="009C7215" w:rsidRDefault="009C7215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lastRenderedPageBreak/>
        <w:t>2. Основные понятия, используемые в Регламенте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2.1. Закупка малого объема - закупка, осуществляемая у единственного поставщика (подрядчика, исполнителя) в соответствии с </w:t>
      </w:r>
      <w:hyperlink r:id="rId14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93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Фед</w:t>
      </w:r>
      <w:r w:rsidR="00275AC2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BE3E7A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2.2. Портал закупок малого объема Кировской области (далее -</w:t>
      </w:r>
      <w:r w:rsidR="00BE3E7A">
        <w:rPr>
          <w:rFonts w:ascii="Times New Roman" w:hAnsi="Times New Roman" w:cs="Times New Roman"/>
          <w:sz w:val="28"/>
          <w:szCs w:val="28"/>
        </w:rPr>
        <w:t xml:space="preserve"> Портал) - программа для ЭВМ «Закупки малого объема»</w:t>
      </w:r>
      <w:r w:rsidRPr="0016417C">
        <w:rPr>
          <w:rFonts w:ascii="Times New Roman" w:hAnsi="Times New Roman" w:cs="Times New Roman"/>
          <w:sz w:val="28"/>
          <w:szCs w:val="28"/>
        </w:rPr>
        <w:t>, состоящая из открытой и закрытой частей, расположенных по адресу в информаци</w:t>
      </w:r>
      <w:r w:rsidR="005A448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BE3E7A" w:rsidRPr="00450B4B">
          <w:rPr>
            <w:rStyle w:val="a3"/>
            <w:rFonts w:ascii="Times New Roman" w:hAnsi="Times New Roman" w:cs="Times New Roman"/>
            <w:sz w:val="28"/>
            <w:szCs w:val="28"/>
          </w:rPr>
          <w:t>https://zakupki43.rts-tender.ru</w:t>
        </w:r>
      </w:hyperlink>
      <w:r w:rsidR="00BE3E7A">
        <w:rPr>
          <w:rFonts w:ascii="Times New Roman" w:hAnsi="Times New Roman" w:cs="Times New Roman"/>
          <w:sz w:val="28"/>
          <w:szCs w:val="28"/>
        </w:rPr>
        <w:t>).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2.3. Оператор Портала - общество с ограниченной о</w:t>
      </w:r>
      <w:r w:rsidR="00BE3E7A">
        <w:rPr>
          <w:rFonts w:ascii="Times New Roman" w:hAnsi="Times New Roman" w:cs="Times New Roman"/>
          <w:sz w:val="28"/>
          <w:szCs w:val="28"/>
        </w:rPr>
        <w:t>тветственностью «РТС-тендер»</w:t>
      </w:r>
      <w:r w:rsidRPr="0016417C">
        <w:rPr>
          <w:rFonts w:ascii="Times New Roman" w:hAnsi="Times New Roman" w:cs="Times New Roman"/>
          <w:sz w:val="28"/>
          <w:szCs w:val="28"/>
        </w:rPr>
        <w:t xml:space="preserve">, осуществляющее техническую поддержку и </w:t>
      </w:r>
      <w:proofErr w:type="spellStart"/>
      <w:r w:rsidRPr="0016417C">
        <w:rPr>
          <w:rFonts w:ascii="Times New Roman" w:hAnsi="Times New Roman" w:cs="Times New Roman"/>
          <w:sz w:val="28"/>
          <w:szCs w:val="28"/>
        </w:rPr>
        <w:t>модерирование</w:t>
      </w:r>
      <w:proofErr w:type="spellEnd"/>
      <w:r w:rsidRPr="0016417C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2.4. Заказчик </w:t>
      </w:r>
      <w:r w:rsidR="00D845B4">
        <w:rPr>
          <w:rFonts w:ascii="Times New Roman" w:hAnsi="Times New Roman" w:cs="Times New Roman"/>
          <w:sz w:val="28"/>
          <w:szCs w:val="28"/>
        </w:rPr>
        <w:t>–</w:t>
      </w:r>
      <w:r w:rsidR="00892B6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E21F5B">
        <w:rPr>
          <w:rFonts w:ascii="Times New Roman" w:hAnsi="Times New Roman" w:cs="Times New Roman"/>
          <w:sz w:val="28"/>
          <w:szCs w:val="28"/>
        </w:rPr>
        <w:t>орган</w:t>
      </w:r>
      <w:r w:rsidRPr="0016417C">
        <w:rPr>
          <w:rFonts w:ascii="Times New Roman" w:hAnsi="Times New Roman" w:cs="Times New Roman"/>
          <w:sz w:val="28"/>
          <w:szCs w:val="28"/>
        </w:rPr>
        <w:t xml:space="preserve">, муниципальное казенное, муниципальное бюджетное учреждение, иное юридическое лицо, осуществляющие закупки в соответствии с Федеральным </w:t>
      </w:r>
      <w:hyperlink r:id="rId17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35E2A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44-ФЗ, а также юридические лица, указанные в </w:t>
      </w:r>
      <w:hyperlink r:id="rId18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Фед</w:t>
      </w:r>
      <w:r w:rsidR="00735E2A">
        <w:rPr>
          <w:rFonts w:ascii="Times New Roman" w:hAnsi="Times New Roman" w:cs="Times New Roman"/>
          <w:sz w:val="28"/>
          <w:szCs w:val="28"/>
        </w:rPr>
        <w:t>ерального закона от 18.07.2011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223-ФЗ.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2.5. Участник закупки - это любое юридическое лицо независимо от его организационно-правовой формы, формы собственности, места нахождения или физическое лицо, зарегистрированное в качестве индивидуального предпринимателя, прошедшее регистрацию на Портале в порядке, определенном настоящим Регламентом.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2.6. Пользователь - заказчик и участник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2.7. Продукция - товары, работы, услуги.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2.8. Контракт -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 носителе.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2.9. Личный кабинет - внутренняя (закрытая) часть Портала, для доступа к которой необходимо авторизоваться.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2.10. Электронный документ - информация в электронно-цифровой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форме, подписанная усиленной квалифицированной электронной подписью (далее - электронная подпись) посредством Портала.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2.11. Заявка на закупку - запрос заказчика в электронной форме, сформированный и опубликованный с использованием Портала и содержащий информацию о потребности заказчика в продукции, не являющийся извещением о закупке у единственного поставщика (подрядчика, исполнителя).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2.12. Предложение о продаже - конкретное предложение участника закупки заключить контракт на условиях, указанных заказчиком в заявке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2.13. Прайс-лист - перечень продукции, формируемый участником закупки на Портале для последующего заключения контракта с заказчиком.</w:t>
      </w:r>
    </w:p>
    <w:p w:rsidR="00C909E3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2.14. Предложение о закупке - предложение заказчика конкретному участнику закупки о закупке продукции, указанной в прайс-листе.</w:t>
      </w: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3. Общие положения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3.1. Настоящий Регламент определяет порядок работы заказчика и участника закупки при осуществлении закупок малого объема с использованием Портала.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3.2. Заказчик обязан применять настоящий Регламент при осуществлении закупок малого объема в случаях, установленных Правительством Кировской области. В иных случаях заказчик вправе применять настоящий Регламент при осуществлении закупок малого объема.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3.3. Предоставление доступа к личному кабинету Портала для заказчиков и участников закупок осуществляется на безвозмездной основе.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3.4. Предоставление доступа к открытой части Портала осуществляется на безвозмездной основе для всех пользователей в информаци</w:t>
      </w:r>
      <w:r w:rsidR="004B622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6417C">
        <w:rPr>
          <w:rFonts w:ascii="Times New Roman" w:hAnsi="Times New Roman" w:cs="Times New Roman"/>
          <w:sz w:val="28"/>
          <w:szCs w:val="28"/>
        </w:rPr>
        <w:t>.</w:t>
      </w: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 Описание основных информационных сервисов Портала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4.1. Открытая часть Портала предназначена для просмотра и поиска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информации о заявках на закупку и прайс-листах.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4.2. Открытая часть Портала содержит информационные и справочные материалы.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4.3. Использование открытой части Портала не требует авторизации.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4.4. Закрытая часть Портала содержит личный кабинет заказчика и личный кабинет участника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4.5. Для работы в личном кабинете заказчика необходимо авторизоваться с использованием электронной подписи, применяемой для входа в личный кабинет в единой информационной системе в сфере закупок (далее - ЕИС).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4.6. Для работы в личном кабинете участника закупок необходимо авторизоваться с использованием электронной подписи или посредством ввода логина и пароля.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4.7. Доступ любых лиц в закрытую часть Портала без их авторизации не допускается.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4.8. Все документы на Портале формируются и публикуются в электронной форме.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4.9. Документы, опубликованные в электронной форме и подписанные электронной подписью, имеют такую же юридическую силу, как и подписанные собственноручной подписью на бумажном носителе.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4.10. Использование электронной подписи на Портале регламентируется Федеральным </w:t>
      </w:r>
      <w:hyperlink r:id="rId19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от 0</w:t>
      </w:r>
      <w:r w:rsidR="00E471E8">
        <w:rPr>
          <w:rFonts w:ascii="Times New Roman" w:hAnsi="Times New Roman" w:cs="Times New Roman"/>
          <w:sz w:val="28"/>
          <w:szCs w:val="28"/>
        </w:rPr>
        <w:t>6.04.2011 № 63-ФЗ «Об электронной подписи»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4.11.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прайс-листа, размещенного в открытой части Портала участником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4.12. Участник закупки в личном кабинете вправе сформировать и направить заказчику предложение о продаже на размещенную заявку на закупку заказчика, сформировать и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разместить прайс-лист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, оформить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подписку на получение уведомлений о заявках заказчиков.</w:t>
      </w: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 Регистрация заказчиков и участников закупки на Портале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5.1. Для работы на Портале участнику закупки необходимо пройти процедуру регистрац</w:t>
      </w:r>
      <w:r w:rsidR="00E471E8">
        <w:rPr>
          <w:rFonts w:ascii="Times New Roman" w:hAnsi="Times New Roman" w:cs="Times New Roman"/>
          <w:sz w:val="28"/>
          <w:szCs w:val="28"/>
        </w:rPr>
        <w:t>ии, заполнив электронную форму «</w:t>
      </w:r>
      <w:r w:rsidRPr="0016417C">
        <w:rPr>
          <w:rFonts w:ascii="Times New Roman" w:hAnsi="Times New Roman" w:cs="Times New Roman"/>
          <w:sz w:val="28"/>
          <w:szCs w:val="28"/>
        </w:rPr>
        <w:t xml:space="preserve">Регистрация без </w:t>
      </w:r>
      <w:r w:rsidR="00E471E8">
        <w:rPr>
          <w:rFonts w:ascii="Times New Roman" w:hAnsi="Times New Roman" w:cs="Times New Roman"/>
          <w:sz w:val="28"/>
          <w:szCs w:val="28"/>
        </w:rPr>
        <w:t>ЭЦП» или «Аккредитация»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(далее - регистрация).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5.2. После завершения регистрации на адрес электронной почты, указанной в форме, предусмотренной в пункте 5.1 настоящего Регламента, участнику закупки направляется письмо с подтверждением регистрации. Для подтверждения регистрации участнику закупки необходимо перейти по активной гиперссылке, которая содержится в письме. Оператор не гарантирует конфиденциальность переданной по электронной почте информации, так как она является незащищенным каналом связи.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5.3. Регистрация учетной записи участника закупки осуществляется на один адрес электронной почты однократно. Повторная регистрация новой учетной записи на Портале с использованием ранее указанного при регистрации адреса электронной почты не допускается. Учетные данные могут быть изменены в личном кабинете участника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5.4. Регистрация участника закупки на Портале осуществляется бессрочно на безвозмездной основе.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5.5. Для работы на Портале заказчик должен быть зарегистрирован в ЕИС. Отдельной регистрации на Портале не требуется.</w:t>
      </w: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6. Требования к участникам закупки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6.1. К участию в закупках малого объема допускаются участники закупки, зарегистрированные на Портале.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16417C">
        <w:rPr>
          <w:rFonts w:ascii="Times New Roman" w:hAnsi="Times New Roman" w:cs="Times New Roman"/>
          <w:sz w:val="28"/>
          <w:szCs w:val="28"/>
        </w:rPr>
        <w:t xml:space="preserve">6.2. Участники закупки должны соответствовать требованиям, установленным </w:t>
      </w:r>
      <w:hyperlink r:id="rId20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31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Фед</w:t>
      </w:r>
      <w:r w:rsidR="005A1D91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16417C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6.3. Подача участником закупки предложения о продаже, размещение прайс-листа является декларацией соответствия требованиям, установленным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пунктом 6.2 настоящего Регламента.</w:t>
      </w:r>
    </w:p>
    <w:p w:rsidR="00E3076F" w:rsidRPr="0016417C" w:rsidRDefault="00E3076F" w:rsidP="00C94137">
      <w:pPr>
        <w:pStyle w:val="ConsPlusTitle"/>
        <w:spacing w:before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 Порядок осуществления закупки малого объема способом</w:t>
      </w:r>
    </w:p>
    <w:p w:rsidR="00E3076F" w:rsidRPr="0016417C" w:rsidRDefault="00E3076F" w:rsidP="00C94137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опубликования заказчиком заявки на закупку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7.1. Заявка на закупку формируется заказчиком в личном кабинете.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7.2. В заявку на закупку включается следующая информация: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наименование товара, работы, услуги,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предметом закупки малого объема;</w:t>
      </w:r>
    </w:p>
    <w:p w:rsidR="00E3076F" w:rsidRPr="009C7215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15">
        <w:rPr>
          <w:rFonts w:ascii="Times New Roman" w:hAnsi="Times New Roman" w:cs="Times New Roman"/>
          <w:sz w:val="28"/>
          <w:szCs w:val="28"/>
        </w:rPr>
        <w:t xml:space="preserve">код объекта закупки малого объема по Общероссийскому </w:t>
      </w:r>
      <w:hyperlink r:id="rId22" w:history="1">
        <w:r w:rsidRPr="009C721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9C721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(КПЕС 2008) (ОКПД</w:t>
      </w:r>
      <w:proofErr w:type="gramStart"/>
      <w:r w:rsidRPr="009C721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7215">
        <w:rPr>
          <w:rFonts w:ascii="Times New Roman" w:hAnsi="Times New Roman" w:cs="Times New Roman"/>
          <w:sz w:val="28"/>
          <w:szCs w:val="28"/>
        </w:rPr>
        <w:t>);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единица измерения, количество;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описание объекта закупки малого объема, которое может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начальная цена контракта;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срок поставки товара, выполнения работ, оказания услуг;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место поставки товара, выполнения работ, оказания услуг;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дата и время окончания срока подачи участниками закупки предложений о продаже;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плановая дата заключения контракта.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7.3. При формировании заявки на закупку заказчик вправе загрузить проект контракта, а также документы, содержащие описание объекта закупки малого объема. Такие документы доступны для скачивания и просмотра вместе с заявкой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7.4. Условия и срок проведения закупки малого объема заказчик устанавливает самостоятельно. Минимальный срок для подачи участниками закупки предложений о продаже должен составлять не менее чем один рабочий день, максимальный срок - пять рабочих дней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заказчиком заявки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lastRenderedPageBreak/>
        <w:t>7.5. В течение срока подачи предложений о продаже заказчик вправе направить приглашение об участии в закупке малого объема участникам закупки, разместившим в открытой части Портала прайс-листы с информацией о продукции, требуемой заказчику.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7.6. Заказчик в течение срока направления участниками закупки предложений о продаже, установленного в заявке на закупку, вправе внести изменения в размещенную на Портале заявку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7.7. Заказчик до установленной (плановой) даты заключения контракта вправе отменить размещенную на Портале заявку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7.8. В случае внесения изменений в заявку на закупку или ее отмены участники закупки получают соответствующее уведомление об изменении или отмене заявки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7.9. Информация об изменении или отмене заявки на закупку размещается и доступна для просмотра в открытой части Портала.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7.10. Формирование участником закупки предложения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о продаже на размещенную заявку на закупку доступно в личном кабинете участника закупки до окончания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срока подачи предложений о продаже, установленного заказчиком в заявке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16417C">
        <w:rPr>
          <w:rFonts w:ascii="Times New Roman" w:hAnsi="Times New Roman" w:cs="Times New Roman"/>
          <w:sz w:val="28"/>
          <w:szCs w:val="28"/>
        </w:rPr>
        <w:t>7.11. В предложение о продаже включается следующая информация: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наименование товара (с обязательным указанием модели, товарного знака, наименования производителя и других признаков индивидуализации, позволяющих идентифицировать товар), работы, услуги;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цена, которая не должна превышать цену, установленную в заявке на закупку;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функциональные, технические и качественные характеристики, эксплуатационные характеристики (при необходимости) товара, работы, услуги, соответствующие потребностям заказчика, указанным в заявке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7.12. При формировании предложения о продаже участник закупки вправе загрузить документы, доступные для скачивания и просмотра, вместе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с предложением о продаже.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7.13. Участник закупки до даты окончания подачи предложений о продаже вправе внести изменение, в том числе в части предлагаемой цены контракта, или отозвать предложение о продаже.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7.14. По истечении срока подачи предложений о продаже, указанного в заявке на закупку, заказчику автоматически открывается доступ к предложениям о продаже, поданным участниками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16417C">
        <w:rPr>
          <w:rFonts w:ascii="Times New Roman" w:hAnsi="Times New Roman" w:cs="Times New Roman"/>
          <w:sz w:val="28"/>
          <w:szCs w:val="28"/>
        </w:rPr>
        <w:t>7.15. Заказчик в течение одного рабочего дня после окончания срока подачи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условиям. По результатам рассмотрения предложений о продаже заказчик определяет единственного поставщика (подрядчика, исполнителя), с которым заключается контракт. По итогам рассмотрения поданных участниками закупки предложений о продаже заказчик формирует протокол рассмотрения предложений о продаже в электронной форме.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7.16. В случае заключения контракта не по наименьшей цене из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заказчик обязан подготовить обоснование заключения контракта.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7.17. Заказчик вправе принять решение о несоответствии предложения о продаже в следующих случаях: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несоответствие предложения о продаже требованиям, установленным в заявке на закупку;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непредставление информации, предусмотренной </w:t>
      </w:r>
      <w:hyperlink w:anchor="P117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7.11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Регламента, или предоставление недостоверной информации;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предложение о продаже содержит цену контракта, превышающую начальную цену контракта в заявке на закупку;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участник закупки не соответствует требованиям, указанным в </w:t>
      </w:r>
      <w:hyperlink w:anchor="P92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пункте 6.2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наличие фактов неисполнения, ненадлежащего исполнения контрактов, </w:t>
      </w:r>
      <w:r w:rsidRPr="0016417C">
        <w:rPr>
          <w:rFonts w:ascii="Times New Roman" w:hAnsi="Times New Roman" w:cs="Times New Roman"/>
          <w:sz w:val="28"/>
          <w:szCs w:val="28"/>
        </w:rPr>
        <w:lastRenderedPageBreak/>
        <w:t>ранее заключенных между участником закупки и заказчиком.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7.18. Если по окончании срока подачи 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 продлении срока подачи предложений о продаже;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 внесении изменений в заявку на закупку и продлении срока подачи предложений о продаже;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об отмене заявки на закупку;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 заключении вне Портала контракта с единственным поставщиком (подрядчиком, исполнителем) на условиях, определяемых заявкой на закупку, по цене, не выше объявленной в заявке на закупку.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7.19. Сведения о контракте с единственным поставщиком (подрядчиком, исполнителем), не зарегистрированным на Портале, отражаются заказчиком в личном кабинете Портала посредством заполнения электронной формы в течение 5 рабочих дней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3076F" w:rsidRPr="0016417C" w:rsidRDefault="00E3076F" w:rsidP="00C94137">
      <w:pPr>
        <w:pStyle w:val="ConsPlusTitle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8. Порядок осуществления закупки малого объема способом</w:t>
      </w:r>
    </w:p>
    <w:p w:rsidR="00E3076F" w:rsidRPr="0016417C" w:rsidRDefault="00E3076F" w:rsidP="00C94137">
      <w:pPr>
        <w:pStyle w:val="ConsPlusTitle"/>
        <w:spacing w:after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формирования предложения о закупке из прайс-листа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8.1. Прайс-лист формируется участником закупки в личном кабинете Портала путем заполнен</w:t>
      </w:r>
      <w:r w:rsidR="006D47F7">
        <w:rPr>
          <w:rFonts w:ascii="Times New Roman" w:hAnsi="Times New Roman" w:cs="Times New Roman"/>
          <w:sz w:val="28"/>
          <w:szCs w:val="28"/>
        </w:rPr>
        <w:t>ия электронной формы документа «</w:t>
      </w:r>
      <w:r w:rsidRPr="0016417C">
        <w:rPr>
          <w:rFonts w:ascii="Times New Roman" w:hAnsi="Times New Roman" w:cs="Times New Roman"/>
          <w:sz w:val="28"/>
          <w:szCs w:val="28"/>
        </w:rPr>
        <w:t>Добавле</w:t>
      </w:r>
      <w:r w:rsidR="006D47F7">
        <w:rPr>
          <w:rFonts w:ascii="Times New Roman" w:hAnsi="Times New Roman" w:cs="Times New Roman"/>
          <w:sz w:val="28"/>
          <w:szCs w:val="28"/>
        </w:rPr>
        <w:t>ние предложений о продаже» или «</w:t>
      </w:r>
      <w:r w:rsidRPr="0016417C">
        <w:rPr>
          <w:rFonts w:ascii="Times New Roman" w:hAnsi="Times New Roman" w:cs="Times New Roman"/>
          <w:sz w:val="28"/>
          <w:szCs w:val="28"/>
        </w:rPr>
        <w:t>Загрузить предложения о</w:t>
      </w:r>
      <w:r w:rsidR="006D47F7">
        <w:rPr>
          <w:rFonts w:ascii="Times New Roman" w:hAnsi="Times New Roman" w:cs="Times New Roman"/>
          <w:sz w:val="28"/>
          <w:szCs w:val="28"/>
        </w:rPr>
        <w:t xml:space="preserve"> продаже» в разделе «Прайс-лист»</w:t>
      </w:r>
      <w:r w:rsidRPr="0016417C">
        <w:rPr>
          <w:rFonts w:ascii="Times New Roman" w:hAnsi="Times New Roman" w:cs="Times New Roman"/>
          <w:sz w:val="28"/>
          <w:szCs w:val="28"/>
        </w:rPr>
        <w:t>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8.2. В прайс-ли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>ючается следующая информация: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7C">
        <w:rPr>
          <w:rFonts w:ascii="Times New Roman" w:hAnsi="Times New Roman" w:cs="Times New Roman"/>
          <w:sz w:val="28"/>
          <w:szCs w:val="28"/>
        </w:rPr>
        <w:t>функциональные, технические, качественные, эксплуатационные (при необходимости) и иные характеристики товара, работы, услуги;</w:t>
      </w:r>
      <w:proofErr w:type="gramEnd"/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единица измерения, количество;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цена за единицу измерения;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lastRenderedPageBreak/>
        <w:t>срок действия предложения прайс-листа.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16417C">
        <w:rPr>
          <w:rFonts w:ascii="Times New Roman" w:hAnsi="Times New Roman" w:cs="Times New Roman"/>
          <w:sz w:val="28"/>
          <w:szCs w:val="28"/>
        </w:rPr>
        <w:t xml:space="preserve">8.3. Заказчик формирует предложение о закупке из предложений, имеющихся в прайс-листе, и направляет его для заключения контракта участнику закупки, предложившему лучшие условия исполнения контракта. В случае заключения контракта не по наименьшей цене из </w:t>
      </w:r>
      <w:proofErr w:type="gramStart"/>
      <w:r w:rsidRPr="0016417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заказчик обязан подготовить обоснование заключения контракта по большей цене.</w:t>
      </w:r>
    </w:p>
    <w:p w:rsidR="00E3076F" w:rsidRPr="0016417C" w:rsidRDefault="00E3076F" w:rsidP="00C94137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9. Заключение контракта по закупке малого объема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 w:rsidRPr="0016417C">
        <w:rPr>
          <w:rFonts w:ascii="Times New Roman" w:hAnsi="Times New Roman" w:cs="Times New Roman"/>
          <w:sz w:val="28"/>
          <w:szCs w:val="28"/>
        </w:rPr>
        <w:t>9.1. Контракт по закупкам малого объема заключается в течение 5 рабочих дней: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7C">
        <w:rPr>
          <w:rFonts w:ascii="Times New Roman" w:hAnsi="Times New Roman" w:cs="Times New Roman"/>
          <w:sz w:val="28"/>
          <w:szCs w:val="28"/>
        </w:rPr>
        <w:t>с даты 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(подрядчиком, исполнителем), определенным в соответствии с </w:t>
      </w:r>
      <w:hyperlink w:anchor="P124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7.15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7C">
        <w:rPr>
          <w:rFonts w:ascii="Times New Roman" w:hAnsi="Times New Roman" w:cs="Times New Roman"/>
          <w:sz w:val="28"/>
          <w:szCs w:val="28"/>
        </w:rPr>
        <w:t>с даты направления предложения о закупке при осуществлении закупки малого объема способом формирования предложения о закупке из прайс-листа</w:t>
      </w:r>
      <w:proofErr w:type="gramEnd"/>
      <w:r w:rsidRPr="0016417C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 определенным в соответствии с </w:t>
      </w:r>
      <w:hyperlink w:anchor="P150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8.3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9.2. В течение срока, установленного </w:t>
      </w:r>
      <w:hyperlink w:anchor="P154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9.1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Регламента, заказчик вправе: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заключить контракт в электронной форме с участником закупки на Портале;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заключить контракт с участником закупки в письменной форме на бумажном носителе;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отказаться от заключения контракта.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9.3. Заключение контракта инициируется заказчиком. Заказчик вправе в личном кабинете Портала загрузить проект контракта и направить его участнику закупки, с которым заключается контракт, после чего проект контракта отображается в личном кабинете такого участника закупки.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lastRenderedPageBreak/>
        <w:t xml:space="preserve">9.4. После получения проекта контракта в течение срока, установленного </w:t>
      </w:r>
      <w:hyperlink w:anchor="P154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9.1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Регламента, участник закупки вправе: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предложить заказчику заключить контракт в письменной форме на бумажном носителе в случае, если заказчиком предлагалось заключение контракта в электронной форме на Портале;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отказаться от заключения контракта.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9.5. В случае отказа участника закупки от заключения контракта заказчик вправе заключить контракт с участником закупки, предложение которого содержит лучшие условия исполнения контракта, в том числе по цене, следующие после условий, предложенных участником закупки, определенным в соответствии с </w:t>
      </w:r>
      <w:hyperlink w:anchor="P124" w:history="1">
        <w:r w:rsidRPr="0016417C">
          <w:rPr>
            <w:rFonts w:ascii="Times New Roman" w:hAnsi="Times New Roman" w:cs="Times New Roman"/>
            <w:color w:val="0000FF"/>
            <w:sz w:val="28"/>
            <w:szCs w:val="28"/>
          </w:rPr>
          <w:t>пунктом 7.15</w:t>
        </w:r>
      </w:hyperlink>
      <w:r w:rsidRPr="0016417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9.6. Контракт считается заключенным с момента его подписания заказчиком и участником закупки в электронной форме или на бумажном носителе.</w:t>
      </w:r>
    </w:p>
    <w:p w:rsidR="00E3076F" w:rsidRPr="0016417C" w:rsidRDefault="00E3076F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>9.7. Заказчики, осуществляющие закупки товаров, работ, услуг с использованием региональной автоматизированной информационной системы закупок товаров, работ, услуг для обеспечения государс</w:t>
      </w:r>
      <w:r w:rsidR="00C94137">
        <w:rPr>
          <w:rFonts w:ascii="Times New Roman" w:hAnsi="Times New Roman" w:cs="Times New Roman"/>
          <w:sz w:val="28"/>
          <w:szCs w:val="28"/>
        </w:rPr>
        <w:t>твенных нужд Кировской области «WEB-Торги-КС» (далее - АИС «WEB-Торги-КС»</w:t>
      </w:r>
      <w:r w:rsidRPr="0016417C">
        <w:rPr>
          <w:rFonts w:ascii="Times New Roman" w:hAnsi="Times New Roman" w:cs="Times New Roman"/>
          <w:sz w:val="28"/>
          <w:szCs w:val="28"/>
        </w:rPr>
        <w:t>), после заключения контракта вносят сведения о нем в указанную си</w:t>
      </w:r>
      <w:r w:rsidR="00C94137">
        <w:rPr>
          <w:rFonts w:ascii="Times New Roman" w:hAnsi="Times New Roman" w:cs="Times New Roman"/>
          <w:sz w:val="28"/>
          <w:szCs w:val="28"/>
        </w:rPr>
        <w:t>стему путем создания документа «Малая закупка»</w:t>
      </w:r>
      <w:r w:rsidRPr="0016417C">
        <w:rPr>
          <w:rFonts w:ascii="Times New Roman" w:hAnsi="Times New Roman" w:cs="Times New Roman"/>
          <w:sz w:val="28"/>
          <w:szCs w:val="28"/>
        </w:rPr>
        <w:t>.</w:t>
      </w:r>
    </w:p>
    <w:p w:rsidR="00E3076F" w:rsidRPr="0016417C" w:rsidRDefault="00C94137" w:rsidP="00C94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документа «Малая закупка»</w:t>
      </w:r>
      <w:r w:rsidR="00E3076F" w:rsidRPr="0016417C">
        <w:rPr>
          <w:rFonts w:ascii="Times New Roman" w:hAnsi="Times New Roman" w:cs="Times New Roman"/>
          <w:sz w:val="28"/>
          <w:szCs w:val="28"/>
        </w:rPr>
        <w:t xml:space="preserve"> необходимо указать номер заявки на закупку на проведенную с использованием Портал</w:t>
      </w:r>
      <w:r>
        <w:rPr>
          <w:rFonts w:ascii="Times New Roman" w:hAnsi="Times New Roman" w:cs="Times New Roman"/>
          <w:sz w:val="28"/>
          <w:szCs w:val="28"/>
        </w:rPr>
        <w:t>а закупку малого объема в поле «Дополнительная информация» вкладки «Дополнительно»</w:t>
      </w:r>
      <w:r w:rsidR="00E3076F" w:rsidRPr="0016417C">
        <w:rPr>
          <w:rFonts w:ascii="Times New Roman" w:hAnsi="Times New Roman" w:cs="Times New Roman"/>
          <w:sz w:val="28"/>
          <w:szCs w:val="28"/>
        </w:rPr>
        <w:t>.</w:t>
      </w:r>
    </w:p>
    <w:p w:rsidR="002A4E9F" w:rsidRPr="00E3076F" w:rsidRDefault="00E3076F" w:rsidP="00291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7C">
        <w:rPr>
          <w:rFonts w:ascii="Times New Roman" w:hAnsi="Times New Roman" w:cs="Times New Roman"/>
          <w:sz w:val="28"/>
          <w:szCs w:val="28"/>
        </w:rPr>
        <w:t xml:space="preserve">В случае закупки малого объема, связанной с ликвидацией неблагоприятной ситуации, которая может привести к нарушению нормального функционирования заказчика, а также с угрозой ее возникновения, без использования </w:t>
      </w:r>
      <w:r w:rsidR="00C94137">
        <w:rPr>
          <w:rFonts w:ascii="Times New Roman" w:hAnsi="Times New Roman" w:cs="Times New Roman"/>
          <w:sz w:val="28"/>
          <w:szCs w:val="28"/>
        </w:rPr>
        <w:t>Портала при создании документа «</w:t>
      </w:r>
      <w:r w:rsidRPr="0016417C">
        <w:rPr>
          <w:rFonts w:ascii="Times New Roman" w:hAnsi="Times New Roman" w:cs="Times New Roman"/>
          <w:sz w:val="28"/>
          <w:szCs w:val="28"/>
        </w:rPr>
        <w:t xml:space="preserve">Малая </w:t>
      </w:r>
      <w:r w:rsidR="00C94137">
        <w:rPr>
          <w:rFonts w:ascii="Times New Roman" w:hAnsi="Times New Roman" w:cs="Times New Roman"/>
          <w:sz w:val="28"/>
          <w:szCs w:val="28"/>
        </w:rPr>
        <w:t>закупка»</w:t>
      </w:r>
      <w:r w:rsidRPr="0016417C">
        <w:rPr>
          <w:rFonts w:ascii="Times New Roman" w:hAnsi="Times New Roman" w:cs="Times New Roman"/>
          <w:sz w:val="28"/>
          <w:szCs w:val="28"/>
        </w:rPr>
        <w:t xml:space="preserve"> к нему необходимо прикрепить обоснование осуществления такой закупки.</w:t>
      </w:r>
    </w:p>
    <w:sectPr w:rsidR="002A4E9F" w:rsidRPr="00E3076F" w:rsidSect="0069267A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39" w:rsidRDefault="00FA3B39" w:rsidP="0069267A">
      <w:pPr>
        <w:spacing w:after="0" w:line="240" w:lineRule="auto"/>
      </w:pPr>
      <w:r>
        <w:separator/>
      </w:r>
    </w:p>
  </w:endnote>
  <w:endnote w:type="continuationSeparator" w:id="0">
    <w:p w:rsidR="00FA3B39" w:rsidRDefault="00FA3B39" w:rsidP="006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39" w:rsidRDefault="00FA3B39" w:rsidP="0069267A">
      <w:pPr>
        <w:spacing w:after="0" w:line="240" w:lineRule="auto"/>
      </w:pPr>
      <w:r>
        <w:separator/>
      </w:r>
    </w:p>
  </w:footnote>
  <w:footnote w:type="continuationSeparator" w:id="0">
    <w:p w:rsidR="00FA3B39" w:rsidRDefault="00FA3B39" w:rsidP="0069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267A" w:rsidRDefault="004324E5">
        <w:pPr>
          <w:pStyle w:val="a7"/>
          <w:jc w:val="center"/>
        </w:pPr>
        <w:r w:rsidRPr="00FD7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267A" w:rsidRPr="00FD75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D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267A" w:rsidRDefault="006926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1BF9"/>
    <w:multiLevelType w:val="hybridMultilevel"/>
    <w:tmpl w:val="748CB44A"/>
    <w:lvl w:ilvl="0" w:tplc="8C6EF80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6F"/>
    <w:rsid w:val="00002A11"/>
    <w:rsid w:val="00003FB2"/>
    <w:rsid w:val="000923A0"/>
    <w:rsid w:val="0016417C"/>
    <w:rsid w:val="00190640"/>
    <w:rsid w:val="00197564"/>
    <w:rsid w:val="00275AC2"/>
    <w:rsid w:val="0029143C"/>
    <w:rsid w:val="002A4E9F"/>
    <w:rsid w:val="00373E1B"/>
    <w:rsid w:val="00397EDC"/>
    <w:rsid w:val="004324E5"/>
    <w:rsid w:val="00444E08"/>
    <w:rsid w:val="00465488"/>
    <w:rsid w:val="00483AAD"/>
    <w:rsid w:val="004B6229"/>
    <w:rsid w:val="004D354A"/>
    <w:rsid w:val="004D7D16"/>
    <w:rsid w:val="00560AE7"/>
    <w:rsid w:val="005962F6"/>
    <w:rsid w:val="005A1D91"/>
    <w:rsid w:val="005A4487"/>
    <w:rsid w:val="005F06BC"/>
    <w:rsid w:val="00621054"/>
    <w:rsid w:val="0069267A"/>
    <w:rsid w:val="006C0DD4"/>
    <w:rsid w:val="006D47F7"/>
    <w:rsid w:val="00735E2A"/>
    <w:rsid w:val="00757EDA"/>
    <w:rsid w:val="00794097"/>
    <w:rsid w:val="008227BC"/>
    <w:rsid w:val="00892B66"/>
    <w:rsid w:val="008C39DF"/>
    <w:rsid w:val="00935B80"/>
    <w:rsid w:val="009C7215"/>
    <w:rsid w:val="00A203A3"/>
    <w:rsid w:val="00A929EA"/>
    <w:rsid w:val="00AA220F"/>
    <w:rsid w:val="00AB7331"/>
    <w:rsid w:val="00AE7AD5"/>
    <w:rsid w:val="00B255A8"/>
    <w:rsid w:val="00B272EA"/>
    <w:rsid w:val="00B673ED"/>
    <w:rsid w:val="00B776FB"/>
    <w:rsid w:val="00BB56FA"/>
    <w:rsid w:val="00BC1CF1"/>
    <w:rsid w:val="00BE3E7A"/>
    <w:rsid w:val="00C909E3"/>
    <w:rsid w:val="00C94137"/>
    <w:rsid w:val="00CE5460"/>
    <w:rsid w:val="00D660DB"/>
    <w:rsid w:val="00D845B4"/>
    <w:rsid w:val="00E12782"/>
    <w:rsid w:val="00E21F5B"/>
    <w:rsid w:val="00E27860"/>
    <w:rsid w:val="00E3076F"/>
    <w:rsid w:val="00E471E8"/>
    <w:rsid w:val="00E6326E"/>
    <w:rsid w:val="00E758F5"/>
    <w:rsid w:val="00E85B66"/>
    <w:rsid w:val="00EC0351"/>
    <w:rsid w:val="00EE2A79"/>
    <w:rsid w:val="00F21FCF"/>
    <w:rsid w:val="00F35088"/>
    <w:rsid w:val="00F678A8"/>
    <w:rsid w:val="00FA25F1"/>
    <w:rsid w:val="00FA3B39"/>
    <w:rsid w:val="00FB52D2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1054"/>
    <w:rPr>
      <w:color w:val="0000FF"/>
      <w:u w:val="single"/>
    </w:rPr>
  </w:style>
  <w:style w:type="paragraph" w:styleId="a4">
    <w:name w:val="Body Text"/>
    <w:basedOn w:val="a"/>
    <w:link w:val="a5"/>
    <w:unhideWhenUsed/>
    <w:rsid w:val="00621054"/>
    <w:pPr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10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41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67A"/>
  </w:style>
  <w:style w:type="paragraph" w:styleId="a9">
    <w:name w:val="footer"/>
    <w:basedOn w:val="a"/>
    <w:link w:val="aa"/>
    <w:uiPriority w:val="99"/>
    <w:semiHidden/>
    <w:unhideWhenUsed/>
    <w:rsid w:val="006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ADD746E5F2633E6983E27BE0D12BE63235B3525F838AFAF43DEE4364A3A1FE4E2227FF3255ADC6B9A9C34629d5e9L" TargetMode="External"/><Relationship Id="rId18" Type="http://schemas.openxmlformats.org/officeDocument/2006/relationships/hyperlink" Target="consultantplus://offline/ref=30ADD746E5F2633E6983E27BE0D12BE63235B3525F838AFAF43DEE4364A3A1FE5C227FF3335CB3C6B9BC95176C050236A3569E50E56B82D9dDe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DD746E5F2633E6983E27BE0D12BE63235B35158898AFAF43DEE4364A3A1FE5C227FF3335DB4C6B9BC95176C050236A3569E50E56B82D9dDe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ADD746E5F2633E6983E27BE0D12BE63235B35158898AFAF43DEE4364A3A1FE4E2227FF3255ADC6B9A9C34629d5e9L" TargetMode="External"/><Relationship Id="rId17" Type="http://schemas.openxmlformats.org/officeDocument/2006/relationships/hyperlink" Target="consultantplus://offline/ref=30ADD746E5F2633E6983E27BE0D12BE63235B35158898AFAF43DEE4364A3A1FE4E2227FF3255ADC6B9A9C34629d5e9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43.rts-tender.ru" TargetMode="External"/><Relationship Id="rId20" Type="http://schemas.openxmlformats.org/officeDocument/2006/relationships/hyperlink" Target="consultantplus://offline/ref=30ADD746E5F2633E6983E27BE0D12BE63235B35158898AFAF43DEE4364A3A1FE5C227FF3335CB0C4BCBC95176C050236A3569E50E56B82D9dDe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DD746E5F2633E6983E27BE0D12BE63235B35158898AFAF43DEE4364A3A1FE5C227FF33355B2CCEDE6851325510629AB488152FB68d8e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DD746E5F2633E6983E27BE0D12BE63235B35158898AFAF43DEE4364A3A1FE5C227FF33355B2CCEDE6851325510629AB488152FB68d8e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ADD746E5F2633E6983E27BE0D12BE63235B35158898AFAF43DEE4364A3A1FE5C227FF3305CBACCEDE6851325510629AB488152FB68d8eBL" TargetMode="External"/><Relationship Id="rId19" Type="http://schemas.openxmlformats.org/officeDocument/2006/relationships/hyperlink" Target="consultantplus://offline/ref=30ADD746E5F2633E6983E27BE0D12BE63335B75A5C868AFAF43DEE4364A3A1FE4E2227FF3255ADC6B9A9C34629d5e9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0ADD746E5F2633E6983E27BE0D12BE63235B35158898AFAF43DEE4364A3A1FE5C227FF3305CBACCEDE6851325510629AB488152FB68d8eBL" TargetMode="External"/><Relationship Id="rId22" Type="http://schemas.openxmlformats.org/officeDocument/2006/relationships/hyperlink" Target="consultantplus://offline/ref=30ADD746E5F2633E6983E27BE0D12BE63234B45659858AFAF43DEE4364A3A1FE4E2227FF3255ADC6B9A9C34629d5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1CC9-6BAD-4244-8151-8CA92169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2019-10-28T06:10:00Z</cp:lastPrinted>
  <dcterms:created xsi:type="dcterms:W3CDTF">2019-10-28T06:09:00Z</dcterms:created>
  <dcterms:modified xsi:type="dcterms:W3CDTF">2019-11-01T05:56:00Z</dcterms:modified>
</cp:coreProperties>
</file>