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5320A3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08.07.2020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4D4761">
        <w:rPr>
          <w:sz w:val="24"/>
          <w:szCs w:val="24"/>
        </w:rPr>
        <w:t xml:space="preserve">  </w:t>
      </w:r>
      <w:r w:rsidR="000809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№1141</w:t>
      </w: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1B4572">
      <w:pPr>
        <w:jc w:val="center"/>
        <w:rPr>
          <w:sz w:val="28"/>
          <w:szCs w:val="28"/>
        </w:rPr>
      </w:pPr>
    </w:p>
    <w:p w:rsidR="00E77DE8" w:rsidRPr="0025078A" w:rsidRDefault="00A10447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77DE8" w:rsidRPr="0025078A">
        <w:rPr>
          <w:b/>
          <w:sz w:val="28"/>
          <w:szCs w:val="28"/>
        </w:rPr>
        <w:t xml:space="preserve"> в </w:t>
      </w:r>
      <w:r w:rsidR="00E77DE8">
        <w:rPr>
          <w:b/>
          <w:sz w:val="28"/>
          <w:szCs w:val="28"/>
        </w:rPr>
        <w:t>постановление администрации города Слободского от 10.01.2020 № 6</w:t>
      </w:r>
    </w:p>
    <w:p w:rsidR="00E77DE8" w:rsidRPr="0025078A" w:rsidRDefault="00E77DE8" w:rsidP="00E77DE8">
      <w:pPr>
        <w:jc w:val="both"/>
        <w:rPr>
          <w:sz w:val="28"/>
          <w:szCs w:val="28"/>
        </w:rPr>
      </w:pPr>
    </w:p>
    <w:p w:rsidR="00E77DE8" w:rsidRDefault="00E77DE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</w:t>
      </w:r>
      <w:proofErr w:type="gramStart"/>
      <w:r w:rsidRPr="00270929">
        <w:rPr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12.12.2019 № 176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E77DE8" w:rsidRDefault="00A10447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E77DE8" w:rsidRPr="0057136C">
        <w:rPr>
          <w:sz w:val="28"/>
          <w:szCs w:val="28"/>
        </w:rPr>
        <w:t xml:space="preserve"> в </w:t>
      </w:r>
      <w:r w:rsidR="00E77DE8">
        <w:rPr>
          <w:sz w:val="28"/>
          <w:szCs w:val="28"/>
        </w:rPr>
        <w:t xml:space="preserve">постановление администрации города Слободского </w:t>
      </w:r>
      <w:r w:rsidR="003A6925">
        <w:rPr>
          <w:sz w:val="28"/>
          <w:szCs w:val="28"/>
        </w:rPr>
        <w:t xml:space="preserve">от </w:t>
      </w:r>
      <w:r w:rsidR="00E77DE8">
        <w:rPr>
          <w:sz w:val="28"/>
          <w:szCs w:val="28"/>
        </w:rPr>
        <w:t>10.01.2020</w:t>
      </w:r>
      <w:r w:rsidR="00E77DE8" w:rsidRPr="0057136C">
        <w:rPr>
          <w:sz w:val="28"/>
          <w:szCs w:val="28"/>
        </w:rPr>
        <w:t xml:space="preserve"> № </w:t>
      </w:r>
      <w:r w:rsidR="00E77DE8">
        <w:rPr>
          <w:sz w:val="28"/>
          <w:szCs w:val="28"/>
        </w:rPr>
        <w:t>6</w:t>
      </w:r>
      <w:r w:rsidR="00E77DE8"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E77DE8">
        <w:rPr>
          <w:sz w:val="28"/>
          <w:szCs w:val="28"/>
        </w:rPr>
        <w:t>и второе полугодия 2020</w:t>
      </w:r>
      <w:r w:rsidR="00E77DE8" w:rsidRPr="0057136C">
        <w:rPr>
          <w:sz w:val="28"/>
          <w:szCs w:val="28"/>
        </w:rPr>
        <w:t xml:space="preserve"> года», а именно:</w:t>
      </w:r>
    </w:p>
    <w:p w:rsidR="00A10447" w:rsidRDefault="00E77DE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администрации города Слободского от 10.01.2020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  </w:t>
      </w:r>
      <w:r w:rsidR="00215F76">
        <w:rPr>
          <w:sz w:val="28"/>
          <w:szCs w:val="28"/>
        </w:rPr>
        <w:t>изложить п.п. 5</w:t>
      </w:r>
      <w:r w:rsidR="00A10447">
        <w:rPr>
          <w:sz w:val="28"/>
          <w:szCs w:val="28"/>
        </w:rPr>
        <w:t>.</w:t>
      </w:r>
      <w:r w:rsidR="00080935">
        <w:rPr>
          <w:sz w:val="28"/>
          <w:szCs w:val="28"/>
        </w:rPr>
        <w:t>1</w:t>
      </w:r>
      <w:r w:rsidR="003A6925">
        <w:rPr>
          <w:sz w:val="28"/>
          <w:szCs w:val="28"/>
        </w:rPr>
        <w:t xml:space="preserve">, </w:t>
      </w:r>
      <w:r w:rsidR="00080935">
        <w:rPr>
          <w:sz w:val="28"/>
          <w:szCs w:val="28"/>
        </w:rPr>
        <w:t>п.6</w:t>
      </w:r>
      <w:r w:rsidR="00A10447">
        <w:rPr>
          <w:sz w:val="28"/>
          <w:szCs w:val="28"/>
        </w:rPr>
        <w:t xml:space="preserve"> в новой редакции. Прилагается.</w:t>
      </w:r>
    </w:p>
    <w:p w:rsidR="00E77DE8" w:rsidRDefault="00E77DE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E77DE8" w:rsidRDefault="00E77DE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3A6925" w:rsidRDefault="00E77DE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3A6925">
        <w:rPr>
          <w:sz w:val="28"/>
          <w:szCs w:val="28"/>
        </w:rPr>
        <w:t xml:space="preserve"> 4. Постановление </w:t>
      </w:r>
      <w:r w:rsidR="006E2E87">
        <w:rPr>
          <w:sz w:val="28"/>
          <w:szCs w:val="28"/>
        </w:rPr>
        <w:t>вступает в силу со дня официального опубликования (обнародования</w:t>
      </w:r>
      <w:r w:rsidR="003A6925">
        <w:rPr>
          <w:sz w:val="28"/>
          <w:szCs w:val="28"/>
        </w:rPr>
        <w:t xml:space="preserve">) и </w:t>
      </w:r>
      <w:r w:rsidR="006E2E87">
        <w:rPr>
          <w:sz w:val="28"/>
          <w:szCs w:val="28"/>
        </w:rPr>
        <w:t xml:space="preserve">распространяется на правоотношения </w:t>
      </w:r>
      <w:r w:rsidR="003A6925">
        <w:rPr>
          <w:sz w:val="28"/>
          <w:szCs w:val="28"/>
        </w:rPr>
        <w:t>с 01.01.2020.</w:t>
      </w:r>
    </w:p>
    <w:p w:rsidR="00E77DE8" w:rsidRPr="00651987" w:rsidRDefault="00E77DE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E77DE8" w:rsidRDefault="00E77DE8" w:rsidP="00E77DE8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             </w:t>
      </w:r>
      <w:r>
        <w:rPr>
          <w:sz w:val="28"/>
          <w:szCs w:val="28"/>
        </w:rPr>
        <w:t xml:space="preserve">                                      </w:t>
      </w:r>
      <w:r w:rsidRPr="00651987">
        <w:rPr>
          <w:sz w:val="28"/>
          <w:szCs w:val="28"/>
        </w:rPr>
        <w:t>И.В. Желвакова</w:t>
      </w:r>
    </w:p>
    <w:p w:rsidR="006E2E87" w:rsidRPr="00651987" w:rsidRDefault="006E2E87" w:rsidP="00E77DE8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ПОДГОТОВЛЕНО</w:t>
      </w:r>
    </w:p>
    <w:p w:rsidR="006E2E87" w:rsidRDefault="006E2E87" w:rsidP="006E2E87">
      <w:pPr>
        <w:ind w:right="-2"/>
        <w:rPr>
          <w:sz w:val="48"/>
          <w:szCs w:val="4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Начальник управления по делам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 xml:space="preserve">ГО, ЧС, ЖКХ и благоустройства 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администрации города Слободского                                           О.А. Носырева</w:t>
      </w: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СОГЛАСОВАНО</w:t>
      </w:r>
    </w:p>
    <w:p w:rsidR="006E2E87" w:rsidRDefault="006E2E87" w:rsidP="006E2E87">
      <w:pPr>
        <w:ind w:right="-2"/>
        <w:rPr>
          <w:sz w:val="48"/>
          <w:szCs w:val="4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Первый заместитель главы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 xml:space="preserve">администрации города Слободского                                              П.О. </w:t>
      </w:r>
      <w:proofErr w:type="spellStart"/>
      <w:r>
        <w:rPr>
          <w:sz w:val="28"/>
        </w:rPr>
        <w:t>Вайкутис</w:t>
      </w:r>
      <w:proofErr w:type="spellEnd"/>
    </w:p>
    <w:p w:rsidR="006E2E87" w:rsidRDefault="006E2E87" w:rsidP="006E2E87">
      <w:pPr>
        <w:ind w:right="-2"/>
        <w:rPr>
          <w:sz w:val="48"/>
          <w:szCs w:val="48"/>
        </w:rPr>
      </w:pP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Заведующая правовым отделом</w:t>
      </w:r>
    </w:p>
    <w:p w:rsidR="006E2E87" w:rsidRDefault="006E2E87" w:rsidP="006E2E87">
      <w:pPr>
        <w:ind w:right="-2"/>
        <w:rPr>
          <w:sz w:val="28"/>
        </w:rPr>
      </w:pPr>
      <w:r>
        <w:rPr>
          <w:sz w:val="28"/>
        </w:rPr>
        <w:t>администрации города Слободского                                            К.Б. Михайлова</w:t>
      </w: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  <w:rPr>
          <w:sz w:val="28"/>
        </w:rPr>
      </w:pPr>
    </w:p>
    <w:p w:rsidR="006E2E87" w:rsidRDefault="006E2E87" w:rsidP="006E2E87">
      <w:pPr>
        <w:ind w:right="-2"/>
      </w:pPr>
      <w:r>
        <w:t>Разослано:</w:t>
      </w:r>
    </w:p>
    <w:p w:rsidR="006E2E87" w:rsidRDefault="006E2E87" w:rsidP="006E2E87">
      <w:pPr>
        <w:ind w:right="-2"/>
      </w:pPr>
      <w:r>
        <w:t>в дело – 2,</w:t>
      </w:r>
    </w:p>
    <w:p w:rsidR="006E2E87" w:rsidRDefault="006E2E87" w:rsidP="006E2E87">
      <w:pPr>
        <w:ind w:right="-2"/>
      </w:pPr>
      <w:r>
        <w:t>Управление по делам Г</w:t>
      </w:r>
      <w:r w:rsidR="00080935">
        <w:t>О, ЧС, ЖКХ и благоустройства – 3</w:t>
      </w:r>
      <w:r>
        <w:t>,</w:t>
      </w:r>
    </w:p>
    <w:p w:rsidR="006E2E87" w:rsidRDefault="006E2E87" w:rsidP="006E2E87">
      <w:pPr>
        <w:ind w:right="-2"/>
      </w:pPr>
      <w:proofErr w:type="spellStart"/>
      <w:r>
        <w:t>Орготдел</w:t>
      </w:r>
      <w:proofErr w:type="spellEnd"/>
      <w:r>
        <w:t xml:space="preserve"> (для публикации) – 1 и в бюллетень,</w:t>
      </w:r>
    </w:p>
    <w:p w:rsidR="006E2E87" w:rsidRDefault="006E2E87" w:rsidP="006E2E87">
      <w:pPr>
        <w:ind w:right="-2"/>
      </w:pPr>
      <w:r>
        <w:t>Регистр</w:t>
      </w:r>
    </w:p>
    <w:p w:rsidR="00E77DE8" w:rsidRPr="00F3697D" w:rsidRDefault="00E77DE8" w:rsidP="00E77DE8">
      <w:pPr>
        <w:tabs>
          <w:tab w:val="right" w:pos="9356"/>
        </w:tabs>
        <w:jc w:val="both"/>
        <w:rPr>
          <w:sz w:val="48"/>
          <w:szCs w:val="4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80935" w:rsidRDefault="00080935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F327D2" w:rsidRPr="0025078A" w:rsidRDefault="00F327D2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327D2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15F76">
        <w:rPr>
          <w:sz w:val="28"/>
          <w:szCs w:val="28"/>
        </w:rPr>
        <w:t xml:space="preserve">             </w:t>
      </w:r>
      <w:r w:rsidRPr="00651987">
        <w:rPr>
          <w:sz w:val="28"/>
          <w:szCs w:val="28"/>
        </w:rPr>
        <w:t xml:space="preserve">№ </w:t>
      </w:r>
      <w:bookmarkStart w:id="0" w:name="_GoBack"/>
      <w:bookmarkEnd w:id="0"/>
    </w:p>
    <w:p w:rsidR="00F327D2" w:rsidRPr="0025078A" w:rsidRDefault="00F327D2" w:rsidP="00F327D2">
      <w:pPr>
        <w:rPr>
          <w:sz w:val="28"/>
          <w:szCs w:val="28"/>
        </w:rPr>
      </w:pPr>
    </w:p>
    <w:p w:rsidR="00F327D2" w:rsidRDefault="00F327D2" w:rsidP="00F327D2">
      <w:pPr>
        <w:rPr>
          <w:sz w:val="28"/>
          <w:szCs w:val="28"/>
        </w:rPr>
      </w:pPr>
    </w:p>
    <w:p w:rsidR="00970F79" w:rsidRPr="0025078A" w:rsidRDefault="00970F79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 и второе полугодия 2020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70F79" w:rsidRDefault="00970F79" w:rsidP="00A10447">
      <w:pPr>
        <w:jc w:val="center"/>
        <w:rPr>
          <w:sz w:val="28"/>
          <w:szCs w:val="28"/>
        </w:rPr>
      </w:pPr>
    </w:p>
    <w:tbl>
      <w:tblPr>
        <w:tblW w:w="1038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"/>
        <w:gridCol w:w="620"/>
        <w:gridCol w:w="25"/>
        <w:gridCol w:w="2059"/>
        <w:gridCol w:w="21"/>
        <w:gridCol w:w="2264"/>
        <w:gridCol w:w="16"/>
        <w:gridCol w:w="2773"/>
        <w:gridCol w:w="44"/>
        <w:gridCol w:w="2473"/>
        <w:gridCol w:w="82"/>
      </w:tblGrid>
      <w:tr w:rsidR="00086115" w:rsidRPr="00FB052C" w:rsidTr="00D43287">
        <w:trPr>
          <w:gridAfter w:val="1"/>
          <w:wAfter w:w="82" w:type="dxa"/>
          <w:trHeight w:val="157"/>
        </w:trPr>
        <w:tc>
          <w:tcPr>
            <w:tcW w:w="628" w:type="dxa"/>
            <w:gridSpan w:val="2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05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052C">
              <w:rPr>
                <w:sz w:val="22"/>
                <w:szCs w:val="22"/>
              </w:rPr>
              <w:t>/</w:t>
            </w:r>
            <w:proofErr w:type="spellStart"/>
            <w:r w:rsidRPr="00FB05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4" w:type="dxa"/>
            <w:gridSpan w:val="2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Наименование предприятия, котельной</w:t>
            </w:r>
          </w:p>
        </w:tc>
        <w:tc>
          <w:tcPr>
            <w:tcW w:w="2301" w:type="dxa"/>
            <w:gridSpan w:val="3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Вид услуг</w:t>
            </w:r>
          </w:p>
        </w:tc>
        <w:tc>
          <w:tcPr>
            <w:tcW w:w="2773" w:type="dxa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Стандарт уровня платежей</w:t>
            </w:r>
          </w:p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населения, % на первое полугодие 2020 года</w:t>
            </w:r>
          </w:p>
        </w:tc>
        <w:tc>
          <w:tcPr>
            <w:tcW w:w="2517" w:type="dxa"/>
            <w:gridSpan w:val="2"/>
          </w:tcPr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Стандарт уровня платежей</w:t>
            </w:r>
          </w:p>
          <w:p w:rsidR="00086115" w:rsidRPr="00FB052C" w:rsidRDefault="00086115" w:rsidP="00B4040C">
            <w:pPr>
              <w:jc w:val="center"/>
              <w:rPr>
                <w:sz w:val="22"/>
                <w:szCs w:val="22"/>
              </w:rPr>
            </w:pPr>
            <w:r w:rsidRPr="00FB052C">
              <w:rPr>
                <w:sz w:val="22"/>
                <w:szCs w:val="22"/>
              </w:rPr>
              <w:t>населения, % на второе полугодие 2020 года</w:t>
            </w:r>
          </w:p>
        </w:tc>
      </w:tr>
      <w:tr w:rsidR="00080935" w:rsidRPr="00FB052C" w:rsidTr="00D43287">
        <w:trPr>
          <w:gridAfter w:val="1"/>
          <w:wAfter w:w="82" w:type="dxa"/>
          <w:trHeight w:val="617"/>
        </w:trPr>
        <w:tc>
          <w:tcPr>
            <w:tcW w:w="653" w:type="dxa"/>
            <w:gridSpan w:val="3"/>
          </w:tcPr>
          <w:p w:rsidR="00080935" w:rsidRPr="00C254FC" w:rsidRDefault="00080935" w:rsidP="00DE5624">
            <w:pPr>
              <w:jc w:val="center"/>
              <w:rPr>
                <w:b/>
              </w:rPr>
            </w:pPr>
            <w:r w:rsidRPr="00C254FC">
              <w:rPr>
                <w:b/>
              </w:rPr>
              <w:t>5.1.</w:t>
            </w:r>
          </w:p>
        </w:tc>
        <w:tc>
          <w:tcPr>
            <w:tcW w:w="2080" w:type="dxa"/>
            <w:gridSpan w:val="2"/>
          </w:tcPr>
          <w:p w:rsidR="00080935" w:rsidRPr="00C254FC" w:rsidRDefault="00080935" w:rsidP="00DE5624">
            <w:pPr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280" w:type="dxa"/>
            <w:gridSpan w:val="2"/>
          </w:tcPr>
          <w:p w:rsidR="00080935" w:rsidRPr="00C254FC" w:rsidRDefault="00080935" w:rsidP="00DE5624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2773" w:type="dxa"/>
          </w:tcPr>
          <w:p w:rsidR="00080935" w:rsidRPr="00C254FC" w:rsidRDefault="00080935" w:rsidP="00DE5624">
            <w:pPr>
              <w:jc w:val="center"/>
            </w:pPr>
          </w:p>
        </w:tc>
        <w:tc>
          <w:tcPr>
            <w:tcW w:w="2517" w:type="dxa"/>
            <w:gridSpan w:val="2"/>
          </w:tcPr>
          <w:p w:rsidR="00080935" w:rsidRPr="00C254FC" w:rsidRDefault="00080935" w:rsidP="00DE5624">
            <w:pPr>
              <w:jc w:val="center"/>
            </w:pPr>
          </w:p>
        </w:tc>
      </w:tr>
      <w:tr w:rsidR="00080935" w:rsidRPr="00FB052C" w:rsidTr="00D43287">
        <w:trPr>
          <w:gridAfter w:val="1"/>
          <w:wAfter w:w="82" w:type="dxa"/>
          <w:trHeight w:val="617"/>
        </w:trPr>
        <w:tc>
          <w:tcPr>
            <w:tcW w:w="5013" w:type="dxa"/>
            <w:gridSpan w:val="7"/>
          </w:tcPr>
          <w:p w:rsidR="00080935" w:rsidRPr="00C254FC" w:rsidRDefault="00080935" w:rsidP="00DE5624">
            <w:pPr>
              <w:jc w:val="both"/>
            </w:pPr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</w:t>
            </w:r>
          </w:p>
        </w:tc>
        <w:tc>
          <w:tcPr>
            <w:tcW w:w="2773" w:type="dxa"/>
          </w:tcPr>
          <w:p w:rsidR="00080935" w:rsidRPr="00C254FC" w:rsidRDefault="00080935" w:rsidP="00DE5624">
            <w:pPr>
              <w:jc w:val="center"/>
            </w:pPr>
            <w:r>
              <w:t>79,24</w:t>
            </w:r>
          </w:p>
        </w:tc>
        <w:tc>
          <w:tcPr>
            <w:tcW w:w="2517" w:type="dxa"/>
            <w:gridSpan w:val="2"/>
          </w:tcPr>
          <w:p w:rsidR="00080935" w:rsidRPr="00C254FC" w:rsidRDefault="00080935" w:rsidP="00DE5624">
            <w:pPr>
              <w:jc w:val="center"/>
            </w:pPr>
            <w:r>
              <w:t>45,268</w:t>
            </w:r>
          </w:p>
        </w:tc>
      </w:tr>
      <w:tr w:rsidR="00D43287" w:rsidRPr="00C254FC" w:rsidTr="00D43287">
        <w:trPr>
          <w:gridBefore w:val="1"/>
          <w:wBefore w:w="8" w:type="dxa"/>
          <w:trHeight w:val="145"/>
        </w:trPr>
        <w:tc>
          <w:tcPr>
            <w:tcW w:w="4989" w:type="dxa"/>
            <w:gridSpan w:val="5"/>
          </w:tcPr>
          <w:p w:rsidR="00D43287" w:rsidRPr="00C254FC" w:rsidRDefault="00D43287" w:rsidP="00DE5624">
            <w:pPr>
              <w:rPr>
                <w:b/>
              </w:rPr>
            </w:pPr>
            <w:r w:rsidRPr="00C254FC">
              <w:rPr>
                <w:b/>
              </w:rPr>
              <w:t>6.                               Газоснабжение</w:t>
            </w:r>
          </w:p>
        </w:tc>
        <w:tc>
          <w:tcPr>
            <w:tcW w:w="2833" w:type="dxa"/>
            <w:gridSpan w:val="3"/>
            <w:vAlign w:val="center"/>
          </w:tcPr>
          <w:p w:rsidR="00D43287" w:rsidRPr="00C254FC" w:rsidRDefault="00D43287" w:rsidP="00DE5624">
            <w:pPr>
              <w:jc w:val="center"/>
            </w:pPr>
          </w:p>
        </w:tc>
        <w:tc>
          <w:tcPr>
            <w:tcW w:w="2555" w:type="dxa"/>
            <w:gridSpan w:val="2"/>
            <w:vAlign w:val="center"/>
          </w:tcPr>
          <w:p w:rsidR="00D43287" w:rsidRPr="00C254FC" w:rsidRDefault="00D43287" w:rsidP="00DE5624">
            <w:pPr>
              <w:jc w:val="center"/>
            </w:pPr>
          </w:p>
        </w:tc>
      </w:tr>
      <w:tr w:rsidR="00D43287" w:rsidRPr="00FB052C" w:rsidTr="00D43287">
        <w:trPr>
          <w:gridAfter w:val="1"/>
          <w:wAfter w:w="82" w:type="dxa"/>
          <w:trHeight w:val="617"/>
        </w:trPr>
        <w:tc>
          <w:tcPr>
            <w:tcW w:w="2733" w:type="dxa"/>
            <w:gridSpan w:val="5"/>
            <w:vMerge w:val="restart"/>
          </w:tcPr>
          <w:p w:rsidR="00D43287" w:rsidRDefault="00D43287" w:rsidP="00DE5624">
            <w:pPr>
              <w:rPr>
                <w:b/>
              </w:rPr>
            </w:pPr>
          </w:p>
          <w:p w:rsidR="00D43287" w:rsidRPr="00C254FC" w:rsidRDefault="00D43287" w:rsidP="00DE5624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280" w:type="dxa"/>
            <w:gridSpan w:val="2"/>
          </w:tcPr>
          <w:p w:rsidR="00D43287" w:rsidRPr="00D43287" w:rsidRDefault="00D43287" w:rsidP="00DE5624">
            <w:r w:rsidRPr="00D43287">
              <w:t xml:space="preserve">Сжиженный газ </w:t>
            </w:r>
            <w:proofErr w:type="gramStart"/>
            <w:r w:rsidRPr="00D43287">
              <w:t>емкостной</w:t>
            </w:r>
            <w:proofErr w:type="gramEnd"/>
          </w:p>
        </w:tc>
        <w:tc>
          <w:tcPr>
            <w:tcW w:w="2773" w:type="dxa"/>
            <w:vAlign w:val="center"/>
          </w:tcPr>
          <w:p w:rsidR="00D43287" w:rsidRPr="00C254FC" w:rsidRDefault="00D43287" w:rsidP="00DE5624">
            <w:pPr>
              <w:jc w:val="center"/>
            </w:pPr>
            <w:r w:rsidRPr="00C254FC">
              <w:t>36,0971</w:t>
            </w:r>
          </w:p>
        </w:tc>
        <w:tc>
          <w:tcPr>
            <w:tcW w:w="2517" w:type="dxa"/>
            <w:gridSpan w:val="2"/>
            <w:vAlign w:val="center"/>
          </w:tcPr>
          <w:p w:rsidR="00D43287" w:rsidRPr="00C254FC" w:rsidRDefault="00D43287" w:rsidP="00DE5624">
            <w:pPr>
              <w:jc w:val="center"/>
            </w:pPr>
            <w:r w:rsidRPr="00C254FC">
              <w:t>34,0949</w:t>
            </w:r>
          </w:p>
        </w:tc>
      </w:tr>
      <w:tr w:rsidR="00D43287" w:rsidRPr="00FB052C" w:rsidTr="00D43287">
        <w:trPr>
          <w:gridAfter w:val="1"/>
          <w:wAfter w:w="82" w:type="dxa"/>
          <w:trHeight w:val="617"/>
        </w:trPr>
        <w:tc>
          <w:tcPr>
            <w:tcW w:w="2733" w:type="dxa"/>
            <w:gridSpan w:val="5"/>
            <w:vMerge/>
            <w:vAlign w:val="center"/>
          </w:tcPr>
          <w:p w:rsidR="00D43287" w:rsidRPr="00C254FC" w:rsidRDefault="00D43287" w:rsidP="00A81559">
            <w:pPr>
              <w:rPr>
                <w:color w:val="00000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43287" w:rsidRPr="00C254FC" w:rsidRDefault="00D43287" w:rsidP="00A81559">
            <w:pPr>
              <w:rPr>
                <w:color w:val="000000"/>
              </w:rPr>
            </w:pPr>
            <w:r>
              <w:rPr>
                <w:color w:val="000000"/>
              </w:rPr>
              <w:t>Сжиженный газ в баллонах с доставкой с места промежуточного хранения (склада)</w:t>
            </w:r>
          </w:p>
        </w:tc>
        <w:tc>
          <w:tcPr>
            <w:tcW w:w="2773" w:type="dxa"/>
            <w:vAlign w:val="center"/>
          </w:tcPr>
          <w:p w:rsidR="00D43287" w:rsidRPr="00C254FC" w:rsidRDefault="00D43287" w:rsidP="00A81559">
            <w:pPr>
              <w:jc w:val="center"/>
            </w:pPr>
            <w:r>
              <w:t>100</w:t>
            </w:r>
          </w:p>
        </w:tc>
        <w:tc>
          <w:tcPr>
            <w:tcW w:w="2517" w:type="dxa"/>
            <w:gridSpan w:val="2"/>
            <w:vAlign w:val="center"/>
          </w:tcPr>
          <w:p w:rsidR="00D43287" w:rsidRPr="00C254FC" w:rsidRDefault="00D43287" w:rsidP="00A81559">
            <w:pPr>
              <w:jc w:val="center"/>
            </w:pPr>
            <w:r>
              <w:t>93,2543</w:t>
            </w:r>
          </w:p>
        </w:tc>
      </w:tr>
    </w:tbl>
    <w:p w:rsidR="00970F79" w:rsidRPr="00651987" w:rsidRDefault="00970F79" w:rsidP="00A10447">
      <w:pPr>
        <w:jc w:val="center"/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sz w:val="28"/>
          <w:szCs w:val="28"/>
        </w:rPr>
      </w:pPr>
    </w:p>
    <w:p w:rsidR="00F327D2" w:rsidRPr="00FB6BC1" w:rsidRDefault="00F327D2" w:rsidP="001B4572">
      <w:pPr>
        <w:jc w:val="center"/>
        <w:rPr>
          <w:sz w:val="28"/>
          <w:szCs w:val="28"/>
        </w:rPr>
      </w:pPr>
    </w:p>
    <w:sectPr w:rsidR="00F327D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4572"/>
    <w:rsid w:val="000358EA"/>
    <w:rsid w:val="00055B36"/>
    <w:rsid w:val="0007276C"/>
    <w:rsid w:val="00080935"/>
    <w:rsid w:val="00086115"/>
    <w:rsid w:val="000A3951"/>
    <w:rsid w:val="000B0EEE"/>
    <w:rsid w:val="000F7940"/>
    <w:rsid w:val="000F7E49"/>
    <w:rsid w:val="00133220"/>
    <w:rsid w:val="001A7DBC"/>
    <w:rsid w:val="001B4572"/>
    <w:rsid w:val="001E3EAA"/>
    <w:rsid w:val="00215F76"/>
    <w:rsid w:val="00251F41"/>
    <w:rsid w:val="002579DC"/>
    <w:rsid w:val="002B1B39"/>
    <w:rsid w:val="002D0070"/>
    <w:rsid w:val="002F1B9A"/>
    <w:rsid w:val="00307349"/>
    <w:rsid w:val="00375A6E"/>
    <w:rsid w:val="00383B46"/>
    <w:rsid w:val="0039290B"/>
    <w:rsid w:val="003A6925"/>
    <w:rsid w:val="003E1046"/>
    <w:rsid w:val="004024EA"/>
    <w:rsid w:val="00410A56"/>
    <w:rsid w:val="00435E5A"/>
    <w:rsid w:val="00460DDC"/>
    <w:rsid w:val="004640EA"/>
    <w:rsid w:val="0048045E"/>
    <w:rsid w:val="004836EF"/>
    <w:rsid w:val="004875B5"/>
    <w:rsid w:val="004946B0"/>
    <w:rsid w:val="004B091E"/>
    <w:rsid w:val="004B58EE"/>
    <w:rsid w:val="004B68EA"/>
    <w:rsid w:val="004D4761"/>
    <w:rsid w:val="004F4F82"/>
    <w:rsid w:val="00530572"/>
    <w:rsid w:val="005320A3"/>
    <w:rsid w:val="005B0372"/>
    <w:rsid w:val="005F4D52"/>
    <w:rsid w:val="006E2E87"/>
    <w:rsid w:val="007078D6"/>
    <w:rsid w:val="007A492E"/>
    <w:rsid w:val="007B2692"/>
    <w:rsid w:val="007D08D4"/>
    <w:rsid w:val="00831C1A"/>
    <w:rsid w:val="00970F79"/>
    <w:rsid w:val="009A5FE3"/>
    <w:rsid w:val="009D1C47"/>
    <w:rsid w:val="00A10447"/>
    <w:rsid w:val="00A13C18"/>
    <w:rsid w:val="00A90310"/>
    <w:rsid w:val="00B2532B"/>
    <w:rsid w:val="00B55607"/>
    <w:rsid w:val="00B57882"/>
    <w:rsid w:val="00BD7E01"/>
    <w:rsid w:val="00C02673"/>
    <w:rsid w:val="00C254FC"/>
    <w:rsid w:val="00C366A7"/>
    <w:rsid w:val="00C56EAD"/>
    <w:rsid w:val="00C94621"/>
    <w:rsid w:val="00CA5F87"/>
    <w:rsid w:val="00CB7DFC"/>
    <w:rsid w:val="00D0444C"/>
    <w:rsid w:val="00D054CC"/>
    <w:rsid w:val="00D43287"/>
    <w:rsid w:val="00DB4562"/>
    <w:rsid w:val="00DC2CC5"/>
    <w:rsid w:val="00DC7BA5"/>
    <w:rsid w:val="00E2242D"/>
    <w:rsid w:val="00E37801"/>
    <w:rsid w:val="00E51A7A"/>
    <w:rsid w:val="00E77DE8"/>
    <w:rsid w:val="00EF522B"/>
    <w:rsid w:val="00F327D2"/>
    <w:rsid w:val="00F355FC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9183-0486-4065-8ECD-A2805ECC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2020-07-08T08:28:00Z</cp:lastPrinted>
  <dcterms:created xsi:type="dcterms:W3CDTF">2020-07-13T06:00:00Z</dcterms:created>
  <dcterms:modified xsi:type="dcterms:W3CDTF">2020-07-13T06:00:00Z</dcterms:modified>
</cp:coreProperties>
</file>