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15" w:rsidRDefault="00423F15" w:rsidP="001B4572">
      <w:pPr>
        <w:jc w:val="both"/>
        <w:rPr>
          <w:sz w:val="28"/>
        </w:rPr>
      </w:pPr>
    </w:p>
    <w:p w:rsidR="00423F15" w:rsidRDefault="00423F15" w:rsidP="001B4572">
      <w:pPr>
        <w:jc w:val="both"/>
        <w:rPr>
          <w:sz w:val="28"/>
        </w:rPr>
      </w:pPr>
    </w:p>
    <w:p w:rsidR="00423F15" w:rsidRDefault="00423F15" w:rsidP="001B4572">
      <w:pPr>
        <w:jc w:val="both"/>
        <w:rPr>
          <w:sz w:val="28"/>
        </w:rPr>
      </w:pPr>
    </w:p>
    <w:p w:rsidR="001B4572" w:rsidRPr="00FB6BC1" w:rsidRDefault="001B4572" w:rsidP="001B4572">
      <w:pPr>
        <w:jc w:val="both"/>
        <w:rPr>
          <w:sz w:val="28"/>
        </w:rPr>
      </w:pPr>
      <w:r>
        <w:rPr>
          <w:noProof/>
        </w:rPr>
        <w:drawing>
          <wp:anchor distT="0" distB="0" distL="114300" distR="114300" simplePos="0" relativeHeight="251660288" behindDoc="0" locked="0" layoutInCell="1" allowOverlap="1">
            <wp:simplePos x="0" y="0"/>
            <wp:positionH relativeFrom="column">
              <wp:posOffset>2676525</wp:posOffset>
            </wp:positionH>
            <wp:positionV relativeFrom="paragraph">
              <wp:posOffset>-291465</wp:posOffset>
            </wp:positionV>
            <wp:extent cx="647700" cy="882015"/>
            <wp:effectExtent l="1905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6" cstate="print"/>
                    <a:srcRect/>
                    <a:stretch>
                      <a:fillRect/>
                    </a:stretch>
                  </pic:blipFill>
                  <pic:spPr bwMode="auto">
                    <a:xfrm>
                      <a:off x="0" y="0"/>
                      <a:ext cx="647700" cy="882015"/>
                    </a:xfrm>
                    <a:prstGeom prst="rect">
                      <a:avLst/>
                    </a:prstGeom>
                    <a:noFill/>
                    <a:ln w="9525">
                      <a:noFill/>
                      <a:miter lim="800000"/>
                      <a:headEnd/>
                      <a:tailEnd/>
                    </a:ln>
                  </pic:spPr>
                </pic:pic>
              </a:graphicData>
            </a:graphic>
          </wp:anchor>
        </w:drawing>
      </w:r>
      <w:r w:rsidR="00786132">
        <w:rPr>
          <w:sz w:val="28"/>
        </w:rPr>
        <w:t xml:space="preserve"> </w:t>
      </w:r>
      <w:r w:rsidR="008C659B">
        <w:rPr>
          <w:sz w:val="28"/>
        </w:rPr>
        <w:t xml:space="preserve"> </w:t>
      </w:r>
    </w:p>
    <w:p w:rsidR="001B4572" w:rsidRPr="00FB6BC1" w:rsidRDefault="001B4572" w:rsidP="001B4572">
      <w:pPr>
        <w:tabs>
          <w:tab w:val="left" w:pos="3960"/>
        </w:tabs>
        <w:jc w:val="center"/>
        <w:rPr>
          <w:b/>
          <w:sz w:val="28"/>
          <w:szCs w:val="28"/>
        </w:rPr>
      </w:pPr>
    </w:p>
    <w:p w:rsidR="001B4572" w:rsidRPr="00FB6BC1" w:rsidRDefault="001B4572" w:rsidP="001B4572">
      <w:pPr>
        <w:tabs>
          <w:tab w:val="left" w:pos="3960"/>
        </w:tabs>
        <w:jc w:val="center"/>
        <w:rPr>
          <w:b/>
          <w:sz w:val="28"/>
          <w:szCs w:val="28"/>
        </w:rPr>
      </w:pPr>
    </w:p>
    <w:p w:rsidR="001B4572" w:rsidRPr="00FB6BC1" w:rsidRDefault="001B4572" w:rsidP="001B4572">
      <w:pPr>
        <w:tabs>
          <w:tab w:val="left" w:pos="3960"/>
        </w:tabs>
        <w:jc w:val="center"/>
        <w:rPr>
          <w:b/>
          <w:sz w:val="36"/>
          <w:szCs w:val="36"/>
        </w:rPr>
      </w:pPr>
    </w:p>
    <w:p w:rsidR="001B4572" w:rsidRPr="00FB6BC1" w:rsidRDefault="001B4572" w:rsidP="001B4572">
      <w:pPr>
        <w:tabs>
          <w:tab w:val="left" w:pos="3960"/>
        </w:tabs>
        <w:jc w:val="center"/>
        <w:rPr>
          <w:b/>
          <w:sz w:val="28"/>
          <w:szCs w:val="28"/>
        </w:rPr>
      </w:pPr>
      <w:r w:rsidRPr="00FB6BC1">
        <w:rPr>
          <w:b/>
          <w:sz w:val="28"/>
          <w:szCs w:val="28"/>
        </w:rPr>
        <w:t>АДМИНИСТРАЦИЯ ГОРОДА СЛОБОДСКОГО</w:t>
      </w:r>
    </w:p>
    <w:p w:rsidR="001B4572" w:rsidRPr="00FB6BC1" w:rsidRDefault="001B4572" w:rsidP="001B4572">
      <w:pPr>
        <w:jc w:val="center"/>
        <w:rPr>
          <w:sz w:val="28"/>
          <w:szCs w:val="28"/>
        </w:rPr>
      </w:pPr>
      <w:r w:rsidRPr="00FB6BC1">
        <w:rPr>
          <w:sz w:val="28"/>
          <w:szCs w:val="28"/>
        </w:rPr>
        <w:t>КИРОВСКОЙ ОБЛАСТИ</w:t>
      </w:r>
    </w:p>
    <w:p w:rsidR="001B4572" w:rsidRPr="00FB6BC1" w:rsidRDefault="001B4572" w:rsidP="001B4572">
      <w:pPr>
        <w:jc w:val="center"/>
        <w:rPr>
          <w:sz w:val="36"/>
          <w:szCs w:val="36"/>
        </w:rPr>
      </w:pPr>
    </w:p>
    <w:p w:rsidR="001B4572" w:rsidRPr="00FB6BC1" w:rsidRDefault="001B4572" w:rsidP="001B4572">
      <w:pPr>
        <w:tabs>
          <w:tab w:val="center" w:pos="4819"/>
        </w:tabs>
        <w:jc w:val="center"/>
        <w:rPr>
          <w:b/>
          <w:noProof/>
          <w:spacing w:val="80"/>
          <w:sz w:val="32"/>
          <w:szCs w:val="32"/>
        </w:rPr>
      </w:pPr>
      <w:r w:rsidRPr="00FB6BC1">
        <w:rPr>
          <w:b/>
          <w:noProof/>
          <w:spacing w:val="80"/>
          <w:sz w:val="32"/>
          <w:szCs w:val="32"/>
        </w:rPr>
        <w:t>ПОСТАНОВЛЕНИЕ</w:t>
      </w:r>
    </w:p>
    <w:p w:rsidR="001B4572" w:rsidRPr="00FB6BC1" w:rsidRDefault="001B4572" w:rsidP="001B4572">
      <w:pPr>
        <w:jc w:val="center"/>
        <w:rPr>
          <w:sz w:val="36"/>
          <w:szCs w:val="36"/>
        </w:rPr>
      </w:pPr>
    </w:p>
    <w:p w:rsidR="001B4572" w:rsidRDefault="00332347" w:rsidP="001B4572">
      <w:pPr>
        <w:jc w:val="both"/>
        <w:rPr>
          <w:sz w:val="24"/>
          <w:szCs w:val="24"/>
        </w:rPr>
      </w:pPr>
      <w:r>
        <w:rPr>
          <w:sz w:val="24"/>
          <w:szCs w:val="24"/>
        </w:rPr>
        <w:t xml:space="preserve">            </w:t>
      </w:r>
      <w:r w:rsidR="000D578C">
        <w:rPr>
          <w:sz w:val="24"/>
          <w:szCs w:val="24"/>
        </w:rPr>
        <w:t>30.10.2020</w:t>
      </w:r>
      <w:r w:rsidR="001B4572" w:rsidRPr="00FB6BC1">
        <w:rPr>
          <w:sz w:val="24"/>
          <w:szCs w:val="24"/>
        </w:rPr>
        <w:tab/>
      </w:r>
      <w:r w:rsidR="001B4572" w:rsidRPr="00FB6BC1">
        <w:rPr>
          <w:sz w:val="24"/>
          <w:szCs w:val="24"/>
        </w:rPr>
        <w:tab/>
      </w:r>
      <w:r>
        <w:rPr>
          <w:sz w:val="24"/>
          <w:szCs w:val="24"/>
        </w:rPr>
        <w:t xml:space="preserve">                       </w:t>
      </w:r>
      <w:r w:rsidR="001B4572" w:rsidRPr="00FB6BC1">
        <w:rPr>
          <w:sz w:val="24"/>
          <w:szCs w:val="24"/>
        </w:rPr>
        <w:tab/>
      </w:r>
      <w:r w:rsidR="00CF5819">
        <w:rPr>
          <w:sz w:val="24"/>
          <w:szCs w:val="24"/>
        </w:rPr>
        <w:t xml:space="preserve">                       </w:t>
      </w:r>
      <w:r w:rsidR="004D4761">
        <w:rPr>
          <w:sz w:val="24"/>
          <w:szCs w:val="24"/>
        </w:rPr>
        <w:t xml:space="preserve">    </w:t>
      </w:r>
      <w:r w:rsidR="001B4572" w:rsidRPr="00FB6BC1">
        <w:rPr>
          <w:sz w:val="24"/>
          <w:szCs w:val="24"/>
        </w:rPr>
        <w:tab/>
      </w:r>
      <w:r>
        <w:rPr>
          <w:sz w:val="24"/>
          <w:szCs w:val="24"/>
        </w:rPr>
        <w:t xml:space="preserve">                             </w:t>
      </w:r>
      <w:r w:rsidR="000D578C">
        <w:rPr>
          <w:sz w:val="24"/>
          <w:szCs w:val="24"/>
        </w:rPr>
        <w:t>№1867</w:t>
      </w:r>
    </w:p>
    <w:p w:rsidR="00CB7DFC" w:rsidRPr="00FB6BC1" w:rsidRDefault="00CB7DFC" w:rsidP="00332347">
      <w:pPr>
        <w:ind w:left="709"/>
        <w:jc w:val="both"/>
        <w:rPr>
          <w:sz w:val="24"/>
          <w:szCs w:val="24"/>
        </w:rPr>
      </w:pPr>
    </w:p>
    <w:p w:rsidR="001B4572" w:rsidRDefault="001B4572" w:rsidP="00332347">
      <w:pPr>
        <w:ind w:left="709"/>
        <w:jc w:val="center"/>
        <w:rPr>
          <w:sz w:val="28"/>
          <w:szCs w:val="28"/>
        </w:rPr>
      </w:pPr>
      <w:r w:rsidRPr="00FB6BC1">
        <w:rPr>
          <w:sz w:val="28"/>
          <w:szCs w:val="28"/>
        </w:rPr>
        <w:t>г. Слободской Кировской области</w:t>
      </w:r>
    </w:p>
    <w:p w:rsidR="00E77DE8" w:rsidRDefault="00E77DE8" w:rsidP="00332347">
      <w:pPr>
        <w:ind w:left="709"/>
        <w:jc w:val="center"/>
        <w:rPr>
          <w:sz w:val="28"/>
          <w:szCs w:val="28"/>
        </w:rPr>
      </w:pPr>
    </w:p>
    <w:p w:rsidR="00E77DE8" w:rsidRPr="0025078A" w:rsidRDefault="00A10447" w:rsidP="00332347">
      <w:pPr>
        <w:ind w:left="709"/>
        <w:jc w:val="center"/>
        <w:rPr>
          <w:b/>
          <w:sz w:val="28"/>
          <w:szCs w:val="28"/>
        </w:rPr>
      </w:pPr>
      <w:r>
        <w:rPr>
          <w:b/>
          <w:sz w:val="28"/>
          <w:szCs w:val="28"/>
        </w:rPr>
        <w:t>О внесении изменений</w:t>
      </w:r>
      <w:r w:rsidR="00E77DE8" w:rsidRPr="0025078A">
        <w:rPr>
          <w:b/>
          <w:sz w:val="28"/>
          <w:szCs w:val="28"/>
        </w:rPr>
        <w:t xml:space="preserve"> в </w:t>
      </w:r>
      <w:r w:rsidR="00E77DE8">
        <w:rPr>
          <w:b/>
          <w:sz w:val="28"/>
          <w:szCs w:val="28"/>
        </w:rPr>
        <w:t xml:space="preserve">постановление администрации </w:t>
      </w:r>
      <w:r w:rsidR="00CF5819">
        <w:rPr>
          <w:b/>
          <w:sz w:val="28"/>
          <w:szCs w:val="28"/>
        </w:rPr>
        <w:t>города Слободского от 29.11.2019 № 2378</w:t>
      </w:r>
    </w:p>
    <w:p w:rsidR="00E77DE8" w:rsidRPr="0025078A" w:rsidRDefault="00E77DE8" w:rsidP="00332347">
      <w:pPr>
        <w:ind w:left="709"/>
        <w:jc w:val="both"/>
        <w:rPr>
          <w:sz w:val="28"/>
          <w:szCs w:val="28"/>
        </w:rPr>
      </w:pPr>
    </w:p>
    <w:p w:rsidR="00CF5819" w:rsidRPr="002A61F1" w:rsidRDefault="00CF5819" w:rsidP="00332347">
      <w:pPr>
        <w:spacing w:line="360" w:lineRule="auto"/>
        <w:ind w:left="709" w:firstLine="540"/>
        <w:jc w:val="both"/>
        <w:rPr>
          <w:sz w:val="28"/>
          <w:szCs w:val="28"/>
        </w:rPr>
      </w:pPr>
      <w:r w:rsidRPr="002A61F1">
        <w:rPr>
          <w:sz w:val="28"/>
          <w:szCs w:val="28"/>
        </w:rPr>
        <w:t>В соответствии со статьей 179 Бюджетного кодекса Российской Федерации, Федеральным законом от 28.06.2014 № 172-ФЗ «О стратегическом планировании в Российской Федерации», постановлениями администрации города Слободского от 28.08.2013 № 176 «</w:t>
      </w:r>
      <w:r w:rsidRPr="002A61F1">
        <w:rPr>
          <w:bCs/>
          <w:sz w:val="28"/>
          <w:szCs w:val="28"/>
        </w:rPr>
        <w:t xml:space="preserve">О разработке, реализации и оценке эффективности реализации муниципальных программ на территории муниципального образования «город Слободской», от 18.07.2019 № 1468 «Об утверждении перечня муниципальных программ муниципального образования «город Слободской» администрация города Слободского </w:t>
      </w:r>
      <w:r w:rsidRPr="002A61F1">
        <w:rPr>
          <w:sz w:val="28"/>
          <w:szCs w:val="28"/>
        </w:rPr>
        <w:t xml:space="preserve"> ПОСТАНОВЛЯЕТ:</w:t>
      </w:r>
    </w:p>
    <w:p w:rsidR="00CF5819" w:rsidRDefault="00CF5819" w:rsidP="00332347">
      <w:pPr>
        <w:spacing w:line="360" w:lineRule="auto"/>
        <w:ind w:left="709" w:firstLine="720"/>
        <w:jc w:val="both"/>
        <w:rPr>
          <w:sz w:val="28"/>
          <w:szCs w:val="28"/>
        </w:rPr>
      </w:pPr>
      <w:r>
        <w:rPr>
          <w:sz w:val="28"/>
          <w:szCs w:val="28"/>
        </w:rPr>
        <w:t xml:space="preserve">1. </w:t>
      </w:r>
      <w:r w:rsidR="00553B71">
        <w:rPr>
          <w:sz w:val="28"/>
          <w:szCs w:val="28"/>
        </w:rPr>
        <w:t>Внести изменения</w:t>
      </w:r>
      <w:r w:rsidRPr="00703D35">
        <w:rPr>
          <w:sz w:val="28"/>
          <w:szCs w:val="28"/>
        </w:rPr>
        <w:t xml:space="preserve"> в </w:t>
      </w:r>
      <w:r>
        <w:rPr>
          <w:sz w:val="28"/>
          <w:szCs w:val="28"/>
        </w:rPr>
        <w:t>постановление</w:t>
      </w:r>
      <w:r w:rsidRPr="00703D35">
        <w:rPr>
          <w:sz w:val="28"/>
          <w:szCs w:val="28"/>
        </w:rPr>
        <w:t xml:space="preserve"> администрации города Слободского </w:t>
      </w:r>
      <w:r w:rsidRPr="000614CA">
        <w:rPr>
          <w:sz w:val="28"/>
          <w:szCs w:val="28"/>
        </w:rPr>
        <w:t xml:space="preserve">от </w:t>
      </w:r>
      <w:r>
        <w:rPr>
          <w:sz w:val="28"/>
          <w:szCs w:val="28"/>
        </w:rPr>
        <w:t xml:space="preserve">29.11.2019 </w:t>
      </w:r>
      <w:r w:rsidRPr="000614CA">
        <w:rPr>
          <w:sz w:val="28"/>
          <w:szCs w:val="28"/>
        </w:rPr>
        <w:t xml:space="preserve">№ </w:t>
      </w:r>
      <w:r w:rsidR="00553B71">
        <w:rPr>
          <w:sz w:val="28"/>
          <w:szCs w:val="28"/>
        </w:rPr>
        <w:t>2378</w:t>
      </w:r>
      <w:r>
        <w:rPr>
          <w:sz w:val="28"/>
          <w:szCs w:val="28"/>
        </w:rPr>
        <w:t xml:space="preserve"> </w:t>
      </w:r>
      <w:r w:rsidRPr="00703D35">
        <w:rPr>
          <w:sz w:val="28"/>
          <w:szCs w:val="28"/>
        </w:rPr>
        <w:t>«</w:t>
      </w:r>
      <w:r w:rsidRPr="00837179">
        <w:rPr>
          <w:sz w:val="28"/>
          <w:szCs w:val="28"/>
        </w:rPr>
        <w:t>Об утверждении муниципальной программы «</w:t>
      </w:r>
      <w:r w:rsidR="00553B71">
        <w:rPr>
          <w:sz w:val="28"/>
          <w:szCs w:val="28"/>
        </w:rPr>
        <w:t>Городское хозяйство муниципального образования</w:t>
      </w:r>
      <w:r w:rsidRPr="00837179">
        <w:rPr>
          <w:sz w:val="28"/>
          <w:szCs w:val="28"/>
        </w:rPr>
        <w:t xml:space="preserve"> «город Слободской» на 2020-2026 годы</w:t>
      </w:r>
      <w:r>
        <w:rPr>
          <w:sz w:val="28"/>
          <w:szCs w:val="28"/>
        </w:rPr>
        <w:t>» (далее - постановление)</w:t>
      </w:r>
      <w:r w:rsidR="00553B71">
        <w:rPr>
          <w:sz w:val="28"/>
          <w:szCs w:val="28"/>
        </w:rPr>
        <w:t>, изложив приложения</w:t>
      </w:r>
      <w:r w:rsidR="00436590">
        <w:rPr>
          <w:sz w:val="28"/>
          <w:szCs w:val="28"/>
        </w:rPr>
        <w:t xml:space="preserve"> №№1,2,3,4,5,6,8</w:t>
      </w:r>
      <w:r w:rsidR="00553B71">
        <w:rPr>
          <w:sz w:val="28"/>
          <w:szCs w:val="28"/>
        </w:rPr>
        <w:t xml:space="preserve"> </w:t>
      </w:r>
      <w:r>
        <w:rPr>
          <w:sz w:val="28"/>
          <w:szCs w:val="28"/>
        </w:rPr>
        <w:t>к постановлению</w:t>
      </w:r>
      <w:r w:rsidRPr="00E702F4">
        <w:rPr>
          <w:sz w:val="28"/>
          <w:szCs w:val="28"/>
        </w:rPr>
        <w:t xml:space="preserve"> </w:t>
      </w:r>
      <w:r w:rsidR="00332347">
        <w:rPr>
          <w:sz w:val="28"/>
          <w:szCs w:val="28"/>
        </w:rPr>
        <w:t>в новой редакции. Прилагаю</w:t>
      </w:r>
      <w:r>
        <w:rPr>
          <w:sz w:val="28"/>
          <w:szCs w:val="28"/>
        </w:rPr>
        <w:t>тся.</w:t>
      </w:r>
    </w:p>
    <w:p w:rsidR="00CF5819" w:rsidRDefault="00CF5819" w:rsidP="00332347">
      <w:pPr>
        <w:tabs>
          <w:tab w:val="left" w:pos="709"/>
        </w:tabs>
        <w:spacing w:line="360" w:lineRule="auto"/>
        <w:ind w:left="709"/>
        <w:jc w:val="both"/>
        <w:rPr>
          <w:sz w:val="28"/>
          <w:szCs w:val="28"/>
        </w:rPr>
      </w:pPr>
      <w:r>
        <w:rPr>
          <w:sz w:val="28"/>
          <w:szCs w:val="28"/>
        </w:rPr>
        <w:lastRenderedPageBreak/>
        <w:t xml:space="preserve">         2.</w:t>
      </w:r>
      <w:r w:rsidR="00553B71">
        <w:rPr>
          <w:sz w:val="28"/>
          <w:szCs w:val="28"/>
        </w:rPr>
        <w:t xml:space="preserve"> </w:t>
      </w:r>
      <w:r>
        <w:rPr>
          <w:sz w:val="28"/>
          <w:szCs w:val="28"/>
        </w:rPr>
        <w:t xml:space="preserve">Определить ответственным исполнителем </w:t>
      </w:r>
      <w:r w:rsidR="00553B71">
        <w:rPr>
          <w:sz w:val="28"/>
          <w:szCs w:val="28"/>
        </w:rPr>
        <w:t>приложений</w:t>
      </w:r>
      <w:r>
        <w:rPr>
          <w:sz w:val="28"/>
          <w:szCs w:val="28"/>
        </w:rPr>
        <w:t xml:space="preserve"> </w:t>
      </w:r>
      <w:r w:rsidR="00332347">
        <w:rPr>
          <w:sz w:val="28"/>
          <w:szCs w:val="28"/>
        </w:rPr>
        <w:t>№</w:t>
      </w:r>
      <w:r w:rsidR="00436590">
        <w:rPr>
          <w:sz w:val="28"/>
          <w:szCs w:val="28"/>
        </w:rPr>
        <w:t>№ 1,2,4,5,6,</w:t>
      </w:r>
      <w:r w:rsidR="00553B71">
        <w:rPr>
          <w:sz w:val="28"/>
          <w:szCs w:val="28"/>
        </w:rPr>
        <w:t xml:space="preserve">8 </w:t>
      </w:r>
      <w:r>
        <w:rPr>
          <w:sz w:val="28"/>
          <w:szCs w:val="28"/>
        </w:rPr>
        <w:t xml:space="preserve">к постановлению </w:t>
      </w:r>
      <w:r w:rsidR="00553B71">
        <w:rPr>
          <w:sz w:val="28"/>
          <w:szCs w:val="28"/>
        </w:rPr>
        <w:t xml:space="preserve">управление по делам ГО, ЧС, ЖКХ и благоустройства </w:t>
      </w:r>
      <w:r>
        <w:rPr>
          <w:sz w:val="28"/>
          <w:szCs w:val="28"/>
        </w:rPr>
        <w:t>администрации города Слободского.</w:t>
      </w:r>
    </w:p>
    <w:p w:rsidR="00CF5819" w:rsidRPr="002A61F1" w:rsidRDefault="00CF5819" w:rsidP="00332347">
      <w:pPr>
        <w:autoSpaceDE w:val="0"/>
        <w:autoSpaceDN w:val="0"/>
        <w:adjustRightInd w:val="0"/>
        <w:spacing w:before="120" w:line="360" w:lineRule="auto"/>
        <w:ind w:left="709" w:firstLine="540"/>
        <w:jc w:val="both"/>
        <w:rPr>
          <w:sz w:val="28"/>
          <w:szCs w:val="28"/>
        </w:rPr>
      </w:pPr>
      <w:r>
        <w:rPr>
          <w:sz w:val="28"/>
          <w:szCs w:val="28"/>
        </w:rPr>
        <w:tab/>
      </w:r>
      <w:r w:rsidRPr="002A61F1">
        <w:rPr>
          <w:sz w:val="28"/>
          <w:szCs w:val="28"/>
        </w:rPr>
        <w:t xml:space="preserve">3. </w:t>
      </w:r>
      <w:proofErr w:type="gramStart"/>
      <w:r w:rsidRPr="002A61F1">
        <w:rPr>
          <w:sz w:val="28"/>
          <w:szCs w:val="28"/>
        </w:rPr>
        <w:t>Контроль за</w:t>
      </w:r>
      <w:proofErr w:type="gramEnd"/>
      <w:r w:rsidRPr="002A61F1">
        <w:rPr>
          <w:sz w:val="28"/>
          <w:szCs w:val="28"/>
        </w:rPr>
        <w:t xml:space="preserve"> исполнением постановления возложить на </w:t>
      </w:r>
      <w:r w:rsidR="00553B71">
        <w:rPr>
          <w:sz w:val="28"/>
          <w:szCs w:val="28"/>
        </w:rPr>
        <w:t xml:space="preserve">первого </w:t>
      </w:r>
      <w:r w:rsidRPr="002A61F1">
        <w:rPr>
          <w:sz w:val="28"/>
          <w:szCs w:val="28"/>
        </w:rPr>
        <w:t xml:space="preserve">заместителя главы администрации города Слободского </w:t>
      </w:r>
      <w:proofErr w:type="spellStart"/>
      <w:r w:rsidR="00553B71">
        <w:rPr>
          <w:sz w:val="28"/>
          <w:szCs w:val="28"/>
        </w:rPr>
        <w:t>Вайкутиса</w:t>
      </w:r>
      <w:proofErr w:type="spellEnd"/>
      <w:r w:rsidR="00553B71">
        <w:rPr>
          <w:sz w:val="28"/>
          <w:szCs w:val="28"/>
        </w:rPr>
        <w:t xml:space="preserve"> П.О.</w:t>
      </w:r>
    </w:p>
    <w:p w:rsidR="00CF5819" w:rsidRDefault="00332347" w:rsidP="00332347">
      <w:pPr>
        <w:autoSpaceDE w:val="0"/>
        <w:autoSpaceDN w:val="0"/>
        <w:adjustRightInd w:val="0"/>
        <w:spacing w:before="120" w:line="360" w:lineRule="auto"/>
        <w:ind w:left="709" w:firstLine="540"/>
        <w:jc w:val="both"/>
        <w:rPr>
          <w:sz w:val="28"/>
          <w:szCs w:val="28"/>
        </w:rPr>
      </w:pPr>
      <w:r>
        <w:rPr>
          <w:sz w:val="28"/>
          <w:szCs w:val="28"/>
        </w:rPr>
        <w:t xml:space="preserve">  </w:t>
      </w:r>
      <w:r w:rsidR="00CF5819">
        <w:rPr>
          <w:sz w:val="28"/>
          <w:szCs w:val="28"/>
        </w:rPr>
        <w:t>4</w:t>
      </w:r>
      <w:r w:rsidR="00CF5819" w:rsidRPr="002A61F1">
        <w:rPr>
          <w:sz w:val="28"/>
          <w:szCs w:val="28"/>
        </w:rPr>
        <w:t xml:space="preserve">. </w:t>
      </w:r>
      <w:r w:rsidR="00CF5819" w:rsidRPr="00DC137F">
        <w:rPr>
          <w:sz w:val="28"/>
          <w:szCs w:val="28"/>
        </w:rPr>
        <w:t xml:space="preserve">Настоящее постановление </w:t>
      </w:r>
      <w:r w:rsidR="00436590">
        <w:rPr>
          <w:sz w:val="28"/>
          <w:szCs w:val="28"/>
        </w:rPr>
        <w:t>вступает в силу со дня официального опубликования (обнародования</w:t>
      </w:r>
      <w:r w:rsidR="00CF5819">
        <w:rPr>
          <w:sz w:val="28"/>
          <w:szCs w:val="28"/>
        </w:rPr>
        <w:t xml:space="preserve">) </w:t>
      </w:r>
      <w:r w:rsidR="00CF5819" w:rsidRPr="002A61F1">
        <w:rPr>
          <w:sz w:val="28"/>
          <w:szCs w:val="28"/>
        </w:rPr>
        <w:t xml:space="preserve">и </w:t>
      </w:r>
      <w:r w:rsidR="00436590">
        <w:rPr>
          <w:sz w:val="28"/>
          <w:szCs w:val="28"/>
        </w:rPr>
        <w:t xml:space="preserve">распространяется на правоотношения </w:t>
      </w:r>
      <w:r w:rsidR="00CF5819" w:rsidRPr="002A61F1">
        <w:rPr>
          <w:sz w:val="28"/>
          <w:szCs w:val="28"/>
        </w:rPr>
        <w:t>с 01.01.2020.</w:t>
      </w:r>
    </w:p>
    <w:p w:rsidR="00E77DE8" w:rsidRPr="00651987" w:rsidRDefault="00E77DE8" w:rsidP="00332347">
      <w:pPr>
        <w:tabs>
          <w:tab w:val="left" w:pos="6882"/>
        </w:tabs>
        <w:spacing w:line="360" w:lineRule="auto"/>
        <w:ind w:left="709" w:right="96"/>
        <w:jc w:val="both"/>
        <w:rPr>
          <w:sz w:val="28"/>
          <w:szCs w:val="28"/>
        </w:rPr>
      </w:pPr>
    </w:p>
    <w:p w:rsidR="00E77DE8" w:rsidRPr="00651987" w:rsidRDefault="00E77DE8" w:rsidP="00332347">
      <w:pPr>
        <w:tabs>
          <w:tab w:val="right" w:pos="9356"/>
        </w:tabs>
        <w:ind w:left="709"/>
        <w:jc w:val="both"/>
        <w:rPr>
          <w:sz w:val="28"/>
          <w:szCs w:val="28"/>
        </w:rPr>
      </w:pPr>
      <w:r w:rsidRPr="00651987">
        <w:rPr>
          <w:sz w:val="28"/>
          <w:szCs w:val="28"/>
        </w:rPr>
        <w:t xml:space="preserve">Глава города Слободского        </w:t>
      </w:r>
      <w:r w:rsidR="00332347">
        <w:rPr>
          <w:sz w:val="28"/>
          <w:szCs w:val="28"/>
        </w:rPr>
        <w:t xml:space="preserve">          </w:t>
      </w:r>
      <w:r w:rsidRPr="00651987">
        <w:rPr>
          <w:sz w:val="28"/>
          <w:szCs w:val="28"/>
        </w:rPr>
        <w:t xml:space="preserve">     </w:t>
      </w:r>
      <w:r>
        <w:rPr>
          <w:sz w:val="28"/>
          <w:szCs w:val="28"/>
        </w:rPr>
        <w:t xml:space="preserve">                                  </w:t>
      </w:r>
      <w:r w:rsidRPr="00651987">
        <w:rPr>
          <w:sz w:val="28"/>
          <w:szCs w:val="28"/>
        </w:rPr>
        <w:t>И.В. Желвакова</w:t>
      </w:r>
    </w:p>
    <w:p w:rsidR="00E77DE8" w:rsidRPr="00F3697D" w:rsidRDefault="007D3C6F" w:rsidP="00332347">
      <w:pPr>
        <w:tabs>
          <w:tab w:val="right" w:pos="9356"/>
        </w:tabs>
        <w:ind w:left="709"/>
        <w:jc w:val="both"/>
        <w:rPr>
          <w:sz w:val="48"/>
          <w:szCs w:val="48"/>
        </w:rPr>
      </w:pPr>
      <w:r>
        <w:rPr>
          <w:sz w:val="48"/>
          <w:szCs w:val="48"/>
        </w:rPr>
        <w:t>______________________________________</w:t>
      </w:r>
    </w:p>
    <w:p w:rsidR="00F327D2" w:rsidRDefault="00F327D2" w:rsidP="00332347">
      <w:pPr>
        <w:ind w:left="709"/>
        <w:jc w:val="center"/>
        <w:rPr>
          <w:sz w:val="28"/>
          <w:szCs w:val="28"/>
        </w:rPr>
      </w:pPr>
    </w:p>
    <w:p w:rsidR="007D3C6F" w:rsidRDefault="007D3C6F" w:rsidP="00332347">
      <w:pPr>
        <w:tabs>
          <w:tab w:val="left" w:pos="7513"/>
          <w:tab w:val="left" w:pos="7655"/>
          <w:tab w:val="right" w:pos="9354"/>
        </w:tabs>
        <w:ind w:left="709"/>
        <w:jc w:val="both"/>
        <w:rPr>
          <w:sz w:val="28"/>
          <w:szCs w:val="28"/>
        </w:rPr>
      </w:pPr>
      <w:r>
        <w:rPr>
          <w:sz w:val="28"/>
          <w:szCs w:val="28"/>
        </w:rPr>
        <w:t>ПОДГОТОВЛЕНО</w:t>
      </w:r>
    </w:p>
    <w:p w:rsidR="007D3C6F" w:rsidRDefault="007D3C6F" w:rsidP="00332347">
      <w:pPr>
        <w:tabs>
          <w:tab w:val="left" w:pos="7513"/>
          <w:tab w:val="left" w:pos="7655"/>
          <w:tab w:val="right" w:pos="9354"/>
        </w:tabs>
        <w:ind w:left="709"/>
        <w:jc w:val="both"/>
        <w:rPr>
          <w:sz w:val="28"/>
          <w:szCs w:val="28"/>
        </w:rPr>
      </w:pPr>
    </w:p>
    <w:p w:rsidR="007D3C6F" w:rsidRDefault="007D3C6F" w:rsidP="00332347">
      <w:pPr>
        <w:autoSpaceDE w:val="0"/>
        <w:autoSpaceDN w:val="0"/>
        <w:adjustRightInd w:val="0"/>
        <w:ind w:left="709"/>
        <w:rPr>
          <w:bCs/>
          <w:sz w:val="28"/>
        </w:rPr>
      </w:pPr>
      <w:r>
        <w:rPr>
          <w:bCs/>
          <w:sz w:val="28"/>
        </w:rPr>
        <w:t xml:space="preserve">Начальник управления                                                                     </w:t>
      </w:r>
    </w:p>
    <w:p w:rsidR="007D3C6F" w:rsidRDefault="007D3C6F" w:rsidP="00332347">
      <w:pPr>
        <w:autoSpaceDE w:val="0"/>
        <w:autoSpaceDN w:val="0"/>
        <w:adjustRightInd w:val="0"/>
        <w:ind w:left="709"/>
        <w:rPr>
          <w:bCs/>
          <w:sz w:val="28"/>
        </w:rPr>
      </w:pPr>
      <w:r>
        <w:rPr>
          <w:bCs/>
          <w:sz w:val="28"/>
        </w:rPr>
        <w:t>по делам ГО, ЧС, ЖКХ и благоустройства</w:t>
      </w:r>
    </w:p>
    <w:p w:rsidR="007D3C6F" w:rsidRDefault="007D3C6F" w:rsidP="00332347">
      <w:pPr>
        <w:autoSpaceDE w:val="0"/>
        <w:autoSpaceDN w:val="0"/>
        <w:adjustRightInd w:val="0"/>
        <w:ind w:left="709"/>
        <w:rPr>
          <w:bCs/>
          <w:sz w:val="28"/>
        </w:rPr>
      </w:pPr>
      <w:r>
        <w:rPr>
          <w:bCs/>
          <w:sz w:val="28"/>
        </w:rPr>
        <w:t xml:space="preserve">города Слободского                                                                       </w:t>
      </w:r>
      <w:r w:rsidR="00204B30">
        <w:rPr>
          <w:bCs/>
          <w:sz w:val="28"/>
        </w:rPr>
        <w:t xml:space="preserve"> </w:t>
      </w:r>
      <w:r>
        <w:rPr>
          <w:bCs/>
          <w:sz w:val="28"/>
        </w:rPr>
        <w:t>О.А. Носырева</w:t>
      </w:r>
      <w:r>
        <w:t xml:space="preserve">                                                        </w:t>
      </w:r>
    </w:p>
    <w:p w:rsidR="007D3C6F" w:rsidRDefault="007D3C6F" w:rsidP="00332347">
      <w:pPr>
        <w:tabs>
          <w:tab w:val="right" w:pos="9356"/>
        </w:tabs>
        <w:ind w:left="709"/>
        <w:rPr>
          <w:sz w:val="28"/>
        </w:rPr>
      </w:pPr>
    </w:p>
    <w:p w:rsidR="007D3C6F" w:rsidRDefault="007D3C6F" w:rsidP="00332347">
      <w:pPr>
        <w:tabs>
          <w:tab w:val="right" w:pos="9356"/>
        </w:tabs>
        <w:ind w:left="709"/>
        <w:rPr>
          <w:sz w:val="28"/>
        </w:rPr>
      </w:pPr>
    </w:p>
    <w:p w:rsidR="007D3C6F" w:rsidRDefault="007D3C6F" w:rsidP="00332347">
      <w:pPr>
        <w:tabs>
          <w:tab w:val="right" w:pos="9356"/>
        </w:tabs>
        <w:ind w:left="709"/>
        <w:rPr>
          <w:sz w:val="28"/>
        </w:rPr>
      </w:pPr>
      <w:r>
        <w:rPr>
          <w:sz w:val="28"/>
        </w:rPr>
        <w:t>СОГЛАСОВАНО</w:t>
      </w:r>
    </w:p>
    <w:p w:rsidR="007D3C6F" w:rsidRDefault="007D3C6F" w:rsidP="00332347">
      <w:pPr>
        <w:tabs>
          <w:tab w:val="right" w:pos="9356"/>
        </w:tabs>
        <w:ind w:left="709"/>
        <w:rPr>
          <w:sz w:val="28"/>
        </w:rPr>
      </w:pPr>
    </w:p>
    <w:p w:rsidR="007D3C6F" w:rsidRDefault="007D3C6F" w:rsidP="00332347">
      <w:pPr>
        <w:ind w:left="709"/>
        <w:rPr>
          <w:sz w:val="28"/>
        </w:rPr>
      </w:pPr>
      <w:r>
        <w:rPr>
          <w:sz w:val="28"/>
        </w:rPr>
        <w:t xml:space="preserve">Первый заместитель главы администрации </w:t>
      </w:r>
    </w:p>
    <w:p w:rsidR="007D3C6F" w:rsidRDefault="007D3C6F" w:rsidP="00332347">
      <w:pPr>
        <w:ind w:left="709"/>
        <w:rPr>
          <w:sz w:val="48"/>
          <w:szCs w:val="48"/>
        </w:rPr>
      </w:pPr>
      <w:r>
        <w:rPr>
          <w:sz w:val="28"/>
        </w:rPr>
        <w:t xml:space="preserve">города Слободского                   </w:t>
      </w:r>
      <w:r w:rsidR="00332347">
        <w:rPr>
          <w:sz w:val="28"/>
        </w:rPr>
        <w:t xml:space="preserve">  </w:t>
      </w:r>
      <w:r>
        <w:rPr>
          <w:sz w:val="28"/>
        </w:rPr>
        <w:t xml:space="preserve">                    </w:t>
      </w:r>
      <w:r w:rsidR="00204B30">
        <w:rPr>
          <w:sz w:val="28"/>
        </w:rPr>
        <w:t xml:space="preserve">                               </w:t>
      </w:r>
      <w:r>
        <w:rPr>
          <w:sz w:val="28"/>
          <w:szCs w:val="28"/>
        </w:rPr>
        <w:t xml:space="preserve">П.О. </w:t>
      </w:r>
      <w:proofErr w:type="spellStart"/>
      <w:r>
        <w:rPr>
          <w:sz w:val="28"/>
          <w:szCs w:val="28"/>
        </w:rPr>
        <w:t>Вайкутис</w:t>
      </w:r>
      <w:proofErr w:type="spellEnd"/>
      <w:r>
        <w:rPr>
          <w:sz w:val="28"/>
        </w:rPr>
        <w:t xml:space="preserve">                                                                                   </w:t>
      </w:r>
    </w:p>
    <w:p w:rsidR="007D3C6F" w:rsidRDefault="007D3C6F" w:rsidP="00332347">
      <w:pPr>
        <w:ind w:left="709"/>
        <w:rPr>
          <w:sz w:val="28"/>
        </w:rPr>
      </w:pPr>
    </w:p>
    <w:p w:rsidR="007D3C6F" w:rsidRDefault="007D3C6F" w:rsidP="00332347">
      <w:pPr>
        <w:ind w:left="709"/>
        <w:rPr>
          <w:sz w:val="28"/>
          <w:szCs w:val="28"/>
        </w:rPr>
      </w:pPr>
    </w:p>
    <w:p w:rsidR="007D3C6F" w:rsidRDefault="007D3C6F" w:rsidP="00332347">
      <w:pPr>
        <w:ind w:left="709"/>
        <w:rPr>
          <w:sz w:val="28"/>
          <w:szCs w:val="28"/>
        </w:rPr>
      </w:pPr>
      <w:r>
        <w:rPr>
          <w:sz w:val="28"/>
          <w:szCs w:val="28"/>
        </w:rPr>
        <w:t xml:space="preserve">Заместитель главы администрации </w:t>
      </w:r>
    </w:p>
    <w:p w:rsidR="007D3C6F" w:rsidRDefault="007D3C6F" w:rsidP="00332347">
      <w:pPr>
        <w:ind w:left="709"/>
        <w:rPr>
          <w:sz w:val="28"/>
          <w:szCs w:val="28"/>
        </w:rPr>
      </w:pPr>
      <w:r>
        <w:rPr>
          <w:sz w:val="28"/>
          <w:szCs w:val="28"/>
        </w:rPr>
        <w:t xml:space="preserve">города Слободского                                                                       Н.Г. </w:t>
      </w:r>
      <w:proofErr w:type="spellStart"/>
      <w:r>
        <w:rPr>
          <w:sz w:val="28"/>
          <w:szCs w:val="28"/>
        </w:rPr>
        <w:t>Щекурина</w:t>
      </w:r>
      <w:proofErr w:type="spellEnd"/>
    </w:p>
    <w:p w:rsidR="007D3C6F" w:rsidRDefault="007D3C6F" w:rsidP="00332347">
      <w:pPr>
        <w:tabs>
          <w:tab w:val="left" w:pos="7371"/>
          <w:tab w:val="left" w:pos="7650"/>
        </w:tabs>
        <w:ind w:left="709"/>
        <w:jc w:val="both"/>
        <w:rPr>
          <w:sz w:val="28"/>
          <w:szCs w:val="28"/>
        </w:rPr>
      </w:pPr>
    </w:p>
    <w:p w:rsidR="007D3C6F" w:rsidRDefault="001D3424" w:rsidP="00332347">
      <w:pPr>
        <w:tabs>
          <w:tab w:val="left" w:pos="6920"/>
        </w:tabs>
        <w:ind w:left="709" w:right="-852"/>
        <w:rPr>
          <w:sz w:val="28"/>
          <w:szCs w:val="28"/>
        </w:rPr>
      </w:pPr>
      <w:r>
        <w:rPr>
          <w:sz w:val="28"/>
          <w:szCs w:val="28"/>
        </w:rPr>
        <w:t>Н</w:t>
      </w:r>
      <w:r w:rsidR="007D3C6F">
        <w:rPr>
          <w:sz w:val="28"/>
          <w:szCs w:val="28"/>
        </w:rPr>
        <w:t>ачальник</w:t>
      </w:r>
      <w:r w:rsidR="00332347">
        <w:rPr>
          <w:sz w:val="28"/>
          <w:szCs w:val="28"/>
        </w:rPr>
        <w:t>а</w:t>
      </w:r>
      <w:r w:rsidR="007D3C6F">
        <w:rPr>
          <w:sz w:val="28"/>
          <w:szCs w:val="28"/>
        </w:rPr>
        <w:t xml:space="preserve">  Финансового управления </w:t>
      </w:r>
    </w:p>
    <w:p w:rsidR="007D3C6F" w:rsidRDefault="007D3C6F" w:rsidP="00332347">
      <w:pPr>
        <w:tabs>
          <w:tab w:val="left" w:pos="7440"/>
        </w:tabs>
        <w:ind w:left="709" w:right="-852"/>
        <w:jc w:val="both"/>
        <w:rPr>
          <w:sz w:val="28"/>
          <w:szCs w:val="28"/>
        </w:rPr>
      </w:pPr>
      <w:r>
        <w:rPr>
          <w:sz w:val="28"/>
          <w:szCs w:val="28"/>
        </w:rPr>
        <w:t xml:space="preserve">администрации города Слободского               </w:t>
      </w:r>
      <w:r w:rsidR="00204B30">
        <w:rPr>
          <w:sz w:val="28"/>
          <w:szCs w:val="28"/>
        </w:rPr>
        <w:t xml:space="preserve">      </w:t>
      </w:r>
      <w:r w:rsidR="002E787E">
        <w:rPr>
          <w:sz w:val="28"/>
          <w:szCs w:val="28"/>
        </w:rPr>
        <w:t xml:space="preserve">                    О.Я. Черезова</w:t>
      </w:r>
    </w:p>
    <w:p w:rsidR="007D3C6F" w:rsidRDefault="007D3C6F" w:rsidP="00332347">
      <w:pPr>
        <w:tabs>
          <w:tab w:val="left" w:pos="7440"/>
        </w:tabs>
        <w:ind w:left="709" w:right="-852"/>
        <w:jc w:val="both"/>
        <w:rPr>
          <w:sz w:val="28"/>
          <w:szCs w:val="28"/>
        </w:rPr>
      </w:pPr>
    </w:p>
    <w:p w:rsidR="007D3C6F" w:rsidRDefault="007D3C6F" w:rsidP="00332347">
      <w:pPr>
        <w:ind w:left="709"/>
        <w:rPr>
          <w:sz w:val="28"/>
          <w:szCs w:val="28"/>
        </w:rPr>
      </w:pPr>
      <w:r>
        <w:rPr>
          <w:sz w:val="28"/>
          <w:szCs w:val="28"/>
        </w:rPr>
        <w:t>Заведующая правовым отделом</w:t>
      </w:r>
    </w:p>
    <w:p w:rsidR="007D3C6F" w:rsidRDefault="007D3C6F" w:rsidP="00332347">
      <w:pPr>
        <w:ind w:left="709"/>
        <w:rPr>
          <w:sz w:val="28"/>
          <w:szCs w:val="28"/>
        </w:rPr>
      </w:pPr>
      <w:r>
        <w:rPr>
          <w:sz w:val="28"/>
          <w:szCs w:val="28"/>
        </w:rPr>
        <w:t>администрации города Слободского                                           К.Б. Михайлова</w:t>
      </w:r>
    </w:p>
    <w:p w:rsidR="007D3C6F" w:rsidRDefault="007D3C6F" w:rsidP="00332347">
      <w:pPr>
        <w:ind w:left="709"/>
        <w:rPr>
          <w:sz w:val="28"/>
          <w:szCs w:val="28"/>
        </w:rPr>
      </w:pPr>
    </w:p>
    <w:p w:rsidR="007D3C6F" w:rsidRDefault="007D3C6F" w:rsidP="00332347">
      <w:pPr>
        <w:pStyle w:val="a7"/>
        <w:ind w:left="709"/>
      </w:pPr>
      <w:r>
        <w:t xml:space="preserve">Разослано: </w:t>
      </w:r>
    </w:p>
    <w:p w:rsidR="007D3C6F" w:rsidRDefault="007D3C6F" w:rsidP="00332347">
      <w:pPr>
        <w:pStyle w:val="a7"/>
        <w:ind w:left="709"/>
      </w:pPr>
      <w:r>
        <w:t>дело – 2, управление экономики-1, финансов</w:t>
      </w:r>
      <w:r w:rsidR="00436590">
        <w:t>ое управление – 1, орг</w:t>
      </w:r>
      <w:proofErr w:type="gramStart"/>
      <w:r w:rsidR="00436590">
        <w:t>.о</w:t>
      </w:r>
      <w:proofErr w:type="gramEnd"/>
      <w:r w:rsidR="00436590">
        <w:t>тдел – сайт</w:t>
      </w:r>
      <w:r>
        <w:t>,</w:t>
      </w:r>
      <w:r w:rsidR="00436590">
        <w:t xml:space="preserve"> общий отдел- стенд, </w:t>
      </w:r>
      <w:proofErr w:type="spellStart"/>
      <w:r w:rsidR="00436590">
        <w:t>Щекуриной</w:t>
      </w:r>
      <w:proofErr w:type="spellEnd"/>
      <w:r w:rsidR="00436590">
        <w:t xml:space="preserve"> Н.Г -1, </w:t>
      </w:r>
      <w:r>
        <w:t xml:space="preserve"> Носырева О.А.,  регистр.-1.</w:t>
      </w:r>
    </w:p>
    <w:p w:rsidR="00021D59" w:rsidRDefault="007D3C6F" w:rsidP="00B57C1E">
      <w:pPr>
        <w:spacing w:after="200" w:line="276" w:lineRule="auto"/>
        <w:rPr>
          <w:color w:val="000000"/>
          <w:sz w:val="28"/>
          <w:szCs w:val="28"/>
        </w:rPr>
        <w:sectPr w:rsidR="00021D59" w:rsidSect="003F78F0">
          <w:type w:val="continuous"/>
          <w:pgSz w:w="11906" w:h="16838" w:code="9"/>
          <w:pgMar w:top="1134" w:right="851" w:bottom="1134" w:left="1077" w:header="709" w:footer="709" w:gutter="0"/>
          <w:pgNumType w:start="1"/>
          <w:cols w:space="708"/>
          <w:titlePg/>
          <w:docGrid w:linePitch="360"/>
        </w:sectPr>
      </w:pPr>
      <w:r>
        <w:rPr>
          <w:sz w:val="28"/>
          <w:szCs w:val="28"/>
        </w:rPr>
        <w:t xml:space="preserve">                                    </w:t>
      </w:r>
      <w:r w:rsidR="00F327D2">
        <w:rPr>
          <w:sz w:val="28"/>
          <w:szCs w:val="28"/>
        </w:rPr>
        <w:t xml:space="preserve">                                                                                    </w:t>
      </w:r>
    </w:p>
    <w:p w:rsidR="00021D59" w:rsidRDefault="00021D59" w:rsidP="00021D59">
      <w:pPr>
        <w:ind w:left="10080"/>
        <w:rPr>
          <w:color w:val="000000"/>
          <w:sz w:val="28"/>
          <w:szCs w:val="28"/>
        </w:rPr>
      </w:pPr>
      <w:r w:rsidRPr="000B01D3">
        <w:rPr>
          <w:color w:val="000000"/>
          <w:sz w:val="28"/>
          <w:szCs w:val="28"/>
        </w:rPr>
        <w:lastRenderedPageBreak/>
        <w:t>Приложение № 1</w:t>
      </w:r>
    </w:p>
    <w:p w:rsidR="00021D59" w:rsidRDefault="00021D59" w:rsidP="00021D59">
      <w:pPr>
        <w:ind w:left="10080"/>
        <w:rPr>
          <w:sz w:val="24"/>
          <w:szCs w:val="24"/>
        </w:rPr>
      </w:pPr>
      <w:r w:rsidRPr="000B01D3">
        <w:rPr>
          <w:color w:val="000000"/>
          <w:sz w:val="28"/>
          <w:szCs w:val="28"/>
        </w:rPr>
        <w:t>к Программе «Городское хозяйство муниципального образования «город Слободской» на 2020-2026 годы</w:t>
      </w:r>
    </w:p>
    <w:p w:rsidR="007D3C6F" w:rsidRDefault="007D3C6F" w:rsidP="007D3C6F">
      <w:pPr>
        <w:jc w:val="center"/>
        <w:rPr>
          <w:sz w:val="24"/>
          <w:szCs w:val="24"/>
        </w:rPr>
      </w:pPr>
      <w:r w:rsidRPr="003F5260">
        <w:rPr>
          <w:b/>
          <w:color w:val="000000"/>
          <w:sz w:val="28"/>
          <w:szCs w:val="28"/>
        </w:rPr>
        <w:t xml:space="preserve">Сведения о целевых показателях эффективности реализации </w:t>
      </w:r>
      <w:r>
        <w:rPr>
          <w:b/>
          <w:color w:val="000000"/>
          <w:sz w:val="28"/>
          <w:szCs w:val="28"/>
        </w:rPr>
        <w:t>П</w:t>
      </w:r>
      <w:r w:rsidRPr="003F5260">
        <w:rPr>
          <w:b/>
          <w:color w:val="000000"/>
          <w:sz w:val="28"/>
          <w:szCs w:val="28"/>
        </w:rPr>
        <w:t xml:space="preserve">рограммы </w:t>
      </w:r>
      <w:r w:rsidRPr="000B01D3">
        <w:rPr>
          <w:b/>
          <w:color w:val="000000"/>
          <w:sz w:val="28"/>
          <w:szCs w:val="28"/>
        </w:rPr>
        <w:t>«Городское хозяйство муниципального образования « город Слободской» на 2020-2026 годы</w:t>
      </w:r>
    </w:p>
    <w:p w:rsidR="007D3C6F" w:rsidRDefault="007D3C6F" w:rsidP="007D3C6F">
      <w:pPr>
        <w:rPr>
          <w:sz w:val="24"/>
          <w:szCs w:val="24"/>
        </w:rPr>
      </w:pPr>
    </w:p>
    <w:tbl>
      <w:tblPr>
        <w:tblW w:w="15139" w:type="dxa"/>
        <w:tblInd w:w="93" w:type="dxa"/>
        <w:tblLook w:val="0000"/>
      </w:tblPr>
      <w:tblGrid>
        <w:gridCol w:w="730"/>
        <w:gridCol w:w="2683"/>
        <w:gridCol w:w="1277"/>
        <w:gridCol w:w="15"/>
        <w:gridCol w:w="1262"/>
        <w:gridCol w:w="6"/>
        <w:gridCol w:w="1272"/>
        <w:gridCol w:w="1198"/>
        <w:gridCol w:w="1116"/>
        <w:gridCol w:w="1116"/>
        <w:gridCol w:w="1116"/>
        <w:gridCol w:w="1116"/>
        <w:gridCol w:w="1116"/>
        <w:gridCol w:w="1116"/>
      </w:tblGrid>
      <w:tr w:rsidR="00436590" w:rsidRPr="003F5260" w:rsidTr="00436590">
        <w:trPr>
          <w:trHeight w:val="315"/>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590" w:rsidRPr="003F5260" w:rsidRDefault="00436590" w:rsidP="00786132">
            <w:pPr>
              <w:jc w:val="center"/>
              <w:rPr>
                <w:color w:val="000000"/>
                <w:sz w:val="24"/>
                <w:szCs w:val="24"/>
              </w:rPr>
            </w:pPr>
            <w:r w:rsidRPr="003F5260">
              <w:rPr>
                <w:color w:val="000000"/>
                <w:sz w:val="24"/>
                <w:szCs w:val="24"/>
              </w:rPr>
              <w:t>№</w:t>
            </w:r>
            <w:r>
              <w:rPr>
                <w:color w:val="000000"/>
                <w:sz w:val="24"/>
                <w:szCs w:val="24"/>
              </w:rPr>
              <w:t xml:space="preserve"> </w:t>
            </w:r>
            <w:proofErr w:type="spellStart"/>
            <w:proofErr w:type="gramStart"/>
            <w:r w:rsidRPr="003F5260">
              <w:rPr>
                <w:color w:val="000000"/>
                <w:sz w:val="24"/>
                <w:szCs w:val="24"/>
              </w:rPr>
              <w:t>п</w:t>
            </w:r>
            <w:proofErr w:type="spellEnd"/>
            <w:proofErr w:type="gramEnd"/>
            <w:r w:rsidRPr="003F5260">
              <w:rPr>
                <w:color w:val="000000"/>
                <w:sz w:val="24"/>
                <w:szCs w:val="24"/>
              </w:rPr>
              <w:t>/</w:t>
            </w:r>
            <w:proofErr w:type="spellStart"/>
            <w:r w:rsidRPr="003F5260">
              <w:rPr>
                <w:color w:val="000000"/>
                <w:sz w:val="24"/>
                <w:szCs w:val="24"/>
              </w:rPr>
              <w:t>п</w:t>
            </w:r>
            <w:proofErr w:type="spellEnd"/>
          </w:p>
        </w:tc>
        <w:tc>
          <w:tcPr>
            <w:tcW w:w="26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6590" w:rsidRPr="003F5260" w:rsidRDefault="00436590" w:rsidP="00786132">
            <w:pPr>
              <w:jc w:val="center"/>
              <w:rPr>
                <w:color w:val="000000"/>
                <w:sz w:val="24"/>
                <w:szCs w:val="24"/>
              </w:rPr>
            </w:pPr>
            <w:r w:rsidRPr="003F5260">
              <w:rPr>
                <w:color w:val="000000"/>
                <w:sz w:val="24"/>
                <w:szCs w:val="24"/>
              </w:rPr>
              <w:t>Наименование программы, подпрограммы, мероприятия, наименование показателя</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590" w:rsidRPr="003F5260" w:rsidRDefault="00436590" w:rsidP="00786132">
            <w:pPr>
              <w:jc w:val="center"/>
              <w:rPr>
                <w:color w:val="000000"/>
                <w:sz w:val="24"/>
                <w:szCs w:val="24"/>
              </w:rPr>
            </w:pPr>
            <w:r w:rsidRPr="003F5260">
              <w:rPr>
                <w:color w:val="000000"/>
                <w:sz w:val="24"/>
                <w:szCs w:val="24"/>
              </w:rPr>
              <w:t>Единица измерения</w:t>
            </w:r>
          </w:p>
        </w:tc>
        <w:tc>
          <w:tcPr>
            <w:tcW w:w="1043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36590" w:rsidRPr="003F5260" w:rsidRDefault="00436590" w:rsidP="00786132">
            <w:pPr>
              <w:jc w:val="center"/>
              <w:rPr>
                <w:color w:val="000000"/>
                <w:sz w:val="24"/>
                <w:szCs w:val="24"/>
              </w:rPr>
            </w:pPr>
            <w:r w:rsidRPr="003F5260">
              <w:rPr>
                <w:color w:val="000000"/>
                <w:sz w:val="24"/>
                <w:szCs w:val="24"/>
              </w:rPr>
              <w:t>Значение показателей эффективности</w:t>
            </w:r>
          </w:p>
        </w:tc>
      </w:tr>
      <w:tr w:rsidR="00436590" w:rsidRPr="003F5260" w:rsidTr="00436590">
        <w:trPr>
          <w:trHeight w:val="475"/>
        </w:trPr>
        <w:tc>
          <w:tcPr>
            <w:tcW w:w="730" w:type="dxa"/>
            <w:vMerge/>
            <w:tcBorders>
              <w:top w:val="single" w:sz="4" w:space="0" w:color="auto"/>
              <w:left w:val="single" w:sz="4" w:space="0" w:color="auto"/>
              <w:bottom w:val="single" w:sz="4" w:space="0" w:color="auto"/>
              <w:right w:val="single" w:sz="4" w:space="0" w:color="auto"/>
            </w:tcBorders>
            <w:vAlign w:val="center"/>
          </w:tcPr>
          <w:p w:rsidR="00436590" w:rsidRPr="003F5260" w:rsidRDefault="00436590" w:rsidP="00786132">
            <w:pPr>
              <w:rPr>
                <w:color w:val="000000"/>
                <w:sz w:val="24"/>
                <w:szCs w:val="24"/>
              </w:rPr>
            </w:pPr>
          </w:p>
        </w:tc>
        <w:tc>
          <w:tcPr>
            <w:tcW w:w="2683" w:type="dxa"/>
            <w:vMerge/>
            <w:tcBorders>
              <w:top w:val="single" w:sz="4" w:space="0" w:color="auto"/>
              <w:left w:val="single" w:sz="4" w:space="0" w:color="auto"/>
              <w:bottom w:val="single" w:sz="4" w:space="0" w:color="auto"/>
              <w:right w:val="single" w:sz="4" w:space="0" w:color="auto"/>
            </w:tcBorders>
            <w:vAlign w:val="center"/>
          </w:tcPr>
          <w:p w:rsidR="00436590" w:rsidRPr="003F5260" w:rsidRDefault="00436590" w:rsidP="00786132">
            <w:pPr>
              <w:rPr>
                <w:color w:val="000000"/>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590" w:rsidRPr="003F5260" w:rsidRDefault="00436590" w:rsidP="00786132">
            <w:pPr>
              <w:rPr>
                <w:color w:val="000000"/>
                <w:sz w:val="24"/>
                <w:szCs w:val="24"/>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590" w:rsidRPr="003F5260" w:rsidRDefault="00436590" w:rsidP="00786132">
            <w:pPr>
              <w:rPr>
                <w:color w:val="000000"/>
                <w:sz w:val="24"/>
                <w:szCs w:val="24"/>
              </w:rPr>
            </w:pPr>
            <w:r>
              <w:rPr>
                <w:color w:val="000000"/>
                <w:sz w:val="24"/>
                <w:szCs w:val="24"/>
              </w:rPr>
              <w:t>2018 год</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436590" w:rsidRPr="003F5260" w:rsidRDefault="00436590" w:rsidP="00786132">
            <w:pPr>
              <w:rPr>
                <w:color w:val="000000"/>
                <w:sz w:val="24"/>
                <w:szCs w:val="24"/>
              </w:rPr>
            </w:pPr>
            <w:r>
              <w:rPr>
                <w:color w:val="000000"/>
                <w:sz w:val="24"/>
                <w:szCs w:val="24"/>
              </w:rPr>
              <w:t>2019 год</w:t>
            </w:r>
          </w:p>
        </w:tc>
        <w:tc>
          <w:tcPr>
            <w:tcW w:w="1198" w:type="dxa"/>
            <w:tcBorders>
              <w:top w:val="nil"/>
              <w:left w:val="nil"/>
              <w:bottom w:val="single" w:sz="4" w:space="0" w:color="auto"/>
              <w:right w:val="single" w:sz="4" w:space="0" w:color="auto"/>
            </w:tcBorders>
            <w:shd w:val="clear" w:color="auto" w:fill="auto"/>
            <w:vAlign w:val="center"/>
          </w:tcPr>
          <w:p w:rsidR="00436590" w:rsidRDefault="00436590" w:rsidP="00786132">
            <w:pPr>
              <w:jc w:val="center"/>
              <w:rPr>
                <w:color w:val="000000"/>
                <w:sz w:val="24"/>
                <w:szCs w:val="24"/>
              </w:rPr>
            </w:pPr>
            <w:r>
              <w:rPr>
                <w:color w:val="000000"/>
                <w:sz w:val="24"/>
                <w:szCs w:val="24"/>
              </w:rPr>
              <w:t>2020</w:t>
            </w:r>
          </w:p>
          <w:p w:rsidR="00436590" w:rsidRPr="003F5260" w:rsidRDefault="00436590" w:rsidP="00786132">
            <w:pPr>
              <w:jc w:val="center"/>
              <w:rPr>
                <w:color w:val="000000"/>
                <w:sz w:val="24"/>
                <w:szCs w:val="24"/>
              </w:rPr>
            </w:pPr>
            <w:r w:rsidRPr="003F5260">
              <w:rPr>
                <w:color w:val="000000"/>
                <w:sz w:val="24"/>
                <w:szCs w:val="24"/>
              </w:rPr>
              <w:t xml:space="preserve">год </w:t>
            </w:r>
          </w:p>
        </w:tc>
        <w:tc>
          <w:tcPr>
            <w:tcW w:w="1116" w:type="dxa"/>
            <w:tcBorders>
              <w:top w:val="nil"/>
              <w:left w:val="nil"/>
              <w:bottom w:val="single" w:sz="4" w:space="0" w:color="auto"/>
              <w:right w:val="single" w:sz="4" w:space="0" w:color="auto"/>
            </w:tcBorders>
            <w:shd w:val="clear" w:color="auto" w:fill="auto"/>
            <w:vAlign w:val="center"/>
          </w:tcPr>
          <w:p w:rsidR="00436590" w:rsidRDefault="00436590" w:rsidP="00786132">
            <w:pPr>
              <w:jc w:val="center"/>
              <w:rPr>
                <w:color w:val="000000"/>
                <w:sz w:val="24"/>
                <w:szCs w:val="24"/>
              </w:rPr>
            </w:pPr>
            <w:r>
              <w:rPr>
                <w:color w:val="000000"/>
                <w:sz w:val="24"/>
                <w:szCs w:val="24"/>
              </w:rPr>
              <w:t>2021</w:t>
            </w:r>
            <w:r w:rsidRPr="003F5260">
              <w:rPr>
                <w:color w:val="000000"/>
                <w:sz w:val="24"/>
                <w:szCs w:val="24"/>
              </w:rPr>
              <w:t xml:space="preserve"> </w:t>
            </w:r>
          </w:p>
          <w:p w:rsidR="00436590" w:rsidRPr="003F5260" w:rsidRDefault="00436590" w:rsidP="00786132">
            <w:pPr>
              <w:jc w:val="center"/>
              <w:rPr>
                <w:color w:val="000000"/>
                <w:sz w:val="24"/>
                <w:szCs w:val="24"/>
              </w:rPr>
            </w:pPr>
            <w:r>
              <w:rPr>
                <w:color w:val="000000"/>
                <w:sz w:val="24"/>
                <w:szCs w:val="24"/>
              </w:rPr>
              <w:t>год</w:t>
            </w:r>
          </w:p>
        </w:tc>
        <w:tc>
          <w:tcPr>
            <w:tcW w:w="1116" w:type="dxa"/>
            <w:tcBorders>
              <w:top w:val="nil"/>
              <w:left w:val="nil"/>
              <w:bottom w:val="single" w:sz="4" w:space="0" w:color="auto"/>
              <w:right w:val="single" w:sz="4" w:space="0" w:color="auto"/>
            </w:tcBorders>
            <w:shd w:val="clear" w:color="auto" w:fill="auto"/>
            <w:vAlign w:val="center"/>
          </w:tcPr>
          <w:p w:rsidR="00436590" w:rsidRPr="003F5260" w:rsidRDefault="00436590" w:rsidP="00786132">
            <w:pPr>
              <w:jc w:val="center"/>
              <w:rPr>
                <w:color w:val="000000"/>
                <w:sz w:val="24"/>
                <w:szCs w:val="24"/>
              </w:rPr>
            </w:pPr>
            <w:r>
              <w:rPr>
                <w:color w:val="000000"/>
                <w:sz w:val="24"/>
                <w:szCs w:val="24"/>
              </w:rPr>
              <w:t>2022</w:t>
            </w:r>
            <w:r w:rsidRPr="003F5260">
              <w:rPr>
                <w:color w:val="000000"/>
                <w:sz w:val="24"/>
                <w:szCs w:val="24"/>
              </w:rPr>
              <w:t xml:space="preserve"> год</w:t>
            </w:r>
          </w:p>
        </w:tc>
        <w:tc>
          <w:tcPr>
            <w:tcW w:w="1116" w:type="dxa"/>
            <w:tcBorders>
              <w:top w:val="nil"/>
              <w:left w:val="nil"/>
              <w:bottom w:val="single" w:sz="4" w:space="0" w:color="auto"/>
              <w:right w:val="single" w:sz="4" w:space="0" w:color="auto"/>
            </w:tcBorders>
            <w:shd w:val="clear" w:color="auto" w:fill="auto"/>
            <w:vAlign w:val="center"/>
          </w:tcPr>
          <w:p w:rsidR="00436590" w:rsidRPr="003F5260" w:rsidRDefault="00436590" w:rsidP="00786132">
            <w:pPr>
              <w:jc w:val="center"/>
              <w:rPr>
                <w:color w:val="000000"/>
                <w:sz w:val="24"/>
                <w:szCs w:val="24"/>
              </w:rPr>
            </w:pPr>
            <w:r>
              <w:rPr>
                <w:color w:val="000000"/>
                <w:sz w:val="24"/>
                <w:szCs w:val="24"/>
              </w:rPr>
              <w:t>2023</w:t>
            </w:r>
            <w:r w:rsidRPr="003F5260">
              <w:rPr>
                <w:color w:val="000000"/>
                <w:sz w:val="24"/>
                <w:szCs w:val="24"/>
              </w:rPr>
              <w:t xml:space="preserve"> год</w:t>
            </w:r>
          </w:p>
        </w:tc>
        <w:tc>
          <w:tcPr>
            <w:tcW w:w="1116" w:type="dxa"/>
            <w:tcBorders>
              <w:top w:val="nil"/>
              <w:left w:val="nil"/>
              <w:bottom w:val="single" w:sz="4" w:space="0" w:color="auto"/>
              <w:right w:val="single" w:sz="4" w:space="0" w:color="auto"/>
            </w:tcBorders>
            <w:shd w:val="clear" w:color="auto" w:fill="auto"/>
            <w:vAlign w:val="center"/>
          </w:tcPr>
          <w:p w:rsidR="00436590" w:rsidRPr="003F5260" w:rsidRDefault="00436590" w:rsidP="00786132">
            <w:pPr>
              <w:jc w:val="center"/>
              <w:rPr>
                <w:color w:val="000000"/>
                <w:sz w:val="24"/>
                <w:szCs w:val="24"/>
              </w:rPr>
            </w:pPr>
            <w:r>
              <w:rPr>
                <w:color w:val="000000"/>
                <w:sz w:val="24"/>
                <w:szCs w:val="24"/>
              </w:rPr>
              <w:t>2024</w:t>
            </w:r>
            <w:r w:rsidRPr="003F5260">
              <w:rPr>
                <w:color w:val="000000"/>
                <w:sz w:val="24"/>
                <w:szCs w:val="24"/>
              </w:rPr>
              <w:t xml:space="preserve"> год</w:t>
            </w:r>
          </w:p>
        </w:tc>
        <w:tc>
          <w:tcPr>
            <w:tcW w:w="1116" w:type="dxa"/>
            <w:tcBorders>
              <w:top w:val="nil"/>
              <w:left w:val="nil"/>
              <w:bottom w:val="single" w:sz="4" w:space="0" w:color="auto"/>
              <w:right w:val="single" w:sz="4" w:space="0" w:color="auto"/>
            </w:tcBorders>
            <w:shd w:val="clear" w:color="auto" w:fill="auto"/>
            <w:vAlign w:val="center"/>
          </w:tcPr>
          <w:p w:rsidR="00436590" w:rsidRPr="003F5260" w:rsidRDefault="00436590" w:rsidP="00786132">
            <w:pPr>
              <w:jc w:val="center"/>
              <w:rPr>
                <w:color w:val="000000"/>
                <w:sz w:val="24"/>
                <w:szCs w:val="24"/>
              </w:rPr>
            </w:pPr>
            <w:r>
              <w:rPr>
                <w:color w:val="000000"/>
                <w:sz w:val="24"/>
                <w:szCs w:val="24"/>
              </w:rPr>
              <w:t>2025</w:t>
            </w:r>
            <w:r w:rsidRPr="003F5260">
              <w:rPr>
                <w:color w:val="000000"/>
                <w:sz w:val="24"/>
                <w:szCs w:val="24"/>
              </w:rPr>
              <w:t xml:space="preserve"> год</w:t>
            </w:r>
          </w:p>
        </w:tc>
        <w:tc>
          <w:tcPr>
            <w:tcW w:w="1116" w:type="dxa"/>
            <w:tcBorders>
              <w:top w:val="nil"/>
              <w:left w:val="nil"/>
              <w:bottom w:val="single" w:sz="4" w:space="0" w:color="auto"/>
              <w:right w:val="single" w:sz="4" w:space="0" w:color="auto"/>
            </w:tcBorders>
            <w:shd w:val="clear" w:color="auto" w:fill="auto"/>
            <w:vAlign w:val="center"/>
          </w:tcPr>
          <w:p w:rsidR="00436590" w:rsidRPr="003F5260" w:rsidRDefault="00436590" w:rsidP="00786132">
            <w:pPr>
              <w:jc w:val="center"/>
              <w:rPr>
                <w:color w:val="000000"/>
                <w:sz w:val="24"/>
                <w:szCs w:val="24"/>
              </w:rPr>
            </w:pPr>
            <w:r>
              <w:rPr>
                <w:color w:val="000000"/>
                <w:sz w:val="24"/>
                <w:szCs w:val="24"/>
              </w:rPr>
              <w:t>2026</w:t>
            </w:r>
            <w:r w:rsidRPr="003F5260">
              <w:rPr>
                <w:color w:val="000000"/>
                <w:sz w:val="24"/>
                <w:szCs w:val="24"/>
              </w:rPr>
              <w:t xml:space="preserve"> год</w:t>
            </w:r>
          </w:p>
        </w:tc>
      </w:tr>
      <w:tr w:rsidR="007D3C6F" w:rsidRPr="003F5260" w:rsidTr="00436590">
        <w:trPr>
          <w:trHeight w:val="375"/>
        </w:trPr>
        <w:tc>
          <w:tcPr>
            <w:tcW w:w="730" w:type="dxa"/>
            <w:tcBorders>
              <w:top w:val="nil"/>
              <w:left w:val="single" w:sz="4" w:space="0" w:color="auto"/>
              <w:bottom w:val="single" w:sz="4" w:space="0" w:color="auto"/>
              <w:right w:val="single" w:sz="4" w:space="0" w:color="auto"/>
            </w:tcBorders>
            <w:shd w:val="clear" w:color="auto" w:fill="auto"/>
            <w:vAlign w:val="center"/>
          </w:tcPr>
          <w:p w:rsidR="007D3C6F" w:rsidRPr="003F5260" w:rsidRDefault="007D3C6F" w:rsidP="00786132">
            <w:pPr>
              <w:jc w:val="center"/>
              <w:rPr>
                <w:color w:val="000000"/>
                <w:sz w:val="24"/>
                <w:szCs w:val="24"/>
              </w:rPr>
            </w:pPr>
            <w:r w:rsidRPr="003F5260">
              <w:rPr>
                <w:color w:val="000000"/>
                <w:sz w:val="24"/>
                <w:szCs w:val="24"/>
              </w:rPr>
              <w:t> </w:t>
            </w:r>
          </w:p>
        </w:tc>
        <w:tc>
          <w:tcPr>
            <w:tcW w:w="14409" w:type="dxa"/>
            <w:gridSpan w:val="13"/>
            <w:tcBorders>
              <w:top w:val="single" w:sz="4" w:space="0" w:color="auto"/>
              <w:left w:val="nil"/>
              <w:bottom w:val="single" w:sz="4" w:space="0" w:color="auto"/>
              <w:right w:val="single" w:sz="4" w:space="0" w:color="000000"/>
            </w:tcBorders>
            <w:shd w:val="clear" w:color="auto" w:fill="auto"/>
            <w:vAlign w:val="center"/>
          </w:tcPr>
          <w:p w:rsidR="007D3C6F" w:rsidRPr="003F5260" w:rsidRDefault="007D3C6F" w:rsidP="00786132">
            <w:pPr>
              <w:rPr>
                <w:b/>
                <w:bCs/>
                <w:color w:val="000000"/>
                <w:sz w:val="24"/>
                <w:szCs w:val="24"/>
              </w:rPr>
            </w:pPr>
            <w:r w:rsidRPr="003F5260">
              <w:rPr>
                <w:b/>
                <w:bCs/>
                <w:color w:val="000000"/>
                <w:sz w:val="24"/>
                <w:szCs w:val="24"/>
              </w:rPr>
              <w:t xml:space="preserve">Муниципальная Программа </w:t>
            </w:r>
            <w:r>
              <w:rPr>
                <w:b/>
                <w:bCs/>
                <w:color w:val="000000"/>
                <w:sz w:val="24"/>
                <w:szCs w:val="24"/>
              </w:rPr>
              <w:t>«Городское хозяйство муниципального образования «город Слободской» на 2020-2026</w:t>
            </w:r>
            <w:r w:rsidRPr="003F5260">
              <w:rPr>
                <w:b/>
                <w:bCs/>
                <w:color w:val="000000"/>
                <w:sz w:val="24"/>
                <w:szCs w:val="24"/>
              </w:rPr>
              <w:t xml:space="preserve"> годы</w:t>
            </w:r>
          </w:p>
        </w:tc>
      </w:tr>
      <w:tr w:rsidR="007D3C6F" w:rsidRPr="003F5260" w:rsidTr="00436590">
        <w:trPr>
          <w:trHeight w:val="329"/>
        </w:trPr>
        <w:tc>
          <w:tcPr>
            <w:tcW w:w="730" w:type="dxa"/>
            <w:tcBorders>
              <w:top w:val="nil"/>
              <w:left w:val="single" w:sz="4" w:space="0" w:color="auto"/>
              <w:bottom w:val="single" w:sz="4" w:space="0" w:color="auto"/>
              <w:right w:val="single" w:sz="4" w:space="0" w:color="auto"/>
            </w:tcBorders>
            <w:shd w:val="clear" w:color="auto" w:fill="auto"/>
            <w:vAlign w:val="center"/>
          </w:tcPr>
          <w:p w:rsidR="007D3C6F" w:rsidRPr="00CB2650" w:rsidRDefault="007D3C6F" w:rsidP="00786132">
            <w:pPr>
              <w:jc w:val="center"/>
              <w:rPr>
                <w:color w:val="000000"/>
                <w:sz w:val="24"/>
                <w:szCs w:val="24"/>
              </w:rPr>
            </w:pPr>
            <w:r w:rsidRPr="00CB2650">
              <w:rPr>
                <w:color w:val="000000"/>
                <w:sz w:val="24"/>
                <w:szCs w:val="24"/>
              </w:rPr>
              <w:t>1</w:t>
            </w:r>
          </w:p>
        </w:tc>
        <w:tc>
          <w:tcPr>
            <w:tcW w:w="14409" w:type="dxa"/>
            <w:gridSpan w:val="13"/>
            <w:tcBorders>
              <w:top w:val="single" w:sz="4" w:space="0" w:color="auto"/>
              <w:left w:val="nil"/>
              <w:bottom w:val="single" w:sz="4" w:space="0" w:color="auto"/>
              <w:right w:val="single" w:sz="4" w:space="0" w:color="000000"/>
            </w:tcBorders>
            <w:shd w:val="clear" w:color="auto" w:fill="auto"/>
            <w:vAlign w:val="center"/>
          </w:tcPr>
          <w:p w:rsidR="007D3C6F" w:rsidRPr="00CB2650" w:rsidRDefault="007D3C6F" w:rsidP="00786132">
            <w:pPr>
              <w:rPr>
                <w:b/>
                <w:bCs/>
                <w:color w:val="000000"/>
                <w:sz w:val="24"/>
                <w:szCs w:val="24"/>
              </w:rPr>
            </w:pPr>
            <w:r w:rsidRPr="00CB2650">
              <w:rPr>
                <w:b/>
                <w:bCs/>
                <w:color w:val="000000"/>
                <w:sz w:val="24"/>
                <w:szCs w:val="24"/>
              </w:rPr>
              <w:t>Подпрограмма «Развитие дорожного хозяйства муниципального образования «город Слободской» на 2020-2026 годы</w:t>
            </w:r>
          </w:p>
        </w:tc>
      </w:tr>
      <w:tr w:rsidR="00436590" w:rsidRPr="003F5260" w:rsidTr="00436590">
        <w:trPr>
          <w:trHeight w:val="812"/>
        </w:trPr>
        <w:tc>
          <w:tcPr>
            <w:tcW w:w="730" w:type="dxa"/>
            <w:tcBorders>
              <w:top w:val="nil"/>
              <w:left w:val="single" w:sz="4" w:space="0" w:color="auto"/>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1.1.</w:t>
            </w:r>
          </w:p>
        </w:tc>
        <w:tc>
          <w:tcPr>
            <w:tcW w:w="2683"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ind w:right="30"/>
              <w:jc w:val="both"/>
              <w:rPr>
                <w:sz w:val="24"/>
                <w:szCs w:val="24"/>
              </w:rPr>
            </w:pPr>
            <w:r w:rsidRPr="00CB2650">
              <w:rPr>
                <w:sz w:val="24"/>
                <w:szCs w:val="24"/>
              </w:rPr>
              <w:t xml:space="preserve">Содержание автомобильных дорог общего пользования местного значения вне границ населенных пунктов </w:t>
            </w:r>
          </w:p>
        </w:tc>
        <w:tc>
          <w:tcPr>
            <w:tcW w:w="1277"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км</w:t>
            </w:r>
          </w:p>
        </w:tc>
        <w:tc>
          <w:tcPr>
            <w:tcW w:w="1277"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19,645</w:t>
            </w:r>
          </w:p>
        </w:tc>
        <w:tc>
          <w:tcPr>
            <w:tcW w:w="1278"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19,645</w:t>
            </w:r>
          </w:p>
        </w:tc>
        <w:tc>
          <w:tcPr>
            <w:tcW w:w="1198"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19,645</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19,645</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19,645</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19,645</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19,645</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19,645</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19,645</w:t>
            </w:r>
          </w:p>
        </w:tc>
      </w:tr>
      <w:tr w:rsidR="00436590" w:rsidRPr="003F5260" w:rsidTr="00436590">
        <w:trPr>
          <w:trHeight w:val="812"/>
        </w:trPr>
        <w:tc>
          <w:tcPr>
            <w:tcW w:w="730" w:type="dxa"/>
            <w:tcBorders>
              <w:top w:val="nil"/>
              <w:left w:val="single" w:sz="4" w:space="0" w:color="auto"/>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1.2.</w:t>
            </w:r>
          </w:p>
        </w:tc>
        <w:tc>
          <w:tcPr>
            <w:tcW w:w="2683"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both"/>
              <w:rPr>
                <w:rFonts w:ascii="Times New Roman" w:hAnsi="Times New Roman" w:cs="Times New Roman"/>
                <w:sz w:val="24"/>
                <w:szCs w:val="24"/>
              </w:rPr>
            </w:pPr>
            <w:r w:rsidRPr="00CB2650">
              <w:rPr>
                <w:rFonts w:ascii="Times New Roman" w:hAnsi="Times New Roman" w:cs="Times New Roman"/>
                <w:sz w:val="24"/>
                <w:szCs w:val="24"/>
              </w:rPr>
              <w:t>Содержание автомобильных дорог общего пользования местного значения в границах населенных пунктов</w:t>
            </w:r>
          </w:p>
        </w:tc>
        <w:tc>
          <w:tcPr>
            <w:tcW w:w="1277"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км</w:t>
            </w:r>
          </w:p>
        </w:tc>
        <w:tc>
          <w:tcPr>
            <w:tcW w:w="1277"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98,224</w:t>
            </w:r>
          </w:p>
        </w:tc>
        <w:tc>
          <w:tcPr>
            <w:tcW w:w="1278"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98,224</w:t>
            </w:r>
          </w:p>
        </w:tc>
        <w:tc>
          <w:tcPr>
            <w:tcW w:w="1198"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98,224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98,224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98,224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98,224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98,224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98,224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98,224</w:t>
            </w:r>
          </w:p>
        </w:tc>
      </w:tr>
      <w:tr w:rsidR="00436590" w:rsidRPr="003F5260" w:rsidTr="00436590">
        <w:trPr>
          <w:trHeight w:val="812"/>
        </w:trPr>
        <w:tc>
          <w:tcPr>
            <w:tcW w:w="730" w:type="dxa"/>
            <w:tcBorders>
              <w:top w:val="nil"/>
              <w:left w:val="single" w:sz="4" w:space="0" w:color="auto"/>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1.3.</w:t>
            </w:r>
          </w:p>
        </w:tc>
        <w:tc>
          <w:tcPr>
            <w:tcW w:w="2683"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both"/>
              <w:rPr>
                <w:rFonts w:ascii="Times New Roman" w:hAnsi="Times New Roman" w:cs="Times New Roman"/>
                <w:sz w:val="24"/>
                <w:szCs w:val="24"/>
              </w:rPr>
            </w:pPr>
            <w:r w:rsidRPr="00CB2650">
              <w:rPr>
                <w:rFonts w:ascii="Times New Roman" w:hAnsi="Times New Roman" w:cs="Times New Roman"/>
                <w:sz w:val="24"/>
                <w:szCs w:val="24"/>
              </w:rPr>
              <w:t>Доля протяженности автомобильных дорог, соответствующих нормативным требованиям к транспортно-</w:t>
            </w:r>
            <w:r w:rsidRPr="00CB2650">
              <w:rPr>
                <w:rFonts w:ascii="Times New Roman" w:hAnsi="Times New Roman" w:cs="Times New Roman"/>
                <w:sz w:val="24"/>
                <w:szCs w:val="24"/>
              </w:rPr>
              <w:lastRenderedPageBreak/>
              <w:t>эксплуатационным характеристикам</w:t>
            </w:r>
          </w:p>
        </w:tc>
        <w:tc>
          <w:tcPr>
            <w:tcW w:w="1277"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lastRenderedPageBreak/>
              <w:t>%</w:t>
            </w:r>
          </w:p>
        </w:tc>
        <w:tc>
          <w:tcPr>
            <w:tcW w:w="1277"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67,3</w:t>
            </w:r>
          </w:p>
        </w:tc>
        <w:tc>
          <w:tcPr>
            <w:tcW w:w="1278"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67,3</w:t>
            </w:r>
          </w:p>
        </w:tc>
        <w:tc>
          <w:tcPr>
            <w:tcW w:w="1198"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67,3</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70,5</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74,7</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80,7</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85,0</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85,0</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85,0</w:t>
            </w:r>
          </w:p>
        </w:tc>
      </w:tr>
      <w:tr w:rsidR="00436590" w:rsidRPr="003F5260" w:rsidTr="00436590">
        <w:trPr>
          <w:trHeight w:val="812"/>
        </w:trPr>
        <w:tc>
          <w:tcPr>
            <w:tcW w:w="730" w:type="dxa"/>
            <w:tcBorders>
              <w:top w:val="nil"/>
              <w:left w:val="single" w:sz="4" w:space="0" w:color="auto"/>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lastRenderedPageBreak/>
              <w:t>1.4.</w:t>
            </w:r>
          </w:p>
        </w:tc>
        <w:tc>
          <w:tcPr>
            <w:tcW w:w="2683"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jc w:val="both"/>
              <w:rPr>
                <w:sz w:val="24"/>
                <w:szCs w:val="24"/>
              </w:rPr>
            </w:pPr>
            <w:r w:rsidRPr="00CB2650">
              <w:rPr>
                <w:sz w:val="24"/>
                <w:szCs w:val="24"/>
              </w:rPr>
              <w:t xml:space="preserve">Протяженность отремонтированных автомобильных дорог общего пользования местного значения </w:t>
            </w:r>
          </w:p>
        </w:tc>
        <w:tc>
          <w:tcPr>
            <w:tcW w:w="1277"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км</w:t>
            </w:r>
          </w:p>
        </w:tc>
        <w:tc>
          <w:tcPr>
            <w:tcW w:w="1277"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1278"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1198"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5,748</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5,4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6,0</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6,0</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6,0</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6,0</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6,0</w:t>
            </w:r>
          </w:p>
        </w:tc>
      </w:tr>
      <w:tr w:rsidR="00436590" w:rsidRPr="003F5260" w:rsidTr="00436590">
        <w:trPr>
          <w:trHeight w:val="622"/>
        </w:trPr>
        <w:tc>
          <w:tcPr>
            <w:tcW w:w="730" w:type="dxa"/>
            <w:tcBorders>
              <w:top w:val="nil"/>
              <w:left w:val="single" w:sz="4" w:space="0" w:color="auto"/>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1.5.</w:t>
            </w:r>
          </w:p>
        </w:tc>
        <w:tc>
          <w:tcPr>
            <w:tcW w:w="2683"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both"/>
              <w:rPr>
                <w:rFonts w:ascii="Times New Roman" w:hAnsi="Times New Roman" w:cs="Times New Roman"/>
                <w:sz w:val="24"/>
                <w:szCs w:val="24"/>
              </w:rPr>
            </w:pPr>
            <w:r w:rsidRPr="00CB2650">
              <w:rPr>
                <w:rFonts w:ascii="Times New Roman" w:hAnsi="Times New Roman" w:cs="Times New Roman"/>
                <w:sz w:val="24"/>
                <w:szCs w:val="24"/>
              </w:rPr>
              <w:t>Количество отремонтированных остановок общественного транспорта</w:t>
            </w:r>
          </w:p>
        </w:tc>
        <w:tc>
          <w:tcPr>
            <w:tcW w:w="1277"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шт.</w:t>
            </w:r>
          </w:p>
        </w:tc>
        <w:tc>
          <w:tcPr>
            <w:tcW w:w="1277"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98"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5</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2</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2</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2</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2</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w:t>
            </w:r>
          </w:p>
        </w:tc>
      </w:tr>
      <w:tr w:rsidR="00436590" w:rsidRPr="003F5260" w:rsidTr="00436590">
        <w:trPr>
          <w:trHeight w:val="507"/>
        </w:trPr>
        <w:tc>
          <w:tcPr>
            <w:tcW w:w="730" w:type="dxa"/>
            <w:tcBorders>
              <w:top w:val="nil"/>
              <w:left w:val="single" w:sz="4" w:space="0" w:color="auto"/>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1.6.</w:t>
            </w:r>
          </w:p>
        </w:tc>
        <w:tc>
          <w:tcPr>
            <w:tcW w:w="2683"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both"/>
              <w:rPr>
                <w:rFonts w:ascii="Times New Roman" w:hAnsi="Times New Roman" w:cs="Times New Roman"/>
                <w:sz w:val="24"/>
                <w:szCs w:val="24"/>
              </w:rPr>
            </w:pPr>
            <w:r w:rsidRPr="00CB2650">
              <w:rPr>
                <w:rFonts w:ascii="Times New Roman" w:hAnsi="Times New Roman" w:cs="Times New Roman"/>
                <w:sz w:val="24"/>
                <w:szCs w:val="24"/>
              </w:rPr>
              <w:t>Количество отремонтированных пешеходных мостов</w:t>
            </w:r>
          </w:p>
        </w:tc>
        <w:tc>
          <w:tcPr>
            <w:tcW w:w="1277"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шт.</w:t>
            </w:r>
          </w:p>
        </w:tc>
        <w:tc>
          <w:tcPr>
            <w:tcW w:w="1277"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198"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w:t>
            </w:r>
          </w:p>
        </w:tc>
      </w:tr>
      <w:tr w:rsidR="00436590" w:rsidRPr="003F5260" w:rsidTr="00436590">
        <w:trPr>
          <w:trHeight w:val="418"/>
        </w:trPr>
        <w:tc>
          <w:tcPr>
            <w:tcW w:w="730" w:type="dxa"/>
            <w:tcBorders>
              <w:top w:val="nil"/>
              <w:left w:val="single" w:sz="4" w:space="0" w:color="auto"/>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1.7.</w:t>
            </w:r>
          </w:p>
        </w:tc>
        <w:tc>
          <w:tcPr>
            <w:tcW w:w="2683"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both"/>
              <w:rPr>
                <w:rFonts w:ascii="Times New Roman" w:hAnsi="Times New Roman" w:cs="Times New Roman"/>
                <w:sz w:val="24"/>
                <w:szCs w:val="24"/>
              </w:rPr>
            </w:pPr>
            <w:r w:rsidRPr="00CB2650">
              <w:rPr>
                <w:rFonts w:ascii="Times New Roman" w:hAnsi="Times New Roman" w:cs="Times New Roman"/>
                <w:sz w:val="24"/>
                <w:szCs w:val="24"/>
              </w:rPr>
              <w:t>Содержание светофорных объектов</w:t>
            </w:r>
          </w:p>
        </w:tc>
        <w:tc>
          <w:tcPr>
            <w:tcW w:w="1277"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шт.</w:t>
            </w:r>
          </w:p>
        </w:tc>
        <w:tc>
          <w:tcPr>
            <w:tcW w:w="1277"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gridSpan w:val="2"/>
            <w:tcBorders>
              <w:top w:val="nil"/>
              <w:left w:val="nil"/>
              <w:bottom w:val="single" w:sz="4" w:space="0" w:color="auto"/>
              <w:right w:val="single" w:sz="4" w:space="0" w:color="auto"/>
            </w:tcBorders>
            <w:shd w:val="clear" w:color="auto" w:fill="auto"/>
            <w:vAlign w:val="center"/>
          </w:tcPr>
          <w:p w:rsidR="00436590" w:rsidRPr="00CB2650" w:rsidRDefault="0074721F" w:rsidP="0091210E">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98"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6</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14</w:t>
            </w:r>
          </w:p>
        </w:tc>
        <w:tc>
          <w:tcPr>
            <w:tcW w:w="1116" w:type="dxa"/>
            <w:tcBorders>
              <w:top w:val="nil"/>
              <w:left w:val="nil"/>
              <w:bottom w:val="single" w:sz="4" w:space="0" w:color="auto"/>
              <w:right w:val="single" w:sz="4" w:space="0" w:color="auto"/>
            </w:tcBorders>
            <w:shd w:val="clear" w:color="auto" w:fill="auto"/>
            <w:vAlign w:val="center"/>
          </w:tcPr>
          <w:p w:rsidR="00436590" w:rsidRPr="00CB2650" w:rsidRDefault="00436590" w:rsidP="0091210E">
            <w:pPr>
              <w:pStyle w:val="ConsPlusCell"/>
              <w:jc w:val="center"/>
              <w:rPr>
                <w:rFonts w:ascii="Times New Roman" w:hAnsi="Times New Roman" w:cs="Times New Roman"/>
                <w:sz w:val="24"/>
                <w:szCs w:val="24"/>
              </w:rPr>
            </w:pPr>
            <w:r w:rsidRPr="00CB2650">
              <w:rPr>
                <w:rFonts w:ascii="Times New Roman" w:hAnsi="Times New Roman" w:cs="Times New Roman"/>
                <w:sz w:val="24"/>
                <w:szCs w:val="24"/>
              </w:rPr>
              <w:t>14</w:t>
            </w:r>
          </w:p>
        </w:tc>
      </w:tr>
      <w:tr w:rsidR="00CB2650" w:rsidRPr="003F5260" w:rsidTr="00436590">
        <w:trPr>
          <w:trHeight w:val="271"/>
        </w:trPr>
        <w:tc>
          <w:tcPr>
            <w:tcW w:w="730" w:type="dxa"/>
            <w:tcBorders>
              <w:top w:val="nil"/>
              <w:left w:val="single" w:sz="4" w:space="0" w:color="auto"/>
              <w:bottom w:val="single" w:sz="4" w:space="0" w:color="auto"/>
              <w:right w:val="single" w:sz="4" w:space="0" w:color="auto"/>
            </w:tcBorders>
            <w:shd w:val="clear" w:color="auto" w:fill="auto"/>
            <w:vAlign w:val="center"/>
          </w:tcPr>
          <w:p w:rsidR="00CB2650" w:rsidRPr="00CB2650" w:rsidRDefault="00CB2650" w:rsidP="00786132">
            <w:pPr>
              <w:jc w:val="center"/>
              <w:rPr>
                <w:color w:val="000000"/>
                <w:sz w:val="24"/>
                <w:szCs w:val="24"/>
              </w:rPr>
            </w:pPr>
            <w:r w:rsidRPr="00CB2650">
              <w:rPr>
                <w:color w:val="000000"/>
                <w:sz w:val="24"/>
                <w:szCs w:val="24"/>
              </w:rPr>
              <w:t>2</w:t>
            </w:r>
          </w:p>
        </w:tc>
        <w:tc>
          <w:tcPr>
            <w:tcW w:w="14409" w:type="dxa"/>
            <w:gridSpan w:val="13"/>
            <w:tcBorders>
              <w:top w:val="single" w:sz="4" w:space="0" w:color="auto"/>
              <w:left w:val="nil"/>
              <w:bottom w:val="single" w:sz="4" w:space="0" w:color="auto"/>
              <w:right w:val="single" w:sz="4" w:space="0" w:color="000000"/>
            </w:tcBorders>
            <w:shd w:val="clear" w:color="auto" w:fill="auto"/>
            <w:vAlign w:val="center"/>
          </w:tcPr>
          <w:p w:rsidR="00CB2650" w:rsidRPr="00CB2650" w:rsidRDefault="00CB2650" w:rsidP="00786132">
            <w:pPr>
              <w:rPr>
                <w:b/>
                <w:bCs/>
                <w:color w:val="000000"/>
                <w:sz w:val="24"/>
                <w:szCs w:val="24"/>
              </w:rPr>
            </w:pPr>
            <w:r w:rsidRPr="00CB2650">
              <w:rPr>
                <w:b/>
                <w:bCs/>
                <w:color w:val="000000"/>
                <w:sz w:val="24"/>
                <w:szCs w:val="24"/>
              </w:rPr>
              <w:t>Подпрограмма «Коммунальная и жилищная инфраструктуры  города Слободского» на 2020-2026 годы</w:t>
            </w:r>
          </w:p>
        </w:tc>
      </w:tr>
      <w:tr w:rsidR="00AD44A1" w:rsidRPr="003F5260" w:rsidTr="00AF3BC7">
        <w:trPr>
          <w:trHeight w:val="559"/>
        </w:trPr>
        <w:tc>
          <w:tcPr>
            <w:tcW w:w="730" w:type="dxa"/>
            <w:tcBorders>
              <w:top w:val="nil"/>
              <w:left w:val="single" w:sz="4" w:space="0" w:color="auto"/>
              <w:bottom w:val="single" w:sz="4" w:space="0" w:color="auto"/>
              <w:right w:val="single" w:sz="4" w:space="0" w:color="auto"/>
            </w:tcBorders>
            <w:shd w:val="clear" w:color="auto" w:fill="auto"/>
          </w:tcPr>
          <w:p w:rsidR="00AD44A1" w:rsidRPr="00F47359" w:rsidRDefault="00AD44A1" w:rsidP="0091210E">
            <w:pPr>
              <w:rPr>
                <w:sz w:val="24"/>
                <w:szCs w:val="24"/>
              </w:rPr>
            </w:pPr>
            <w:r w:rsidRPr="00F47359">
              <w:rPr>
                <w:sz w:val="24"/>
                <w:szCs w:val="24"/>
              </w:rPr>
              <w:t xml:space="preserve">   2.1.</w:t>
            </w:r>
          </w:p>
        </w:tc>
        <w:tc>
          <w:tcPr>
            <w:tcW w:w="2683" w:type="dxa"/>
            <w:tcBorders>
              <w:top w:val="nil"/>
              <w:left w:val="nil"/>
              <w:bottom w:val="single" w:sz="4" w:space="0" w:color="auto"/>
              <w:right w:val="single" w:sz="4" w:space="0" w:color="auto"/>
            </w:tcBorders>
            <w:shd w:val="clear" w:color="auto" w:fill="auto"/>
          </w:tcPr>
          <w:p w:rsidR="00AD44A1" w:rsidRPr="00F47359" w:rsidRDefault="00AD44A1" w:rsidP="0091210E">
            <w:pPr>
              <w:jc w:val="both"/>
              <w:rPr>
                <w:sz w:val="24"/>
                <w:szCs w:val="24"/>
              </w:rPr>
            </w:pPr>
            <w:r w:rsidRPr="00F47359">
              <w:rPr>
                <w:bCs/>
                <w:color w:val="000000"/>
                <w:sz w:val="24"/>
                <w:szCs w:val="24"/>
                <w:shd w:val="clear" w:color="auto" w:fill="FFFFFF"/>
              </w:rPr>
              <w:t>Платежи за капитальный ремонт общего имущества в многоквартирных домах</w:t>
            </w:r>
          </w:p>
        </w:tc>
        <w:tc>
          <w:tcPr>
            <w:tcW w:w="1277" w:type="dxa"/>
            <w:tcBorders>
              <w:top w:val="nil"/>
              <w:left w:val="nil"/>
              <w:bottom w:val="single" w:sz="4" w:space="0" w:color="auto"/>
              <w:right w:val="single" w:sz="4" w:space="0" w:color="auto"/>
            </w:tcBorders>
            <w:shd w:val="clear" w:color="auto" w:fill="auto"/>
            <w:vAlign w:val="center"/>
          </w:tcPr>
          <w:p w:rsidR="00AD44A1" w:rsidRPr="00CB2650" w:rsidRDefault="00AD44A1" w:rsidP="00786132">
            <w:pPr>
              <w:jc w:val="center"/>
              <w:rPr>
                <w:color w:val="000000"/>
                <w:sz w:val="24"/>
                <w:szCs w:val="24"/>
              </w:rPr>
            </w:pPr>
            <w:r w:rsidRPr="00CB2650">
              <w:rPr>
                <w:color w:val="000000"/>
                <w:sz w:val="24"/>
                <w:szCs w:val="24"/>
              </w:rPr>
              <w:t> </w:t>
            </w:r>
            <w:r w:rsidR="0074721F">
              <w:rPr>
                <w:color w:val="000000"/>
                <w:sz w:val="24"/>
                <w:szCs w:val="24"/>
              </w:rPr>
              <w:t>2700,0</w:t>
            </w:r>
          </w:p>
        </w:tc>
        <w:tc>
          <w:tcPr>
            <w:tcW w:w="1277" w:type="dxa"/>
            <w:gridSpan w:val="2"/>
            <w:tcBorders>
              <w:top w:val="nil"/>
              <w:left w:val="nil"/>
              <w:bottom w:val="single" w:sz="4" w:space="0" w:color="auto"/>
              <w:right w:val="single" w:sz="4" w:space="0" w:color="auto"/>
            </w:tcBorders>
            <w:shd w:val="clear" w:color="auto" w:fill="auto"/>
            <w:vAlign w:val="center"/>
          </w:tcPr>
          <w:p w:rsidR="00AD44A1" w:rsidRPr="00CB2650" w:rsidRDefault="0074721F" w:rsidP="00786132">
            <w:pPr>
              <w:jc w:val="center"/>
              <w:rPr>
                <w:color w:val="000000"/>
                <w:sz w:val="24"/>
                <w:szCs w:val="24"/>
              </w:rPr>
            </w:pPr>
            <w:r>
              <w:rPr>
                <w:color w:val="000000"/>
                <w:sz w:val="24"/>
                <w:szCs w:val="24"/>
              </w:rPr>
              <w:t>3500,0</w:t>
            </w:r>
          </w:p>
        </w:tc>
        <w:tc>
          <w:tcPr>
            <w:tcW w:w="1278" w:type="dxa"/>
            <w:gridSpan w:val="2"/>
            <w:tcBorders>
              <w:top w:val="nil"/>
              <w:left w:val="nil"/>
              <w:bottom w:val="single" w:sz="4" w:space="0" w:color="auto"/>
              <w:right w:val="single" w:sz="4" w:space="0" w:color="auto"/>
            </w:tcBorders>
            <w:shd w:val="clear" w:color="auto" w:fill="auto"/>
            <w:vAlign w:val="center"/>
          </w:tcPr>
          <w:p w:rsidR="00AD44A1" w:rsidRPr="00CB2650" w:rsidRDefault="0074721F" w:rsidP="00786132">
            <w:pPr>
              <w:jc w:val="center"/>
              <w:rPr>
                <w:color w:val="000000"/>
                <w:sz w:val="24"/>
                <w:szCs w:val="24"/>
              </w:rPr>
            </w:pPr>
            <w:r>
              <w:rPr>
                <w:color w:val="000000"/>
                <w:sz w:val="24"/>
                <w:szCs w:val="24"/>
              </w:rPr>
              <w:t>4000,0</w:t>
            </w:r>
          </w:p>
        </w:tc>
        <w:tc>
          <w:tcPr>
            <w:tcW w:w="1198" w:type="dxa"/>
            <w:tcBorders>
              <w:top w:val="nil"/>
              <w:left w:val="nil"/>
              <w:bottom w:val="single" w:sz="4" w:space="0" w:color="auto"/>
              <w:right w:val="single" w:sz="4" w:space="0" w:color="auto"/>
            </w:tcBorders>
            <w:shd w:val="clear" w:color="auto" w:fill="auto"/>
          </w:tcPr>
          <w:p w:rsidR="0074721F" w:rsidRDefault="0074721F" w:rsidP="0091210E">
            <w:pPr>
              <w:jc w:val="center"/>
              <w:rPr>
                <w:sz w:val="24"/>
                <w:szCs w:val="24"/>
              </w:rPr>
            </w:pPr>
          </w:p>
          <w:p w:rsidR="0074721F" w:rsidRDefault="0074721F" w:rsidP="0091210E">
            <w:pPr>
              <w:jc w:val="center"/>
              <w:rPr>
                <w:sz w:val="24"/>
                <w:szCs w:val="24"/>
              </w:rPr>
            </w:pPr>
          </w:p>
          <w:p w:rsidR="00AD44A1" w:rsidRPr="00F47359" w:rsidRDefault="00AD44A1" w:rsidP="0091210E">
            <w:pPr>
              <w:jc w:val="center"/>
              <w:rPr>
                <w:sz w:val="24"/>
                <w:szCs w:val="24"/>
              </w:rPr>
            </w:pPr>
            <w:r w:rsidRPr="00F47359">
              <w:rPr>
                <w:sz w:val="24"/>
                <w:szCs w:val="24"/>
              </w:rPr>
              <w:t>5000,0</w:t>
            </w:r>
          </w:p>
        </w:tc>
        <w:tc>
          <w:tcPr>
            <w:tcW w:w="1116" w:type="dxa"/>
            <w:tcBorders>
              <w:top w:val="nil"/>
              <w:left w:val="nil"/>
              <w:bottom w:val="single" w:sz="4" w:space="0" w:color="auto"/>
              <w:right w:val="single" w:sz="4" w:space="0" w:color="auto"/>
            </w:tcBorders>
            <w:shd w:val="clear" w:color="auto" w:fill="auto"/>
          </w:tcPr>
          <w:p w:rsidR="0074721F" w:rsidRDefault="0074721F" w:rsidP="0091210E">
            <w:pPr>
              <w:rPr>
                <w:sz w:val="24"/>
                <w:szCs w:val="24"/>
              </w:rPr>
            </w:pPr>
          </w:p>
          <w:p w:rsidR="0074721F" w:rsidRDefault="0074721F" w:rsidP="0091210E">
            <w:pPr>
              <w:rPr>
                <w:sz w:val="24"/>
                <w:szCs w:val="24"/>
              </w:rPr>
            </w:pPr>
          </w:p>
          <w:p w:rsidR="00AD44A1" w:rsidRPr="00F47359" w:rsidRDefault="00AD44A1" w:rsidP="0091210E">
            <w:pPr>
              <w:rPr>
                <w:sz w:val="24"/>
                <w:szCs w:val="24"/>
              </w:rPr>
            </w:pPr>
            <w:r w:rsidRPr="00F47359">
              <w:rPr>
                <w:sz w:val="24"/>
                <w:szCs w:val="24"/>
              </w:rPr>
              <w:t>4500,0</w:t>
            </w:r>
          </w:p>
        </w:tc>
        <w:tc>
          <w:tcPr>
            <w:tcW w:w="1116" w:type="dxa"/>
            <w:tcBorders>
              <w:top w:val="nil"/>
              <w:left w:val="nil"/>
              <w:bottom w:val="single" w:sz="4" w:space="0" w:color="auto"/>
              <w:right w:val="single" w:sz="4" w:space="0" w:color="auto"/>
            </w:tcBorders>
            <w:shd w:val="clear" w:color="auto" w:fill="auto"/>
          </w:tcPr>
          <w:p w:rsidR="0074721F" w:rsidRDefault="0074721F" w:rsidP="0091210E">
            <w:pPr>
              <w:rPr>
                <w:sz w:val="24"/>
                <w:szCs w:val="24"/>
              </w:rPr>
            </w:pPr>
          </w:p>
          <w:p w:rsidR="0074721F" w:rsidRDefault="0074721F" w:rsidP="0091210E">
            <w:pPr>
              <w:rPr>
                <w:sz w:val="24"/>
                <w:szCs w:val="24"/>
              </w:rPr>
            </w:pPr>
          </w:p>
          <w:p w:rsidR="00AD44A1" w:rsidRPr="00F47359" w:rsidRDefault="00AD44A1" w:rsidP="0091210E">
            <w:pPr>
              <w:rPr>
                <w:sz w:val="24"/>
                <w:szCs w:val="24"/>
              </w:rPr>
            </w:pPr>
            <w:r w:rsidRPr="00F47359">
              <w:rPr>
                <w:sz w:val="24"/>
                <w:szCs w:val="24"/>
              </w:rPr>
              <w:t>4500,0</w:t>
            </w:r>
          </w:p>
        </w:tc>
        <w:tc>
          <w:tcPr>
            <w:tcW w:w="1116" w:type="dxa"/>
            <w:tcBorders>
              <w:top w:val="nil"/>
              <w:left w:val="nil"/>
              <w:bottom w:val="single" w:sz="4" w:space="0" w:color="auto"/>
              <w:right w:val="single" w:sz="4" w:space="0" w:color="auto"/>
            </w:tcBorders>
            <w:shd w:val="clear" w:color="auto" w:fill="auto"/>
          </w:tcPr>
          <w:p w:rsidR="0074721F" w:rsidRDefault="0074721F" w:rsidP="0091210E">
            <w:pPr>
              <w:rPr>
                <w:sz w:val="24"/>
                <w:szCs w:val="24"/>
              </w:rPr>
            </w:pPr>
          </w:p>
          <w:p w:rsidR="0074721F" w:rsidRDefault="0074721F" w:rsidP="0091210E">
            <w:pPr>
              <w:rPr>
                <w:sz w:val="24"/>
                <w:szCs w:val="24"/>
              </w:rPr>
            </w:pPr>
          </w:p>
          <w:p w:rsidR="00AD44A1" w:rsidRPr="00F47359" w:rsidRDefault="00AD44A1" w:rsidP="0091210E">
            <w:pPr>
              <w:rPr>
                <w:sz w:val="24"/>
                <w:szCs w:val="24"/>
              </w:rPr>
            </w:pPr>
            <w:r w:rsidRPr="00F47359">
              <w:rPr>
                <w:sz w:val="24"/>
                <w:szCs w:val="24"/>
              </w:rPr>
              <w:t>3500,0</w:t>
            </w:r>
          </w:p>
        </w:tc>
        <w:tc>
          <w:tcPr>
            <w:tcW w:w="1116" w:type="dxa"/>
            <w:tcBorders>
              <w:top w:val="nil"/>
              <w:left w:val="nil"/>
              <w:bottom w:val="single" w:sz="4" w:space="0" w:color="auto"/>
              <w:right w:val="single" w:sz="4" w:space="0" w:color="auto"/>
            </w:tcBorders>
            <w:shd w:val="clear" w:color="auto" w:fill="auto"/>
          </w:tcPr>
          <w:p w:rsidR="0074721F" w:rsidRDefault="0074721F" w:rsidP="0091210E">
            <w:pPr>
              <w:rPr>
                <w:sz w:val="24"/>
                <w:szCs w:val="24"/>
              </w:rPr>
            </w:pPr>
          </w:p>
          <w:p w:rsidR="0074721F" w:rsidRDefault="0074721F" w:rsidP="0091210E">
            <w:pPr>
              <w:rPr>
                <w:sz w:val="24"/>
                <w:szCs w:val="24"/>
              </w:rPr>
            </w:pPr>
          </w:p>
          <w:p w:rsidR="00AD44A1" w:rsidRPr="00F47359" w:rsidRDefault="00AD44A1" w:rsidP="0091210E">
            <w:pPr>
              <w:rPr>
                <w:sz w:val="24"/>
                <w:szCs w:val="24"/>
              </w:rPr>
            </w:pPr>
            <w:r w:rsidRPr="00F47359">
              <w:rPr>
                <w:sz w:val="24"/>
                <w:szCs w:val="24"/>
              </w:rPr>
              <w:t>3500,0</w:t>
            </w:r>
          </w:p>
        </w:tc>
        <w:tc>
          <w:tcPr>
            <w:tcW w:w="1116" w:type="dxa"/>
            <w:tcBorders>
              <w:top w:val="nil"/>
              <w:left w:val="nil"/>
              <w:bottom w:val="single" w:sz="4" w:space="0" w:color="auto"/>
              <w:right w:val="single" w:sz="4" w:space="0" w:color="auto"/>
            </w:tcBorders>
            <w:shd w:val="clear" w:color="auto" w:fill="auto"/>
          </w:tcPr>
          <w:p w:rsidR="0074721F" w:rsidRDefault="0074721F" w:rsidP="0091210E">
            <w:pPr>
              <w:rPr>
                <w:sz w:val="24"/>
                <w:szCs w:val="24"/>
              </w:rPr>
            </w:pPr>
          </w:p>
          <w:p w:rsidR="0074721F" w:rsidRDefault="0074721F" w:rsidP="0091210E">
            <w:pPr>
              <w:rPr>
                <w:sz w:val="24"/>
                <w:szCs w:val="24"/>
              </w:rPr>
            </w:pPr>
          </w:p>
          <w:p w:rsidR="00AD44A1" w:rsidRPr="00F47359" w:rsidRDefault="00AD44A1" w:rsidP="0091210E">
            <w:pPr>
              <w:rPr>
                <w:sz w:val="24"/>
                <w:szCs w:val="24"/>
              </w:rPr>
            </w:pPr>
            <w:r w:rsidRPr="00F47359">
              <w:rPr>
                <w:sz w:val="24"/>
                <w:szCs w:val="24"/>
              </w:rPr>
              <w:t>3500,0</w:t>
            </w:r>
          </w:p>
        </w:tc>
        <w:tc>
          <w:tcPr>
            <w:tcW w:w="1116" w:type="dxa"/>
            <w:tcBorders>
              <w:top w:val="nil"/>
              <w:left w:val="nil"/>
              <w:bottom w:val="single" w:sz="4" w:space="0" w:color="auto"/>
              <w:right w:val="single" w:sz="4" w:space="0" w:color="auto"/>
            </w:tcBorders>
            <w:shd w:val="clear" w:color="auto" w:fill="auto"/>
          </w:tcPr>
          <w:p w:rsidR="0074721F" w:rsidRDefault="0074721F" w:rsidP="0091210E">
            <w:pPr>
              <w:rPr>
                <w:sz w:val="24"/>
                <w:szCs w:val="24"/>
              </w:rPr>
            </w:pPr>
          </w:p>
          <w:p w:rsidR="0074721F" w:rsidRDefault="0074721F" w:rsidP="0091210E">
            <w:pPr>
              <w:rPr>
                <w:sz w:val="24"/>
                <w:szCs w:val="24"/>
              </w:rPr>
            </w:pPr>
          </w:p>
          <w:p w:rsidR="00AD44A1" w:rsidRPr="00F47359" w:rsidRDefault="00AD44A1" w:rsidP="0091210E">
            <w:pPr>
              <w:rPr>
                <w:sz w:val="24"/>
                <w:szCs w:val="24"/>
              </w:rPr>
            </w:pPr>
            <w:r w:rsidRPr="00F47359">
              <w:rPr>
                <w:sz w:val="24"/>
                <w:szCs w:val="24"/>
              </w:rPr>
              <w:t>3500,0</w:t>
            </w:r>
          </w:p>
        </w:tc>
      </w:tr>
      <w:tr w:rsidR="00AD44A1" w:rsidRPr="003F5260" w:rsidTr="0074721F">
        <w:trPr>
          <w:trHeight w:val="567"/>
        </w:trPr>
        <w:tc>
          <w:tcPr>
            <w:tcW w:w="730" w:type="dxa"/>
            <w:tcBorders>
              <w:top w:val="nil"/>
              <w:left w:val="single" w:sz="4" w:space="0" w:color="auto"/>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2.2.</w:t>
            </w:r>
          </w:p>
        </w:tc>
        <w:tc>
          <w:tcPr>
            <w:tcW w:w="2683" w:type="dxa"/>
            <w:tcBorders>
              <w:top w:val="nil"/>
              <w:left w:val="nil"/>
              <w:bottom w:val="single" w:sz="4" w:space="0" w:color="auto"/>
              <w:right w:val="single" w:sz="4" w:space="0" w:color="auto"/>
            </w:tcBorders>
            <w:shd w:val="clear" w:color="auto" w:fill="auto"/>
          </w:tcPr>
          <w:p w:rsidR="00AD44A1" w:rsidRPr="00F47359" w:rsidRDefault="00AD44A1" w:rsidP="0091210E">
            <w:pPr>
              <w:jc w:val="both"/>
              <w:rPr>
                <w:sz w:val="24"/>
                <w:szCs w:val="24"/>
              </w:rPr>
            </w:pPr>
            <w:r w:rsidRPr="00F47359">
              <w:rPr>
                <w:sz w:val="24"/>
                <w:szCs w:val="24"/>
              </w:rPr>
              <w:t>Выполнение ремонтных работ, в том числе с разработкой проектно-сметной документации</w:t>
            </w:r>
          </w:p>
        </w:tc>
        <w:tc>
          <w:tcPr>
            <w:tcW w:w="1277" w:type="dxa"/>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t>0</w:t>
            </w:r>
          </w:p>
        </w:tc>
        <w:tc>
          <w:tcPr>
            <w:tcW w:w="1277" w:type="dxa"/>
            <w:gridSpan w:val="2"/>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t>0</w:t>
            </w:r>
          </w:p>
        </w:tc>
        <w:tc>
          <w:tcPr>
            <w:tcW w:w="1278" w:type="dxa"/>
            <w:gridSpan w:val="2"/>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t>0</w:t>
            </w:r>
          </w:p>
        </w:tc>
        <w:tc>
          <w:tcPr>
            <w:tcW w:w="1198"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500,0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rPr>
                <w:sz w:val="24"/>
                <w:szCs w:val="24"/>
              </w:rPr>
            </w:pPr>
            <w:r w:rsidRPr="00F47359">
              <w:rPr>
                <w:sz w:val="24"/>
                <w:szCs w:val="24"/>
              </w:rPr>
              <w:t>1000,0</w:t>
            </w:r>
          </w:p>
        </w:tc>
      </w:tr>
      <w:tr w:rsidR="00AD44A1" w:rsidRPr="003F5260" w:rsidTr="0074721F">
        <w:trPr>
          <w:trHeight w:val="890"/>
        </w:trPr>
        <w:tc>
          <w:tcPr>
            <w:tcW w:w="730" w:type="dxa"/>
            <w:tcBorders>
              <w:top w:val="nil"/>
              <w:left w:val="single" w:sz="4" w:space="0" w:color="auto"/>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2.3.</w:t>
            </w:r>
          </w:p>
        </w:tc>
        <w:tc>
          <w:tcPr>
            <w:tcW w:w="2683" w:type="dxa"/>
            <w:tcBorders>
              <w:top w:val="nil"/>
              <w:left w:val="nil"/>
              <w:bottom w:val="single" w:sz="4" w:space="0" w:color="auto"/>
              <w:right w:val="single" w:sz="4" w:space="0" w:color="auto"/>
            </w:tcBorders>
            <w:shd w:val="clear" w:color="auto" w:fill="auto"/>
          </w:tcPr>
          <w:p w:rsidR="00AD44A1" w:rsidRPr="00F47359" w:rsidRDefault="00AD44A1" w:rsidP="0091210E">
            <w:pPr>
              <w:jc w:val="both"/>
              <w:rPr>
                <w:sz w:val="24"/>
                <w:szCs w:val="24"/>
              </w:rPr>
            </w:pPr>
            <w:r w:rsidRPr="00F47359">
              <w:rPr>
                <w:rFonts w:eastAsia="Calibri"/>
                <w:sz w:val="24"/>
                <w:szCs w:val="24"/>
                <w:lang w:eastAsia="en-US"/>
              </w:rPr>
              <w:t xml:space="preserve">Выполнение работ по проведению технического обследования состояния </w:t>
            </w:r>
            <w:r w:rsidRPr="00F47359">
              <w:rPr>
                <w:rFonts w:eastAsia="Calibri"/>
                <w:sz w:val="24"/>
                <w:szCs w:val="24"/>
                <w:lang w:eastAsia="en-US"/>
              </w:rPr>
              <w:lastRenderedPageBreak/>
              <w:t>муниципального жилищного фонда и составление проектов на снос аварийных домов</w:t>
            </w:r>
          </w:p>
        </w:tc>
        <w:tc>
          <w:tcPr>
            <w:tcW w:w="1277" w:type="dxa"/>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lastRenderedPageBreak/>
              <w:t>0</w:t>
            </w:r>
          </w:p>
        </w:tc>
        <w:tc>
          <w:tcPr>
            <w:tcW w:w="1277" w:type="dxa"/>
            <w:gridSpan w:val="2"/>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t>0</w:t>
            </w:r>
          </w:p>
        </w:tc>
        <w:tc>
          <w:tcPr>
            <w:tcW w:w="1278" w:type="dxa"/>
            <w:gridSpan w:val="2"/>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t>0</w:t>
            </w:r>
          </w:p>
        </w:tc>
        <w:tc>
          <w:tcPr>
            <w:tcW w:w="1198"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420,0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500,0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500,0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500,0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500,0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500,0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500,0</w:t>
            </w:r>
          </w:p>
        </w:tc>
      </w:tr>
      <w:tr w:rsidR="00AD44A1" w:rsidRPr="003F5260" w:rsidTr="0074721F">
        <w:trPr>
          <w:trHeight w:val="577"/>
        </w:trPr>
        <w:tc>
          <w:tcPr>
            <w:tcW w:w="730" w:type="dxa"/>
            <w:tcBorders>
              <w:top w:val="nil"/>
              <w:left w:val="single" w:sz="4" w:space="0" w:color="auto"/>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lastRenderedPageBreak/>
              <w:t>2.4.</w:t>
            </w:r>
          </w:p>
        </w:tc>
        <w:tc>
          <w:tcPr>
            <w:tcW w:w="2683" w:type="dxa"/>
            <w:tcBorders>
              <w:top w:val="nil"/>
              <w:left w:val="nil"/>
              <w:bottom w:val="single" w:sz="4" w:space="0" w:color="auto"/>
              <w:right w:val="single" w:sz="4" w:space="0" w:color="auto"/>
            </w:tcBorders>
            <w:shd w:val="clear" w:color="auto" w:fill="auto"/>
            <w:vAlign w:val="bottom"/>
          </w:tcPr>
          <w:p w:rsidR="00AD44A1" w:rsidRPr="00F47359" w:rsidRDefault="00AD44A1" w:rsidP="0091210E">
            <w:pPr>
              <w:jc w:val="both"/>
              <w:rPr>
                <w:sz w:val="24"/>
                <w:szCs w:val="24"/>
              </w:rPr>
            </w:pPr>
            <w:r w:rsidRPr="00F47359">
              <w:rPr>
                <w:sz w:val="24"/>
                <w:szCs w:val="24"/>
              </w:rPr>
              <w:t>Экспертиза подземных, наружных газопроводов</w:t>
            </w:r>
          </w:p>
        </w:tc>
        <w:tc>
          <w:tcPr>
            <w:tcW w:w="1277" w:type="dxa"/>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t>0</w:t>
            </w:r>
          </w:p>
        </w:tc>
        <w:tc>
          <w:tcPr>
            <w:tcW w:w="1277" w:type="dxa"/>
            <w:gridSpan w:val="2"/>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t>0</w:t>
            </w:r>
          </w:p>
        </w:tc>
        <w:tc>
          <w:tcPr>
            <w:tcW w:w="1278" w:type="dxa"/>
            <w:gridSpan w:val="2"/>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t>0</w:t>
            </w:r>
          </w:p>
        </w:tc>
        <w:tc>
          <w:tcPr>
            <w:tcW w:w="1198"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1000,0</w:t>
            </w:r>
          </w:p>
        </w:tc>
      </w:tr>
      <w:tr w:rsidR="00AD44A1" w:rsidRPr="003F5260" w:rsidTr="0074721F">
        <w:trPr>
          <w:trHeight w:val="556"/>
        </w:trPr>
        <w:tc>
          <w:tcPr>
            <w:tcW w:w="730" w:type="dxa"/>
            <w:tcBorders>
              <w:top w:val="nil"/>
              <w:left w:val="single" w:sz="4" w:space="0" w:color="auto"/>
              <w:bottom w:val="single" w:sz="4" w:space="0" w:color="auto"/>
              <w:right w:val="single" w:sz="4" w:space="0" w:color="auto"/>
            </w:tcBorders>
            <w:shd w:val="clear" w:color="auto" w:fill="auto"/>
          </w:tcPr>
          <w:p w:rsidR="00AD44A1" w:rsidRPr="00F47359" w:rsidRDefault="00AD44A1" w:rsidP="0091210E">
            <w:pPr>
              <w:jc w:val="center"/>
              <w:rPr>
                <w:sz w:val="24"/>
                <w:szCs w:val="24"/>
              </w:rPr>
            </w:pPr>
            <w:r>
              <w:rPr>
                <w:sz w:val="24"/>
                <w:szCs w:val="24"/>
              </w:rPr>
              <w:t>2</w:t>
            </w:r>
            <w:r w:rsidRPr="00F47359">
              <w:rPr>
                <w:sz w:val="24"/>
                <w:szCs w:val="24"/>
              </w:rPr>
              <w:t>.5.</w:t>
            </w:r>
          </w:p>
        </w:tc>
        <w:tc>
          <w:tcPr>
            <w:tcW w:w="2683" w:type="dxa"/>
            <w:tcBorders>
              <w:top w:val="nil"/>
              <w:left w:val="nil"/>
              <w:bottom w:val="single" w:sz="4" w:space="0" w:color="auto"/>
              <w:right w:val="single" w:sz="4" w:space="0" w:color="auto"/>
            </w:tcBorders>
            <w:shd w:val="clear" w:color="auto" w:fill="auto"/>
            <w:vAlign w:val="bottom"/>
          </w:tcPr>
          <w:p w:rsidR="00AD44A1" w:rsidRPr="00F47359" w:rsidRDefault="00AD44A1" w:rsidP="0091210E">
            <w:pPr>
              <w:jc w:val="both"/>
              <w:rPr>
                <w:sz w:val="24"/>
                <w:szCs w:val="24"/>
              </w:rPr>
            </w:pPr>
            <w:r w:rsidRPr="00F47359">
              <w:rPr>
                <w:sz w:val="24"/>
                <w:szCs w:val="24"/>
              </w:rPr>
              <w:t>Энергосбережение и повышение энергетической эффективности</w:t>
            </w:r>
          </w:p>
        </w:tc>
        <w:tc>
          <w:tcPr>
            <w:tcW w:w="1277" w:type="dxa"/>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t>0</w:t>
            </w:r>
          </w:p>
        </w:tc>
        <w:tc>
          <w:tcPr>
            <w:tcW w:w="1277" w:type="dxa"/>
            <w:gridSpan w:val="2"/>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t>0</w:t>
            </w:r>
          </w:p>
        </w:tc>
        <w:tc>
          <w:tcPr>
            <w:tcW w:w="1278" w:type="dxa"/>
            <w:gridSpan w:val="2"/>
            <w:tcBorders>
              <w:top w:val="nil"/>
              <w:left w:val="nil"/>
              <w:bottom w:val="single" w:sz="4" w:space="0" w:color="auto"/>
              <w:right w:val="single" w:sz="4" w:space="0" w:color="auto"/>
            </w:tcBorders>
            <w:shd w:val="clear" w:color="auto" w:fill="auto"/>
          </w:tcPr>
          <w:p w:rsidR="00AD44A1" w:rsidRPr="00CB2650" w:rsidRDefault="0074721F" w:rsidP="0074721F">
            <w:pPr>
              <w:jc w:val="center"/>
              <w:rPr>
                <w:color w:val="000000"/>
                <w:sz w:val="24"/>
                <w:szCs w:val="24"/>
              </w:rPr>
            </w:pPr>
            <w:r>
              <w:rPr>
                <w:color w:val="000000"/>
                <w:sz w:val="24"/>
                <w:szCs w:val="24"/>
              </w:rPr>
              <w:t>0</w:t>
            </w:r>
          </w:p>
        </w:tc>
        <w:tc>
          <w:tcPr>
            <w:tcW w:w="1198"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5,0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250,0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2000,0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1000,0</w:t>
            </w:r>
          </w:p>
        </w:tc>
        <w:tc>
          <w:tcPr>
            <w:tcW w:w="1116" w:type="dxa"/>
            <w:tcBorders>
              <w:top w:val="nil"/>
              <w:left w:val="nil"/>
              <w:bottom w:val="single" w:sz="4" w:space="0" w:color="auto"/>
              <w:right w:val="single" w:sz="4" w:space="0" w:color="auto"/>
            </w:tcBorders>
            <w:shd w:val="clear" w:color="auto" w:fill="auto"/>
          </w:tcPr>
          <w:p w:rsidR="00AD44A1" w:rsidRPr="00F47359" w:rsidRDefault="00AD44A1" w:rsidP="0091210E">
            <w:pPr>
              <w:jc w:val="center"/>
              <w:rPr>
                <w:sz w:val="24"/>
                <w:szCs w:val="24"/>
              </w:rPr>
            </w:pPr>
            <w:r w:rsidRPr="00F47359">
              <w:rPr>
                <w:sz w:val="24"/>
                <w:szCs w:val="24"/>
              </w:rPr>
              <w:t>1000,0</w:t>
            </w:r>
          </w:p>
        </w:tc>
      </w:tr>
      <w:tr w:rsidR="00F47359" w:rsidRPr="003F5260" w:rsidTr="00436590">
        <w:trPr>
          <w:trHeight w:val="341"/>
        </w:trPr>
        <w:tc>
          <w:tcPr>
            <w:tcW w:w="730" w:type="dxa"/>
            <w:tcBorders>
              <w:top w:val="nil"/>
              <w:left w:val="single" w:sz="4" w:space="0" w:color="auto"/>
              <w:bottom w:val="single" w:sz="4" w:space="0" w:color="auto"/>
              <w:right w:val="single" w:sz="4" w:space="0" w:color="auto"/>
            </w:tcBorders>
            <w:shd w:val="clear" w:color="auto" w:fill="auto"/>
            <w:vAlign w:val="center"/>
          </w:tcPr>
          <w:p w:rsidR="00F47359" w:rsidRPr="00CB2650" w:rsidRDefault="00F47359" w:rsidP="00786132">
            <w:pPr>
              <w:jc w:val="center"/>
              <w:rPr>
                <w:color w:val="000000"/>
                <w:sz w:val="24"/>
                <w:szCs w:val="24"/>
              </w:rPr>
            </w:pPr>
            <w:r w:rsidRPr="00CB2650">
              <w:rPr>
                <w:color w:val="000000"/>
                <w:sz w:val="24"/>
                <w:szCs w:val="24"/>
              </w:rPr>
              <w:t>3</w:t>
            </w:r>
          </w:p>
        </w:tc>
        <w:tc>
          <w:tcPr>
            <w:tcW w:w="14409" w:type="dxa"/>
            <w:gridSpan w:val="13"/>
            <w:tcBorders>
              <w:top w:val="single" w:sz="4" w:space="0" w:color="auto"/>
              <w:left w:val="nil"/>
              <w:bottom w:val="single" w:sz="4" w:space="0" w:color="auto"/>
              <w:right w:val="single" w:sz="4" w:space="0" w:color="000000"/>
            </w:tcBorders>
            <w:shd w:val="clear" w:color="auto" w:fill="auto"/>
            <w:vAlign w:val="center"/>
          </w:tcPr>
          <w:p w:rsidR="00F47359" w:rsidRPr="00CB2650" w:rsidRDefault="00F47359" w:rsidP="00786132">
            <w:pPr>
              <w:rPr>
                <w:b/>
                <w:bCs/>
                <w:color w:val="000000"/>
                <w:sz w:val="24"/>
                <w:szCs w:val="24"/>
              </w:rPr>
            </w:pPr>
            <w:r w:rsidRPr="00CB2650">
              <w:rPr>
                <w:b/>
                <w:bCs/>
                <w:color w:val="000000"/>
                <w:sz w:val="24"/>
                <w:szCs w:val="24"/>
              </w:rPr>
              <w:t>Подпрограмма «Содержание и благоустройство города Слободского» на 2020-2026 годы</w:t>
            </w:r>
          </w:p>
        </w:tc>
      </w:tr>
      <w:tr w:rsidR="00AD44A1" w:rsidRPr="003F5260" w:rsidTr="00AF3BC7">
        <w:trPr>
          <w:trHeight w:val="449"/>
        </w:trPr>
        <w:tc>
          <w:tcPr>
            <w:tcW w:w="730" w:type="dxa"/>
            <w:tcBorders>
              <w:top w:val="nil"/>
              <w:left w:val="single" w:sz="4" w:space="0" w:color="auto"/>
              <w:bottom w:val="single" w:sz="4" w:space="0" w:color="auto"/>
              <w:right w:val="single" w:sz="4" w:space="0" w:color="auto"/>
            </w:tcBorders>
            <w:shd w:val="clear" w:color="auto" w:fill="auto"/>
          </w:tcPr>
          <w:p w:rsidR="00AD44A1" w:rsidRPr="00CB2650" w:rsidRDefault="00AD44A1" w:rsidP="00001827">
            <w:pPr>
              <w:rPr>
                <w:sz w:val="24"/>
                <w:szCs w:val="24"/>
              </w:rPr>
            </w:pPr>
            <w:r w:rsidRPr="00CB2650">
              <w:rPr>
                <w:sz w:val="24"/>
                <w:szCs w:val="24"/>
              </w:rPr>
              <w:t xml:space="preserve">   3.1.</w:t>
            </w:r>
          </w:p>
        </w:tc>
        <w:tc>
          <w:tcPr>
            <w:tcW w:w="2683" w:type="dxa"/>
            <w:tcBorders>
              <w:top w:val="nil"/>
              <w:left w:val="nil"/>
              <w:bottom w:val="single" w:sz="4" w:space="0" w:color="auto"/>
              <w:right w:val="single" w:sz="4" w:space="0" w:color="auto"/>
            </w:tcBorders>
            <w:shd w:val="clear" w:color="auto" w:fill="auto"/>
          </w:tcPr>
          <w:p w:rsidR="00AD44A1" w:rsidRPr="00CB2650" w:rsidRDefault="00AD44A1" w:rsidP="00001827">
            <w:pPr>
              <w:jc w:val="both"/>
              <w:rPr>
                <w:sz w:val="24"/>
                <w:szCs w:val="24"/>
              </w:rPr>
            </w:pPr>
            <w:r w:rsidRPr="00CB2650">
              <w:rPr>
                <w:sz w:val="24"/>
                <w:szCs w:val="24"/>
              </w:rPr>
              <w:t>Установки наружного освещения</w:t>
            </w:r>
          </w:p>
        </w:tc>
        <w:tc>
          <w:tcPr>
            <w:tcW w:w="1277" w:type="dxa"/>
            <w:tcBorders>
              <w:top w:val="nil"/>
              <w:left w:val="nil"/>
              <w:bottom w:val="single" w:sz="4" w:space="0" w:color="auto"/>
              <w:right w:val="single" w:sz="4" w:space="0" w:color="auto"/>
            </w:tcBorders>
            <w:shd w:val="clear" w:color="auto" w:fill="auto"/>
          </w:tcPr>
          <w:p w:rsidR="00AD44A1" w:rsidRPr="00CB2650" w:rsidRDefault="00AD44A1" w:rsidP="00001827">
            <w:pPr>
              <w:jc w:val="center"/>
              <w:rPr>
                <w:sz w:val="24"/>
                <w:szCs w:val="24"/>
              </w:rPr>
            </w:pPr>
            <w:r w:rsidRPr="00CB2650">
              <w:rPr>
                <w:sz w:val="24"/>
                <w:szCs w:val="24"/>
              </w:rPr>
              <w:t>шт.</w:t>
            </w:r>
          </w:p>
        </w:tc>
        <w:tc>
          <w:tcPr>
            <w:tcW w:w="1277" w:type="dxa"/>
            <w:gridSpan w:val="2"/>
            <w:tcBorders>
              <w:top w:val="nil"/>
              <w:left w:val="nil"/>
              <w:bottom w:val="single" w:sz="4" w:space="0" w:color="auto"/>
              <w:right w:val="single" w:sz="4" w:space="0" w:color="auto"/>
            </w:tcBorders>
            <w:shd w:val="clear" w:color="auto" w:fill="auto"/>
          </w:tcPr>
          <w:p w:rsidR="00AD44A1" w:rsidRPr="00CB2650" w:rsidRDefault="0074721F" w:rsidP="00001827">
            <w:pPr>
              <w:jc w:val="center"/>
              <w:rPr>
                <w:sz w:val="24"/>
                <w:szCs w:val="24"/>
              </w:rPr>
            </w:pPr>
            <w:r>
              <w:rPr>
                <w:sz w:val="24"/>
                <w:szCs w:val="24"/>
              </w:rPr>
              <w:t>1594</w:t>
            </w:r>
          </w:p>
        </w:tc>
        <w:tc>
          <w:tcPr>
            <w:tcW w:w="1278" w:type="dxa"/>
            <w:gridSpan w:val="2"/>
            <w:tcBorders>
              <w:top w:val="nil"/>
              <w:left w:val="nil"/>
              <w:bottom w:val="single" w:sz="4" w:space="0" w:color="auto"/>
              <w:right w:val="single" w:sz="4" w:space="0" w:color="auto"/>
            </w:tcBorders>
            <w:shd w:val="clear" w:color="auto" w:fill="auto"/>
          </w:tcPr>
          <w:p w:rsidR="00AD44A1" w:rsidRPr="00CB2650" w:rsidRDefault="0074721F" w:rsidP="00001827">
            <w:pPr>
              <w:jc w:val="center"/>
              <w:rPr>
                <w:sz w:val="24"/>
                <w:szCs w:val="24"/>
              </w:rPr>
            </w:pPr>
            <w:r>
              <w:rPr>
                <w:sz w:val="24"/>
                <w:szCs w:val="24"/>
              </w:rPr>
              <w:t>1594</w:t>
            </w:r>
          </w:p>
        </w:tc>
        <w:tc>
          <w:tcPr>
            <w:tcW w:w="1198" w:type="dxa"/>
            <w:tcBorders>
              <w:top w:val="nil"/>
              <w:left w:val="nil"/>
              <w:bottom w:val="single" w:sz="4" w:space="0" w:color="auto"/>
              <w:right w:val="single" w:sz="4" w:space="0" w:color="auto"/>
            </w:tcBorders>
            <w:shd w:val="clear" w:color="auto" w:fill="auto"/>
          </w:tcPr>
          <w:p w:rsidR="00AD44A1" w:rsidRPr="00CB2650" w:rsidRDefault="00AD44A1" w:rsidP="00001827">
            <w:pPr>
              <w:jc w:val="center"/>
              <w:rPr>
                <w:sz w:val="24"/>
                <w:szCs w:val="24"/>
              </w:rPr>
            </w:pPr>
            <w:r w:rsidRPr="00CB2650">
              <w:rPr>
                <w:sz w:val="24"/>
                <w:szCs w:val="24"/>
              </w:rPr>
              <w:t>1594</w:t>
            </w:r>
          </w:p>
        </w:tc>
        <w:tc>
          <w:tcPr>
            <w:tcW w:w="1116" w:type="dxa"/>
            <w:tcBorders>
              <w:top w:val="nil"/>
              <w:left w:val="nil"/>
              <w:bottom w:val="single" w:sz="4" w:space="0" w:color="auto"/>
              <w:right w:val="single" w:sz="4" w:space="0" w:color="auto"/>
            </w:tcBorders>
            <w:shd w:val="clear" w:color="auto" w:fill="auto"/>
          </w:tcPr>
          <w:p w:rsidR="00AD44A1" w:rsidRPr="00CB2650" w:rsidRDefault="00AD44A1" w:rsidP="00001827">
            <w:pPr>
              <w:rPr>
                <w:sz w:val="24"/>
                <w:szCs w:val="24"/>
              </w:rPr>
            </w:pPr>
            <w:r w:rsidRPr="00CB2650">
              <w:rPr>
                <w:sz w:val="24"/>
                <w:szCs w:val="24"/>
              </w:rPr>
              <w:t>1594</w:t>
            </w:r>
          </w:p>
        </w:tc>
        <w:tc>
          <w:tcPr>
            <w:tcW w:w="1116" w:type="dxa"/>
            <w:tcBorders>
              <w:top w:val="nil"/>
              <w:left w:val="nil"/>
              <w:bottom w:val="single" w:sz="4" w:space="0" w:color="auto"/>
              <w:right w:val="single" w:sz="4" w:space="0" w:color="auto"/>
            </w:tcBorders>
            <w:shd w:val="clear" w:color="auto" w:fill="auto"/>
          </w:tcPr>
          <w:p w:rsidR="00AD44A1" w:rsidRPr="00CB2650" w:rsidRDefault="00AD44A1" w:rsidP="00001827">
            <w:pPr>
              <w:rPr>
                <w:sz w:val="24"/>
                <w:szCs w:val="24"/>
              </w:rPr>
            </w:pPr>
            <w:r w:rsidRPr="00CB2650">
              <w:rPr>
                <w:sz w:val="24"/>
                <w:szCs w:val="24"/>
              </w:rPr>
              <w:t>1594</w:t>
            </w:r>
          </w:p>
        </w:tc>
        <w:tc>
          <w:tcPr>
            <w:tcW w:w="1116" w:type="dxa"/>
            <w:tcBorders>
              <w:top w:val="nil"/>
              <w:left w:val="nil"/>
              <w:bottom w:val="single" w:sz="4" w:space="0" w:color="auto"/>
              <w:right w:val="single" w:sz="4" w:space="0" w:color="auto"/>
            </w:tcBorders>
            <w:shd w:val="clear" w:color="auto" w:fill="auto"/>
          </w:tcPr>
          <w:p w:rsidR="00AD44A1" w:rsidRPr="00CB2650" w:rsidRDefault="00AD44A1" w:rsidP="00001827">
            <w:pPr>
              <w:rPr>
                <w:sz w:val="24"/>
                <w:szCs w:val="24"/>
              </w:rPr>
            </w:pPr>
            <w:r w:rsidRPr="00CB2650">
              <w:rPr>
                <w:sz w:val="24"/>
                <w:szCs w:val="24"/>
              </w:rPr>
              <w:t>1594</w:t>
            </w:r>
          </w:p>
        </w:tc>
        <w:tc>
          <w:tcPr>
            <w:tcW w:w="1116" w:type="dxa"/>
            <w:tcBorders>
              <w:top w:val="nil"/>
              <w:left w:val="nil"/>
              <w:bottom w:val="single" w:sz="4" w:space="0" w:color="auto"/>
              <w:right w:val="single" w:sz="4" w:space="0" w:color="auto"/>
            </w:tcBorders>
            <w:shd w:val="clear" w:color="auto" w:fill="auto"/>
          </w:tcPr>
          <w:p w:rsidR="00AD44A1" w:rsidRPr="00CB2650" w:rsidRDefault="00AD44A1" w:rsidP="00001827">
            <w:pPr>
              <w:rPr>
                <w:sz w:val="24"/>
                <w:szCs w:val="24"/>
              </w:rPr>
            </w:pPr>
            <w:r w:rsidRPr="00CB2650">
              <w:rPr>
                <w:sz w:val="24"/>
                <w:szCs w:val="24"/>
              </w:rPr>
              <w:t>1594</w:t>
            </w:r>
          </w:p>
        </w:tc>
        <w:tc>
          <w:tcPr>
            <w:tcW w:w="1116" w:type="dxa"/>
            <w:tcBorders>
              <w:top w:val="nil"/>
              <w:left w:val="nil"/>
              <w:bottom w:val="single" w:sz="4" w:space="0" w:color="auto"/>
              <w:right w:val="single" w:sz="4" w:space="0" w:color="auto"/>
            </w:tcBorders>
            <w:shd w:val="clear" w:color="auto" w:fill="auto"/>
          </w:tcPr>
          <w:p w:rsidR="00AD44A1" w:rsidRPr="00CB2650" w:rsidRDefault="00AD44A1" w:rsidP="00001827">
            <w:pPr>
              <w:rPr>
                <w:sz w:val="24"/>
                <w:szCs w:val="24"/>
              </w:rPr>
            </w:pPr>
            <w:r w:rsidRPr="00CB2650">
              <w:rPr>
                <w:sz w:val="24"/>
                <w:szCs w:val="24"/>
              </w:rPr>
              <w:t>1594</w:t>
            </w:r>
          </w:p>
        </w:tc>
        <w:tc>
          <w:tcPr>
            <w:tcW w:w="1116" w:type="dxa"/>
            <w:tcBorders>
              <w:top w:val="nil"/>
              <w:left w:val="nil"/>
              <w:bottom w:val="single" w:sz="4" w:space="0" w:color="auto"/>
              <w:right w:val="single" w:sz="4" w:space="0" w:color="auto"/>
            </w:tcBorders>
            <w:shd w:val="clear" w:color="auto" w:fill="auto"/>
          </w:tcPr>
          <w:p w:rsidR="00AD44A1" w:rsidRPr="00CB2650" w:rsidRDefault="00AD44A1" w:rsidP="00001827">
            <w:pPr>
              <w:rPr>
                <w:sz w:val="24"/>
                <w:szCs w:val="24"/>
              </w:rPr>
            </w:pPr>
            <w:r w:rsidRPr="00CB2650">
              <w:rPr>
                <w:sz w:val="24"/>
                <w:szCs w:val="24"/>
              </w:rPr>
              <w:t>1594</w:t>
            </w:r>
          </w:p>
        </w:tc>
      </w:tr>
      <w:tr w:rsidR="0074721F" w:rsidRPr="003F5260" w:rsidTr="00AF3BC7">
        <w:trPr>
          <w:trHeight w:val="285"/>
        </w:trPr>
        <w:tc>
          <w:tcPr>
            <w:tcW w:w="730" w:type="dxa"/>
            <w:vMerge w:val="restart"/>
            <w:tcBorders>
              <w:top w:val="nil"/>
              <w:left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3.2.</w:t>
            </w:r>
          </w:p>
        </w:tc>
        <w:tc>
          <w:tcPr>
            <w:tcW w:w="2683" w:type="dxa"/>
            <w:vMerge w:val="restart"/>
            <w:tcBorders>
              <w:top w:val="nil"/>
              <w:left w:val="nil"/>
              <w:right w:val="single" w:sz="4" w:space="0" w:color="auto"/>
            </w:tcBorders>
            <w:shd w:val="clear" w:color="auto" w:fill="auto"/>
          </w:tcPr>
          <w:p w:rsidR="0074721F" w:rsidRPr="00CB2650" w:rsidRDefault="0074721F" w:rsidP="00001827">
            <w:pPr>
              <w:jc w:val="both"/>
              <w:rPr>
                <w:sz w:val="24"/>
                <w:szCs w:val="24"/>
              </w:rPr>
            </w:pPr>
            <w:r w:rsidRPr="00CB2650">
              <w:rPr>
                <w:sz w:val="24"/>
                <w:szCs w:val="24"/>
              </w:rPr>
              <w:t>Содержание в чистоте объектов пешеходной инфраструктуры</w:t>
            </w:r>
          </w:p>
        </w:tc>
        <w:tc>
          <w:tcPr>
            <w:tcW w:w="1277"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зимой кв. м</w:t>
            </w:r>
          </w:p>
        </w:tc>
        <w:tc>
          <w:tcPr>
            <w:tcW w:w="1277" w:type="dxa"/>
            <w:gridSpan w:val="2"/>
            <w:tcBorders>
              <w:top w:val="nil"/>
              <w:left w:val="nil"/>
              <w:bottom w:val="single" w:sz="4" w:space="0" w:color="auto"/>
              <w:right w:val="single" w:sz="4" w:space="0" w:color="auto"/>
            </w:tcBorders>
            <w:shd w:val="clear" w:color="auto" w:fill="auto"/>
          </w:tcPr>
          <w:p w:rsidR="0074721F" w:rsidRPr="00CB2650" w:rsidRDefault="0074721F" w:rsidP="0074721F">
            <w:pPr>
              <w:jc w:val="center"/>
              <w:rPr>
                <w:sz w:val="24"/>
                <w:szCs w:val="24"/>
              </w:rPr>
            </w:pPr>
            <w:r w:rsidRPr="00CB2650">
              <w:rPr>
                <w:sz w:val="24"/>
                <w:szCs w:val="24"/>
              </w:rPr>
              <w:t>57312,05</w:t>
            </w:r>
          </w:p>
        </w:tc>
        <w:tc>
          <w:tcPr>
            <w:tcW w:w="1278" w:type="dxa"/>
            <w:gridSpan w:val="2"/>
            <w:tcBorders>
              <w:top w:val="nil"/>
              <w:left w:val="nil"/>
              <w:bottom w:val="single" w:sz="4" w:space="0" w:color="auto"/>
              <w:right w:val="single" w:sz="4" w:space="0" w:color="auto"/>
            </w:tcBorders>
            <w:shd w:val="clear" w:color="auto" w:fill="auto"/>
          </w:tcPr>
          <w:p w:rsidR="0074721F" w:rsidRPr="00CB2650" w:rsidRDefault="0074721F" w:rsidP="0074721F">
            <w:pPr>
              <w:jc w:val="center"/>
              <w:rPr>
                <w:sz w:val="24"/>
                <w:szCs w:val="24"/>
              </w:rPr>
            </w:pPr>
            <w:r w:rsidRPr="00CB2650">
              <w:rPr>
                <w:sz w:val="24"/>
                <w:szCs w:val="24"/>
              </w:rPr>
              <w:t>57312,05</w:t>
            </w:r>
          </w:p>
        </w:tc>
        <w:tc>
          <w:tcPr>
            <w:tcW w:w="1198"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57312,05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57312,05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57312,05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57312,05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57312,05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57312,05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57312,05</w:t>
            </w:r>
          </w:p>
        </w:tc>
      </w:tr>
      <w:tr w:rsidR="0074721F" w:rsidRPr="003F5260" w:rsidTr="00AF3BC7">
        <w:trPr>
          <w:trHeight w:val="227"/>
        </w:trPr>
        <w:tc>
          <w:tcPr>
            <w:tcW w:w="730" w:type="dxa"/>
            <w:vMerge/>
            <w:tcBorders>
              <w:left w:val="single" w:sz="4" w:space="0" w:color="auto"/>
              <w:bottom w:val="single" w:sz="4" w:space="0" w:color="auto"/>
              <w:right w:val="single" w:sz="4" w:space="0" w:color="auto"/>
            </w:tcBorders>
            <w:shd w:val="clear" w:color="auto" w:fill="auto"/>
          </w:tcPr>
          <w:p w:rsidR="0074721F" w:rsidRPr="00CB2650" w:rsidRDefault="0074721F" w:rsidP="00001827">
            <w:pPr>
              <w:jc w:val="center"/>
              <w:rPr>
                <w:sz w:val="24"/>
                <w:szCs w:val="24"/>
              </w:rPr>
            </w:pPr>
          </w:p>
        </w:tc>
        <w:tc>
          <w:tcPr>
            <w:tcW w:w="2683" w:type="dxa"/>
            <w:vMerge/>
            <w:tcBorders>
              <w:left w:val="nil"/>
              <w:bottom w:val="single" w:sz="4" w:space="0" w:color="auto"/>
              <w:right w:val="single" w:sz="4" w:space="0" w:color="auto"/>
            </w:tcBorders>
            <w:shd w:val="clear" w:color="auto" w:fill="auto"/>
          </w:tcPr>
          <w:p w:rsidR="0074721F" w:rsidRPr="00CB2650" w:rsidRDefault="0074721F" w:rsidP="00001827">
            <w:pPr>
              <w:jc w:val="both"/>
              <w:rPr>
                <w:sz w:val="24"/>
                <w:szCs w:val="24"/>
              </w:rPr>
            </w:pPr>
          </w:p>
        </w:tc>
        <w:tc>
          <w:tcPr>
            <w:tcW w:w="1277"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летом кв.м.</w:t>
            </w:r>
          </w:p>
        </w:tc>
        <w:tc>
          <w:tcPr>
            <w:tcW w:w="1277" w:type="dxa"/>
            <w:gridSpan w:val="2"/>
            <w:tcBorders>
              <w:top w:val="nil"/>
              <w:left w:val="nil"/>
              <w:bottom w:val="single" w:sz="4" w:space="0" w:color="auto"/>
              <w:right w:val="single" w:sz="4" w:space="0" w:color="auto"/>
            </w:tcBorders>
            <w:shd w:val="clear" w:color="auto" w:fill="auto"/>
          </w:tcPr>
          <w:p w:rsidR="0074721F" w:rsidRPr="00CB2650" w:rsidRDefault="0074721F" w:rsidP="0074721F">
            <w:pPr>
              <w:jc w:val="center"/>
              <w:rPr>
                <w:sz w:val="24"/>
                <w:szCs w:val="24"/>
              </w:rPr>
            </w:pPr>
            <w:r w:rsidRPr="00CB2650">
              <w:rPr>
                <w:sz w:val="24"/>
                <w:szCs w:val="24"/>
              </w:rPr>
              <w:t>111429,6</w:t>
            </w:r>
          </w:p>
        </w:tc>
        <w:tc>
          <w:tcPr>
            <w:tcW w:w="1278" w:type="dxa"/>
            <w:gridSpan w:val="2"/>
            <w:tcBorders>
              <w:top w:val="nil"/>
              <w:left w:val="nil"/>
              <w:bottom w:val="single" w:sz="4" w:space="0" w:color="auto"/>
              <w:right w:val="single" w:sz="4" w:space="0" w:color="auto"/>
            </w:tcBorders>
            <w:shd w:val="clear" w:color="auto" w:fill="auto"/>
          </w:tcPr>
          <w:p w:rsidR="0074721F" w:rsidRPr="00CB2650" w:rsidRDefault="0074721F" w:rsidP="0074721F">
            <w:pPr>
              <w:jc w:val="center"/>
              <w:rPr>
                <w:sz w:val="24"/>
                <w:szCs w:val="24"/>
              </w:rPr>
            </w:pPr>
            <w:r w:rsidRPr="00CB2650">
              <w:rPr>
                <w:sz w:val="24"/>
                <w:szCs w:val="24"/>
              </w:rPr>
              <w:t>111429,6</w:t>
            </w:r>
          </w:p>
        </w:tc>
        <w:tc>
          <w:tcPr>
            <w:tcW w:w="1198"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111429,6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111429,6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111429,6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111429,6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111429,6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111429,6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rPr>
                <w:sz w:val="24"/>
                <w:szCs w:val="24"/>
              </w:rPr>
            </w:pPr>
            <w:r w:rsidRPr="00CB2650">
              <w:rPr>
                <w:sz w:val="24"/>
                <w:szCs w:val="24"/>
              </w:rPr>
              <w:t>111429,6</w:t>
            </w:r>
          </w:p>
        </w:tc>
      </w:tr>
      <w:tr w:rsidR="0074721F" w:rsidRPr="003F5260" w:rsidTr="00AF3BC7">
        <w:trPr>
          <w:trHeight w:val="437"/>
        </w:trPr>
        <w:tc>
          <w:tcPr>
            <w:tcW w:w="730" w:type="dxa"/>
            <w:tcBorders>
              <w:top w:val="nil"/>
              <w:left w:val="single" w:sz="4" w:space="0" w:color="auto"/>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3.3.</w:t>
            </w:r>
          </w:p>
        </w:tc>
        <w:tc>
          <w:tcPr>
            <w:tcW w:w="2683" w:type="dxa"/>
            <w:tcBorders>
              <w:top w:val="nil"/>
              <w:left w:val="nil"/>
              <w:bottom w:val="single" w:sz="4" w:space="0" w:color="auto"/>
              <w:right w:val="single" w:sz="4" w:space="0" w:color="auto"/>
            </w:tcBorders>
            <w:shd w:val="clear" w:color="auto" w:fill="auto"/>
          </w:tcPr>
          <w:p w:rsidR="0074721F" w:rsidRPr="00CB2650" w:rsidRDefault="0074721F" w:rsidP="00001827">
            <w:pPr>
              <w:jc w:val="both"/>
              <w:rPr>
                <w:sz w:val="24"/>
                <w:szCs w:val="24"/>
              </w:rPr>
            </w:pPr>
            <w:r w:rsidRPr="00CB2650">
              <w:rPr>
                <w:sz w:val="24"/>
                <w:szCs w:val="24"/>
              </w:rPr>
              <w:t xml:space="preserve">Содержание мест захоронений </w:t>
            </w:r>
          </w:p>
        </w:tc>
        <w:tc>
          <w:tcPr>
            <w:tcW w:w="1277"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га</w:t>
            </w:r>
          </w:p>
        </w:tc>
        <w:tc>
          <w:tcPr>
            <w:tcW w:w="1277" w:type="dxa"/>
            <w:gridSpan w:val="2"/>
            <w:tcBorders>
              <w:top w:val="nil"/>
              <w:left w:val="nil"/>
              <w:bottom w:val="single" w:sz="4" w:space="0" w:color="auto"/>
              <w:right w:val="single" w:sz="4" w:space="0" w:color="auto"/>
            </w:tcBorders>
            <w:shd w:val="clear" w:color="auto" w:fill="auto"/>
          </w:tcPr>
          <w:p w:rsidR="0074721F" w:rsidRPr="00CB2650" w:rsidRDefault="0074721F" w:rsidP="0074721F">
            <w:pPr>
              <w:jc w:val="center"/>
              <w:rPr>
                <w:sz w:val="24"/>
                <w:szCs w:val="24"/>
              </w:rPr>
            </w:pPr>
            <w:r w:rsidRPr="00CB2650">
              <w:rPr>
                <w:sz w:val="24"/>
                <w:szCs w:val="24"/>
              </w:rPr>
              <w:t>43,6</w:t>
            </w:r>
          </w:p>
        </w:tc>
        <w:tc>
          <w:tcPr>
            <w:tcW w:w="1278" w:type="dxa"/>
            <w:gridSpan w:val="2"/>
            <w:tcBorders>
              <w:top w:val="nil"/>
              <w:left w:val="nil"/>
              <w:bottom w:val="single" w:sz="4" w:space="0" w:color="auto"/>
              <w:right w:val="single" w:sz="4" w:space="0" w:color="auto"/>
            </w:tcBorders>
            <w:shd w:val="clear" w:color="auto" w:fill="auto"/>
          </w:tcPr>
          <w:p w:rsidR="0074721F" w:rsidRPr="00CB2650" w:rsidRDefault="0074721F" w:rsidP="0074721F">
            <w:pPr>
              <w:jc w:val="center"/>
              <w:rPr>
                <w:sz w:val="24"/>
                <w:szCs w:val="24"/>
              </w:rPr>
            </w:pPr>
            <w:r w:rsidRPr="00CB2650">
              <w:rPr>
                <w:sz w:val="24"/>
                <w:szCs w:val="24"/>
              </w:rPr>
              <w:t>43,6</w:t>
            </w:r>
          </w:p>
        </w:tc>
        <w:tc>
          <w:tcPr>
            <w:tcW w:w="1198"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43,6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43,6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43,6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43,6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43,6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43,6</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43,6</w:t>
            </w:r>
          </w:p>
        </w:tc>
      </w:tr>
      <w:tr w:rsidR="0074721F" w:rsidRPr="003F5260" w:rsidTr="00AF3BC7">
        <w:trPr>
          <w:trHeight w:val="415"/>
        </w:trPr>
        <w:tc>
          <w:tcPr>
            <w:tcW w:w="730" w:type="dxa"/>
            <w:tcBorders>
              <w:top w:val="nil"/>
              <w:left w:val="single" w:sz="4" w:space="0" w:color="auto"/>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3.4.</w:t>
            </w:r>
          </w:p>
        </w:tc>
        <w:tc>
          <w:tcPr>
            <w:tcW w:w="2683" w:type="dxa"/>
            <w:tcBorders>
              <w:top w:val="nil"/>
              <w:left w:val="nil"/>
              <w:bottom w:val="single" w:sz="4" w:space="0" w:color="auto"/>
              <w:right w:val="single" w:sz="4" w:space="0" w:color="auto"/>
            </w:tcBorders>
            <w:shd w:val="clear" w:color="auto" w:fill="auto"/>
          </w:tcPr>
          <w:p w:rsidR="0074721F" w:rsidRPr="00CB2650" w:rsidRDefault="0074721F" w:rsidP="00001827">
            <w:pPr>
              <w:jc w:val="both"/>
              <w:rPr>
                <w:sz w:val="24"/>
                <w:szCs w:val="24"/>
              </w:rPr>
            </w:pPr>
            <w:r w:rsidRPr="00CB2650">
              <w:rPr>
                <w:sz w:val="24"/>
                <w:szCs w:val="24"/>
              </w:rPr>
              <w:t>Содержание мест накопления ТКО</w:t>
            </w:r>
          </w:p>
        </w:tc>
        <w:tc>
          <w:tcPr>
            <w:tcW w:w="1277"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шт.</w:t>
            </w:r>
          </w:p>
        </w:tc>
        <w:tc>
          <w:tcPr>
            <w:tcW w:w="1277" w:type="dxa"/>
            <w:gridSpan w:val="2"/>
            <w:tcBorders>
              <w:top w:val="nil"/>
              <w:left w:val="nil"/>
              <w:bottom w:val="single" w:sz="4" w:space="0" w:color="auto"/>
              <w:right w:val="single" w:sz="4" w:space="0" w:color="auto"/>
            </w:tcBorders>
            <w:shd w:val="clear" w:color="auto" w:fill="auto"/>
          </w:tcPr>
          <w:p w:rsidR="0074721F" w:rsidRPr="00CB2650" w:rsidRDefault="0074721F" w:rsidP="0074721F">
            <w:pPr>
              <w:jc w:val="center"/>
              <w:rPr>
                <w:sz w:val="24"/>
                <w:szCs w:val="24"/>
              </w:rPr>
            </w:pPr>
            <w:r w:rsidRPr="00CB2650">
              <w:rPr>
                <w:sz w:val="24"/>
                <w:szCs w:val="24"/>
              </w:rPr>
              <w:t>120</w:t>
            </w:r>
          </w:p>
        </w:tc>
        <w:tc>
          <w:tcPr>
            <w:tcW w:w="1278" w:type="dxa"/>
            <w:gridSpan w:val="2"/>
            <w:tcBorders>
              <w:top w:val="nil"/>
              <w:left w:val="nil"/>
              <w:bottom w:val="single" w:sz="4" w:space="0" w:color="auto"/>
              <w:right w:val="single" w:sz="4" w:space="0" w:color="auto"/>
            </w:tcBorders>
            <w:shd w:val="clear" w:color="auto" w:fill="auto"/>
          </w:tcPr>
          <w:p w:rsidR="0074721F" w:rsidRPr="00CB2650" w:rsidRDefault="0074721F" w:rsidP="0074721F">
            <w:pPr>
              <w:jc w:val="center"/>
              <w:rPr>
                <w:sz w:val="24"/>
                <w:szCs w:val="24"/>
              </w:rPr>
            </w:pPr>
            <w:r w:rsidRPr="00CB2650">
              <w:rPr>
                <w:sz w:val="24"/>
                <w:szCs w:val="24"/>
              </w:rPr>
              <w:t>120</w:t>
            </w:r>
          </w:p>
        </w:tc>
        <w:tc>
          <w:tcPr>
            <w:tcW w:w="1198"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120</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125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130</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135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140</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145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150</w:t>
            </w:r>
          </w:p>
        </w:tc>
      </w:tr>
      <w:tr w:rsidR="0074721F" w:rsidRPr="003F5260" w:rsidTr="00AF3BC7">
        <w:trPr>
          <w:trHeight w:val="407"/>
        </w:trPr>
        <w:tc>
          <w:tcPr>
            <w:tcW w:w="730" w:type="dxa"/>
            <w:tcBorders>
              <w:top w:val="nil"/>
              <w:left w:val="single" w:sz="4" w:space="0" w:color="auto"/>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3.5.</w:t>
            </w:r>
          </w:p>
        </w:tc>
        <w:tc>
          <w:tcPr>
            <w:tcW w:w="2683" w:type="dxa"/>
            <w:tcBorders>
              <w:top w:val="nil"/>
              <w:left w:val="nil"/>
              <w:bottom w:val="single" w:sz="4" w:space="0" w:color="auto"/>
              <w:right w:val="single" w:sz="4" w:space="0" w:color="auto"/>
            </w:tcBorders>
            <w:shd w:val="clear" w:color="auto" w:fill="auto"/>
          </w:tcPr>
          <w:p w:rsidR="0074721F" w:rsidRPr="00CB2650" w:rsidRDefault="0074721F" w:rsidP="00001827">
            <w:pPr>
              <w:jc w:val="both"/>
              <w:rPr>
                <w:sz w:val="24"/>
                <w:szCs w:val="24"/>
              </w:rPr>
            </w:pPr>
            <w:r w:rsidRPr="00CB2650">
              <w:rPr>
                <w:sz w:val="24"/>
                <w:szCs w:val="24"/>
              </w:rPr>
              <w:t>Строительство мест накопления ТКО</w:t>
            </w:r>
          </w:p>
        </w:tc>
        <w:tc>
          <w:tcPr>
            <w:tcW w:w="1277"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шт.</w:t>
            </w:r>
          </w:p>
        </w:tc>
        <w:tc>
          <w:tcPr>
            <w:tcW w:w="1277" w:type="dxa"/>
            <w:gridSpan w:val="2"/>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Pr>
                <w:sz w:val="24"/>
                <w:szCs w:val="24"/>
              </w:rPr>
              <w:t>0</w:t>
            </w:r>
          </w:p>
        </w:tc>
        <w:tc>
          <w:tcPr>
            <w:tcW w:w="1278" w:type="dxa"/>
            <w:gridSpan w:val="2"/>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Pr>
                <w:sz w:val="24"/>
                <w:szCs w:val="24"/>
              </w:rPr>
              <w:t>0</w:t>
            </w:r>
          </w:p>
        </w:tc>
        <w:tc>
          <w:tcPr>
            <w:tcW w:w="1198"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5</w:t>
            </w:r>
          </w:p>
        </w:tc>
        <w:tc>
          <w:tcPr>
            <w:tcW w:w="1116" w:type="dxa"/>
            <w:tcBorders>
              <w:top w:val="nil"/>
              <w:left w:val="nil"/>
              <w:bottom w:val="single" w:sz="4" w:space="0" w:color="auto"/>
              <w:right w:val="single" w:sz="4" w:space="0" w:color="auto"/>
            </w:tcBorders>
            <w:shd w:val="clear" w:color="auto" w:fill="auto"/>
          </w:tcPr>
          <w:p w:rsidR="0074721F" w:rsidRPr="00CB2650" w:rsidRDefault="0074721F" w:rsidP="00001827">
            <w:pPr>
              <w:jc w:val="center"/>
              <w:rPr>
                <w:sz w:val="24"/>
                <w:szCs w:val="24"/>
              </w:rPr>
            </w:pPr>
            <w:r w:rsidRPr="00CB2650">
              <w:rPr>
                <w:sz w:val="24"/>
                <w:szCs w:val="24"/>
              </w:rPr>
              <w:t>5</w:t>
            </w:r>
          </w:p>
        </w:tc>
      </w:tr>
      <w:tr w:rsidR="0074721F" w:rsidRPr="003F5260" w:rsidTr="00436590">
        <w:trPr>
          <w:trHeight w:val="341"/>
        </w:trPr>
        <w:tc>
          <w:tcPr>
            <w:tcW w:w="730" w:type="dxa"/>
            <w:tcBorders>
              <w:top w:val="nil"/>
              <w:left w:val="single" w:sz="4" w:space="0" w:color="auto"/>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4</w:t>
            </w:r>
          </w:p>
        </w:tc>
        <w:tc>
          <w:tcPr>
            <w:tcW w:w="14409" w:type="dxa"/>
            <w:gridSpan w:val="13"/>
            <w:tcBorders>
              <w:top w:val="single" w:sz="4" w:space="0" w:color="auto"/>
              <w:left w:val="nil"/>
              <w:bottom w:val="single" w:sz="4" w:space="0" w:color="auto"/>
              <w:right w:val="single" w:sz="4" w:space="0" w:color="000000"/>
            </w:tcBorders>
            <w:shd w:val="clear" w:color="auto" w:fill="auto"/>
            <w:vAlign w:val="center"/>
          </w:tcPr>
          <w:p w:rsidR="0074721F" w:rsidRPr="003F5260" w:rsidRDefault="0074721F" w:rsidP="00786132">
            <w:pPr>
              <w:rPr>
                <w:b/>
                <w:bCs/>
                <w:color w:val="000000"/>
                <w:sz w:val="24"/>
                <w:szCs w:val="24"/>
              </w:rPr>
            </w:pPr>
            <w:r w:rsidRPr="003F5260">
              <w:rPr>
                <w:b/>
                <w:bCs/>
                <w:color w:val="000000"/>
                <w:sz w:val="24"/>
                <w:szCs w:val="24"/>
              </w:rPr>
              <w:t>Подпрограмма «Развитие общественной инфраструктуры в муниципальном образовании «город Слобо</w:t>
            </w:r>
            <w:r>
              <w:rPr>
                <w:b/>
                <w:bCs/>
                <w:color w:val="000000"/>
                <w:sz w:val="24"/>
                <w:szCs w:val="24"/>
              </w:rPr>
              <w:t>дской» на 2020-2026</w:t>
            </w:r>
            <w:r w:rsidRPr="003F5260">
              <w:rPr>
                <w:b/>
                <w:bCs/>
                <w:color w:val="000000"/>
                <w:sz w:val="24"/>
                <w:szCs w:val="24"/>
              </w:rPr>
              <w:t xml:space="preserve"> годы</w:t>
            </w:r>
          </w:p>
        </w:tc>
      </w:tr>
      <w:tr w:rsidR="0074721F" w:rsidRPr="003F5260" w:rsidTr="00AF3BC7">
        <w:trPr>
          <w:trHeight w:val="702"/>
        </w:trPr>
        <w:tc>
          <w:tcPr>
            <w:tcW w:w="730" w:type="dxa"/>
            <w:tcBorders>
              <w:top w:val="nil"/>
              <w:left w:val="single" w:sz="4" w:space="0" w:color="auto"/>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sidRPr="003F5260">
              <w:rPr>
                <w:color w:val="000000"/>
                <w:sz w:val="24"/>
                <w:szCs w:val="24"/>
              </w:rPr>
              <w:t> </w:t>
            </w:r>
            <w:r>
              <w:rPr>
                <w:color w:val="000000"/>
                <w:sz w:val="24"/>
                <w:szCs w:val="24"/>
              </w:rPr>
              <w:t>4.1.</w:t>
            </w:r>
          </w:p>
        </w:tc>
        <w:tc>
          <w:tcPr>
            <w:tcW w:w="2683"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rPr>
                <w:color w:val="000000"/>
                <w:sz w:val="24"/>
                <w:szCs w:val="24"/>
              </w:rPr>
            </w:pPr>
            <w:r>
              <w:rPr>
                <w:sz w:val="24"/>
                <w:szCs w:val="24"/>
              </w:rPr>
              <w:t>К</w:t>
            </w:r>
            <w:r w:rsidRPr="00BD0D84">
              <w:rPr>
                <w:sz w:val="24"/>
                <w:szCs w:val="24"/>
              </w:rPr>
              <w:t>оличество подготовленных заявок на участие в Проекте по поддержке местных инициатив</w:t>
            </w:r>
          </w:p>
        </w:tc>
        <w:tc>
          <w:tcPr>
            <w:tcW w:w="1277"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шт.</w:t>
            </w:r>
            <w:r w:rsidRPr="003F5260">
              <w:rPr>
                <w:color w:val="000000"/>
                <w:sz w:val="24"/>
                <w:szCs w:val="24"/>
              </w:rPr>
              <w:t> </w:t>
            </w:r>
          </w:p>
        </w:tc>
        <w:tc>
          <w:tcPr>
            <w:tcW w:w="1277" w:type="dxa"/>
            <w:gridSpan w:val="2"/>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22</w:t>
            </w:r>
          </w:p>
        </w:tc>
        <w:tc>
          <w:tcPr>
            <w:tcW w:w="1278" w:type="dxa"/>
            <w:gridSpan w:val="2"/>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28</w:t>
            </w:r>
          </w:p>
        </w:tc>
        <w:tc>
          <w:tcPr>
            <w:tcW w:w="1198"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sidRPr="003F5260">
              <w:rPr>
                <w:color w:val="000000"/>
                <w:sz w:val="24"/>
                <w:szCs w:val="24"/>
              </w:rPr>
              <w:t> </w:t>
            </w:r>
            <w:r>
              <w:rPr>
                <w:color w:val="000000"/>
                <w:sz w:val="24"/>
                <w:szCs w:val="24"/>
              </w:rPr>
              <w:t>34</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sidRPr="003F5260">
              <w:rPr>
                <w:color w:val="000000"/>
                <w:sz w:val="24"/>
                <w:szCs w:val="24"/>
              </w:rPr>
              <w:t> </w:t>
            </w:r>
            <w:r>
              <w:rPr>
                <w:color w:val="000000"/>
                <w:sz w:val="24"/>
                <w:szCs w:val="24"/>
              </w:rPr>
              <w:t>35</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sidRPr="003F5260">
              <w:rPr>
                <w:color w:val="000000"/>
                <w:sz w:val="24"/>
                <w:szCs w:val="24"/>
              </w:rPr>
              <w:t> </w:t>
            </w:r>
            <w:r>
              <w:rPr>
                <w:color w:val="000000"/>
                <w:sz w:val="24"/>
                <w:szCs w:val="24"/>
              </w:rPr>
              <w:t>40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436590">
            <w:pPr>
              <w:jc w:val="center"/>
              <w:rPr>
                <w:color w:val="000000"/>
                <w:sz w:val="24"/>
                <w:szCs w:val="24"/>
              </w:rPr>
            </w:pPr>
            <w:r w:rsidRPr="003F5260">
              <w:rPr>
                <w:color w:val="000000"/>
                <w:sz w:val="24"/>
                <w:szCs w:val="24"/>
              </w:rPr>
              <w:t> </w:t>
            </w:r>
            <w:r>
              <w:rPr>
                <w:color w:val="000000"/>
                <w:sz w:val="24"/>
                <w:szCs w:val="24"/>
              </w:rPr>
              <w:t>40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436590">
            <w:pPr>
              <w:jc w:val="center"/>
              <w:rPr>
                <w:color w:val="000000"/>
                <w:sz w:val="24"/>
                <w:szCs w:val="24"/>
              </w:rPr>
            </w:pPr>
            <w:r w:rsidRPr="003F5260">
              <w:rPr>
                <w:color w:val="000000"/>
                <w:sz w:val="24"/>
                <w:szCs w:val="24"/>
              </w:rPr>
              <w:t> </w:t>
            </w:r>
            <w:r>
              <w:rPr>
                <w:color w:val="000000"/>
                <w:sz w:val="24"/>
                <w:szCs w:val="24"/>
              </w:rPr>
              <w:t>40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436590">
            <w:pPr>
              <w:jc w:val="center"/>
              <w:rPr>
                <w:color w:val="000000"/>
                <w:sz w:val="24"/>
                <w:szCs w:val="24"/>
              </w:rPr>
            </w:pPr>
            <w:r w:rsidRPr="003F5260">
              <w:rPr>
                <w:color w:val="000000"/>
                <w:sz w:val="24"/>
                <w:szCs w:val="24"/>
              </w:rPr>
              <w:t> </w:t>
            </w:r>
            <w:r>
              <w:rPr>
                <w:color w:val="000000"/>
                <w:sz w:val="24"/>
                <w:szCs w:val="24"/>
              </w:rPr>
              <w:t>40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436590">
            <w:pPr>
              <w:jc w:val="center"/>
              <w:rPr>
                <w:color w:val="000000"/>
                <w:sz w:val="24"/>
                <w:szCs w:val="24"/>
              </w:rPr>
            </w:pPr>
            <w:r w:rsidRPr="003F5260">
              <w:rPr>
                <w:color w:val="000000"/>
                <w:sz w:val="24"/>
                <w:szCs w:val="24"/>
              </w:rPr>
              <w:t> </w:t>
            </w:r>
            <w:r>
              <w:rPr>
                <w:color w:val="000000"/>
                <w:sz w:val="24"/>
                <w:szCs w:val="24"/>
              </w:rPr>
              <w:t>40</w:t>
            </w:r>
          </w:p>
        </w:tc>
      </w:tr>
      <w:tr w:rsidR="0074721F" w:rsidRPr="003F5260" w:rsidTr="00AF3BC7">
        <w:trPr>
          <w:trHeight w:val="702"/>
        </w:trPr>
        <w:tc>
          <w:tcPr>
            <w:tcW w:w="730" w:type="dxa"/>
            <w:tcBorders>
              <w:top w:val="nil"/>
              <w:left w:val="single" w:sz="4" w:space="0" w:color="auto"/>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4.2.</w:t>
            </w:r>
          </w:p>
        </w:tc>
        <w:tc>
          <w:tcPr>
            <w:tcW w:w="2683" w:type="dxa"/>
            <w:tcBorders>
              <w:top w:val="nil"/>
              <w:left w:val="nil"/>
              <w:bottom w:val="single" w:sz="4" w:space="0" w:color="auto"/>
              <w:right w:val="single" w:sz="4" w:space="0" w:color="auto"/>
            </w:tcBorders>
            <w:shd w:val="clear" w:color="auto" w:fill="auto"/>
            <w:vAlign w:val="center"/>
          </w:tcPr>
          <w:p w:rsidR="0074721F" w:rsidRDefault="0074721F" w:rsidP="00786132">
            <w:pPr>
              <w:rPr>
                <w:sz w:val="24"/>
                <w:szCs w:val="24"/>
              </w:rPr>
            </w:pPr>
            <w:r>
              <w:rPr>
                <w:sz w:val="24"/>
                <w:szCs w:val="24"/>
              </w:rPr>
              <w:t>Р</w:t>
            </w:r>
            <w:r w:rsidRPr="00D47491">
              <w:rPr>
                <w:sz w:val="24"/>
                <w:szCs w:val="24"/>
              </w:rPr>
              <w:t xml:space="preserve">еализация инвестиционных </w:t>
            </w:r>
            <w:r w:rsidRPr="00D47491">
              <w:rPr>
                <w:sz w:val="24"/>
                <w:szCs w:val="24"/>
              </w:rPr>
              <w:lastRenderedPageBreak/>
              <w:t>проектов, прошедших конкурсный отбор</w:t>
            </w:r>
          </w:p>
        </w:tc>
        <w:tc>
          <w:tcPr>
            <w:tcW w:w="1277" w:type="dxa"/>
            <w:tcBorders>
              <w:top w:val="nil"/>
              <w:left w:val="nil"/>
              <w:bottom w:val="single" w:sz="4" w:space="0" w:color="auto"/>
              <w:right w:val="single" w:sz="4" w:space="0" w:color="auto"/>
            </w:tcBorders>
            <w:shd w:val="clear" w:color="auto" w:fill="auto"/>
            <w:vAlign w:val="center"/>
          </w:tcPr>
          <w:p w:rsidR="0074721F" w:rsidRDefault="0074721F" w:rsidP="00786132">
            <w:pPr>
              <w:jc w:val="center"/>
              <w:rPr>
                <w:color w:val="000000"/>
                <w:sz w:val="24"/>
                <w:szCs w:val="24"/>
              </w:rPr>
            </w:pPr>
            <w:r>
              <w:rPr>
                <w:color w:val="000000"/>
                <w:sz w:val="24"/>
                <w:szCs w:val="24"/>
              </w:rPr>
              <w:lastRenderedPageBreak/>
              <w:t>%</w:t>
            </w:r>
          </w:p>
        </w:tc>
        <w:tc>
          <w:tcPr>
            <w:tcW w:w="1277" w:type="dxa"/>
            <w:gridSpan w:val="2"/>
            <w:tcBorders>
              <w:top w:val="nil"/>
              <w:left w:val="nil"/>
              <w:bottom w:val="single" w:sz="4" w:space="0" w:color="auto"/>
              <w:right w:val="single" w:sz="4" w:space="0" w:color="auto"/>
            </w:tcBorders>
            <w:shd w:val="clear" w:color="auto" w:fill="auto"/>
            <w:vAlign w:val="center"/>
          </w:tcPr>
          <w:p w:rsidR="0074721F" w:rsidRDefault="0074721F" w:rsidP="00786132">
            <w:pPr>
              <w:jc w:val="center"/>
              <w:rPr>
                <w:color w:val="000000"/>
                <w:sz w:val="24"/>
                <w:szCs w:val="24"/>
              </w:rPr>
            </w:pPr>
            <w:r>
              <w:rPr>
                <w:color w:val="000000"/>
                <w:sz w:val="24"/>
                <w:szCs w:val="24"/>
              </w:rPr>
              <w:t>100</w:t>
            </w:r>
          </w:p>
        </w:tc>
        <w:tc>
          <w:tcPr>
            <w:tcW w:w="1278" w:type="dxa"/>
            <w:gridSpan w:val="2"/>
            <w:tcBorders>
              <w:top w:val="nil"/>
              <w:left w:val="nil"/>
              <w:bottom w:val="single" w:sz="4" w:space="0" w:color="auto"/>
              <w:right w:val="single" w:sz="4" w:space="0" w:color="auto"/>
            </w:tcBorders>
            <w:shd w:val="clear" w:color="auto" w:fill="auto"/>
            <w:vAlign w:val="center"/>
          </w:tcPr>
          <w:p w:rsidR="0074721F" w:rsidRDefault="0074721F" w:rsidP="00786132">
            <w:pPr>
              <w:jc w:val="center"/>
              <w:rPr>
                <w:color w:val="000000"/>
                <w:sz w:val="24"/>
                <w:szCs w:val="24"/>
              </w:rPr>
            </w:pPr>
            <w:r>
              <w:rPr>
                <w:color w:val="000000"/>
                <w:sz w:val="24"/>
                <w:szCs w:val="24"/>
              </w:rPr>
              <w:t>100</w:t>
            </w:r>
          </w:p>
        </w:tc>
        <w:tc>
          <w:tcPr>
            <w:tcW w:w="1198"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100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100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436590">
            <w:pPr>
              <w:jc w:val="center"/>
              <w:rPr>
                <w:color w:val="000000"/>
                <w:sz w:val="24"/>
                <w:szCs w:val="24"/>
              </w:rPr>
            </w:pPr>
            <w:r>
              <w:rPr>
                <w:color w:val="000000"/>
                <w:sz w:val="24"/>
                <w:szCs w:val="24"/>
              </w:rPr>
              <w:t>100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436590">
            <w:pPr>
              <w:jc w:val="center"/>
              <w:rPr>
                <w:color w:val="000000"/>
                <w:sz w:val="24"/>
                <w:szCs w:val="24"/>
              </w:rPr>
            </w:pPr>
            <w:r>
              <w:rPr>
                <w:color w:val="000000"/>
                <w:sz w:val="24"/>
                <w:szCs w:val="24"/>
              </w:rPr>
              <w:t>100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436590">
            <w:pPr>
              <w:jc w:val="center"/>
              <w:rPr>
                <w:color w:val="000000"/>
                <w:sz w:val="24"/>
                <w:szCs w:val="24"/>
              </w:rPr>
            </w:pPr>
            <w:r>
              <w:rPr>
                <w:color w:val="000000"/>
                <w:sz w:val="24"/>
                <w:szCs w:val="24"/>
              </w:rPr>
              <w:t>100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436590">
            <w:pPr>
              <w:jc w:val="center"/>
              <w:rPr>
                <w:color w:val="000000"/>
                <w:sz w:val="24"/>
                <w:szCs w:val="24"/>
              </w:rPr>
            </w:pPr>
            <w:r>
              <w:rPr>
                <w:color w:val="000000"/>
                <w:sz w:val="24"/>
                <w:szCs w:val="24"/>
              </w:rPr>
              <w:t>100</w:t>
            </w:r>
          </w:p>
        </w:tc>
      </w:tr>
      <w:tr w:rsidR="0074721F" w:rsidRPr="003F5260" w:rsidTr="00436590">
        <w:trPr>
          <w:trHeight w:val="563"/>
        </w:trPr>
        <w:tc>
          <w:tcPr>
            <w:tcW w:w="730" w:type="dxa"/>
            <w:tcBorders>
              <w:top w:val="nil"/>
              <w:left w:val="single" w:sz="4" w:space="0" w:color="auto"/>
              <w:bottom w:val="single" w:sz="4" w:space="0" w:color="auto"/>
              <w:right w:val="nil"/>
            </w:tcBorders>
            <w:shd w:val="clear" w:color="auto" w:fill="auto"/>
            <w:vAlign w:val="center"/>
          </w:tcPr>
          <w:p w:rsidR="0074721F" w:rsidRPr="003F5260" w:rsidRDefault="0074721F" w:rsidP="00786132">
            <w:pPr>
              <w:jc w:val="center"/>
              <w:rPr>
                <w:color w:val="000000"/>
                <w:sz w:val="24"/>
                <w:szCs w:val="24"/>
              </w:rPr>
            </w:pPr>
            <w:r>
              <w:rPr>
                <w:color w:val="000000"/>
                <w:sz w:val="24"/>
                <w:szCs w:val="24"/>
              </w:rPr>
              <w:lastRenderedPageBreak/>
              <w:t>5</w:t>
            </w:r>
          </w:p>
        </w:tc>
        <w:tc>
          <w:tcPr>
            <w:tcW w:w="144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4721F" w:rsidRPr="003F5260" w:rsidRDefault="0074721F" w:rsidP="00786132">
            <w:pPr>
              <w:rPr>
                <w:b/>
                <w:bCs/>
                <w:color w:val="000000"/>
                <w:sz w:val="24"/>
                <w:szCs w:val="24"/>
              </w:rPr>
            </w:pPr>
            <w:r w:rsidRPr="003F5260">
              <w:rPr>
                <w:b/>
                <w:bCs/>
                <w:color w:val="000000"/>
                <w:sz w:val="24"/>
                <w:szCs w:val="24"/>
              </w:rPr>
              <w:t>Отдельное мероприятие «</w:t>
            </w:r>
            <w:r>
              <w:rPr>
                <w:b/>
                <w:bCs/>
                <w:color w:val="000000"/>
                <w:sz w:val="24"/>
                <w:szCs w:val="24"/>
              </w:rPr>
              <w:t>Безопасность</w:t>
            </w:r>
            <w:r w:rsidRPr="003F5260">
              <w:rPr>
                <w:b/>
                <w:bCs/>
                <w:color w:val="000000"/>
                <w:sz w:val="24"/>
                <w:szCs w:val="24"/>
              </w:rPr>
              <w:t xml:space="preserve"> дорожного движения на территории муниципального образо</w:t>
            </w:r>
            <w:r>
              <w:rPr>
                <w:b/>
                <w:bCs/>
                <w:color w:val="000000"/>
                <w:sz w:val="24"/>
                <w:szCs w:val="24"/>
              </w:rPr>
              <w:t>вания «город Слободской» на 2020 – 2026</w:t>
            </w:r>
            <w:r w:rsidRPr="003F5260">
              <w:rPr>
                <w:b/>
                <w:bCs/>
                <w:color w:val="000000"/>
                <w:sz w:val="24"/>
                <w:szCs w:val="24"/>
              </w:rPr>
              <w:t xml:space="preserve"> годы</w:t>
            </w:r>
          </w:p>
        </w:tc>
      </w:tr>
      <w:tr w:rsidR="0074721F" w:rsidRPr="003F5260" w:rsidTr="00AF3BC7">
        <w:trPr>
          <w:trHeight w:val="315"/>
        </w:trPr>
        <w:tc>
          <w:tcPr>
            <w:tcW w:w="730" w:type="dxa"/>
            <w:tcBorders>
              <w:top w:val="nil"/>
              <w:left w:val="single" w:sz="4" w:space="0" w:color="auto"/>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p>
        </w:tc>
        <w:tc>
          <w:tcPr>
            <w:tcW w:w="2683"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rPr>
                <w:color w:val="000000"/>
                <w:sz w:val="24"/>
                <w:szCs w:val="24"/>
              </w:rPr>
            </w:pPr>
            <w:r>
              <w:rPr>
                <w:color w:val="000000"/>
                <w:sz w:val="24"/>
                <w:szCs w:val="24"/>
              </w:rPr>
              <w:t>Выполнение мероприятий согласно Плану реализации</w:t>
            </w:r>
          </w:p>
        </w:tc>
        <w:tc>
          <w:tcPr>
            <w:tcW w:w="1277"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sidRPr="003F5260">
              <w:rPr>
                <w:color w:val="000000"/>
                <w:sz w:val="24"/>
                <w:szCs w:val="24"/>
              </w:rPr>
              <w:t>%</w:t>
            </w:r>
          </w:p>
        </w:tc>
        <w:tc>
          <w:tcPr>
            <w:tcW w:w="1277" w:type="dxa"/>
            <w:gridSpan w:val="2"/>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100</w:t>
            </w:r>
          </w:p>
        </w:tc>
        <w:tc>
          <w:tcPr>
            <w:tcW w:w="1278" w:type="dxa"/>
            <w:gridSpan w:val="2"/>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100</w:t>
            </w:r>
          </w:p>
        </w:tc>
        <w:tc>
          <w:tcPr>
            <w:tcW w:w="1198"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100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100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100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100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100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100</w:t>
            </w:r>
          </w:p>
        </w:tc>
        <w:tc>
          <w:tcPr>
            <w:tcW w:w="1116" w:type="dxa"/>
            <w:tcBorders>
              <w:top w:val="nil"/>
              <w:left w:val="nil"/>
              <w:bottom w:val="single" w:sz="4" w:space="0" w:color="auto"/>
              <w:right w:val="single" w:sz="4" w:space="0" w:color="auto"/>
            </w:tcBorders>
            <w:shd w:val="clear" w:color="auto" w:fill="auto"/>
            <w:vAlign w:val="center"/>
          </w:tcPr>
          <w:p w:rsidR="0074721F" w:rsidRPr="003F5260" w:rsidRDefault="0074721F" w:rsidP="00786132">
            <w:pPr>
              <w:jc w:val="center"/>
              <w:rPr>
                <w:color w:val="000000"/>
                <w:sz w:val="24"/>
                <w:szCs w:val="24"/>
              </w:rPr>
            </w:pPr>
            <w:r>
              <w:rPr>
                <w:color w:val="000000"/>
                <w:sz w:val="24"/>
                <w:szCs w:val="24"/>
              </w:rPr>
              <w:t>100</w:t>
            </w:r>
          </w:p>
        </w:tc>
      </w:tr>
    </w:tbl>
    <w:p w:rsidR="007D3C6F" w:rsidRDefault="007D3C6F" w:rsidP="007D3C6F">
      <w:pPr>
        <w:rPr>
          <w:sz w:val="24"/>
          <w:szCs w:val="24"/>
        </w:rPr>
      </w:pPr>
    </w:p>
    <w:p w:rsidR="007D3C6F" w:rsidRDefault="007D3C6F" w:rsidP="007D3C6F">
      <w:pPr>
        <w:rPr>
          <w:sz w:val="24"/>
          <w:szCs w:val="24"/>
        </w:rPr>
        <w:sectPr w:rsidR="007D3C6F" w:rsidSect="00CB2650">
          <w:pgSz w:w="16838" w:h="11906" w:orient="landscape" w:code="9"/>
          <w:pgMar w:top="851" w:right="1134" w:bottom="1418" w:left="1134" w:header="709" w:footer="709" w:gutter="0"/>
          <w:pgNumType w:start="1"/>
          <w:cols w:space="708"/>
          <w:titlePg/>
          <w:docGrid w:linePitch="360"/>
        </w:sectPr>
      </w:pPr>
    </w:p>
    <w:p w:rsidR="00AD44A1" w:rsidRPr="00316695" w:rsidRDefault="00AD44A1" w:rsidP="00AD44A1">
      <w:pPr>
        <w:widowControl w:val="0"/>
        <w:ind w:left="10440"/>
        <w:rPr>
          <w:color w:val="000000"/>
          <w:sz w:val="28"/>
          <w:szCs w:val="28"/>
        </w:rPr>
      </w:pPr>
      <w:r w:rsidRPr="00316695">
        <w:rPr>
          <w:color w:val="000000"/>
          <w:sz w:val="28"/>
          <w:szCs w:val="28"/>
        </w:rPr>
        <w:lastRenderedPageBreak/>
        <w:t xml:space="preserve">Приложение № 2 </w:t>
      </w:r>
    </w:p>
    <w:p w:rsidR="00AD44A1" w:rsidRPr="00316695" w:rsidRDefault="00AD44A1" w:rsidP="00AD44A1">
      <w:pPr>
        <w:ind w:left="10440"/>
        <w:rPr>
          <w:color w:val="000000"/>
          <w:sz w:val="28"/>
          <w:szCs w:val="28"/>
        </w:rPr>
      </w:pPr>
      <w:r w:rsidRPr="00316695">
        <w:rPr>
          <w:color w:val="000000"/>
          <w:sz w:val="28"/>
          <w:szCs w:val="28"/>
        </w:rPr>
        <w:t>к</w:t>
      </w:r>
      <w:r w:rsidRPr="003F5260">
        <w:rPr>
          <w:color w:val="000000"/>
          <w:sz w:val="24"/>
          <w:szCs w:val="24"/>
        </w:rPr>
        <w:t xml:space="preserve"> </w:t>
      </w:r>
      <w:r w:rsidRPr="00316695">
        <w:rPr>
          <w:color w:val="000000"/>
          <w:sz w:val="28"/>
          <w:szCs w:val="28"/>
        </w:rPr>
        <w:t>Программе «Городское хозяйство муниципального образования «город Слободской» на 2020-2026 годы</w:t>
      </w:r>
    </w:p>
    <w:p w:rsidR="00AD44A1" w:rsidRDefault="00AD44A1" w:rsidP="007D3C6F">
      <w:pPr>
        <w:widowControl w:val="0"/>
        <w:ind w:left="10440"/>
        <w:rPr>
          <w:color w:val="000000"/>
          <w:sz w:val="28"/>
          <w:szCs w:val="28"/>
        </w:rPr>
      </w:pPr>
    </w:p>
    <w:p w:rsidR="00AD44A1" w:rsidRDefault="00AD44A1" w:rsidP="007D3C6F">
      <w:pPr>
        <w:widowControl w:val="0"/>
        <w:ind w:left="10440"/>
        <w:rPr>
          <w:color w:val="000000"/>
          <w:sz w:val="28"/>
          <w:szCs w:val="28"/>
        </w:rPr>
      </w:pPr>
    </w:p>
    <w:p w:rsidR="00A4458D" w:rsidRPr="00662BE9" w:rsidRDefault="00287BC0" w:rsidP="00A4458D">
      <w:pPr>
        <w:jc w:val="center"/>
        <w:rPr>
          <w:b/>
          <w:sz w:val="28"/>
          <w:szCs w:val="28"/>
        </w:rPr>
      </w:pPr>
      <w:r>
        <w:rPr>
          <w:color w:val="000000"/>
          <w:sz w:val="28"/>
          <w:szCs w:val="28"/>
        </w:rPr>
        <w:t xml:space="preserve">Методика </w:t>
      </w:r>
      <w:proofErr w:type="gramStart"/>
      <w:r>
        <w:rPr>
          <w:color w:val="000000"/>
          <w:sz w:val="28"/>
          <w:szCs w:val="28"/>
        </w:rPr>
        <w:t>расчета целевых показателей эффективности реализации Программы</w:t>
      </w:r>
      <w:proofErr w:type="gramEnd"/>
      <w:r w:rsidR="00A4458D" w:rsidRPr="00A4458D">
        <w:rPr>
          <w:b/>
          <w:sz w:val="28"/>
          <w:szCs w:val="28"/>
        </w:rPr>
        <w:t xml:space="preserve"> </w:t>
      </w:r>
    </w:p>
    <w:p w:rsidR="00A4458D" w:rsidRDefault="00A4458D" w:rsidP="00A4458D">
      <w:pPr>
        <w:suppressAutoHyphens/>
        <w:jc w:val="center"/>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5310"/>
        <w:gridCol w:w="8693"/>
      </w:tblGrid>
      <w:tr w:rsidR="00A4458D" w:rsidRPr="00662BE9" w:rsidTr="00A4458D">
        <w:trPr>
          <w:tblHeader/>
        </w:trPr>
        <w:tc>
          <w:tcPr>
            <w:tcW w:w="783" w:type="dxa"/>
          </w:tcPr>
          <w:p w:rsidR="00A4458D" w:rsidRPr="00DD1AB9" w:rsidRDefault="00A4458D" w:rsidP="00A4458D">
            <w:pPr>
              <w:jc w:val="center"/>
            </w:pPr>
            <w:r w:rsidRPr="00DD1AB9">
              <w:t>№</w:t>
            </w:r>
          </w:p>
          <w:p w:rsidR="00A4458D" w:rsidRPr="00DD1AB9" w:rsidRDefault="00A4458D" w:rsidP="00A4458D">
            <w:pPr>
              <w:jc w:val="center"/>
              <w:rPr>
                <w:b/>
              </w:rPr>
            </w:pPr>
            <w:proofErr w:type="spellStart"/>
            <w:proofErr w:type="gramStart"/>
            <w:r w:rsidRPr="00DD1AB9">
              <w:t>п</w:t>
            </w:r>
            <w:proofErr w:type="spellEnd"/>
            <w:proofErr w:type="gramEnd"/>
            <w:r w:rsidRPr="00DD1AB9">
              <w:t>/</w:t>
            </w:r>
            <w:proofErr w:type="spellStart"/>
            <w:r w:rsidRPr="00DD1AB9">
              <w:t>п</w:t>
            </w:r>
            <w:proofErr w:type="spellEnd"/>
          </w:p>
        </w:tc>
        <w:tc>
          <w:tcPr>
            <w:tcW w:w="5310" w:type="dxa"/>
          </w:tcPr>
          <w:p w:rsidR="00A4458D" w:rsidRPr="00541F23" w:rsidRDefault="00A4458D" w:rsidP="00A4458D">
            <w:pPr>
              <w:jc w:val="center"/>
              <w:rPr>
                <w:sz w:val="24"/>
                <w:szCs w:val="24"/>
              </w:rPr>
            </w:pPr>
            <w:r w:rsidRPr="00541F23">
              <w:rPr>
                <w:sz w:val="24"/>
                <w:szCs w:val="24"/>
              </w:rPr>
              <w:t>Наименование Программы,</w:t>
            </w:r>
          </w:p>
          <w:p w:rsidR="00A4458D" w:rsidRPr="00541F23" w:rsidRDefault="00A4458D" w:rsidP="00A4458D">
            <w:pPr>
              <w:jc w:val="center"/>
              <w:rPr>
                <w:b/>
                <w:sz w:val="24"/>
                <w:szCs w:val="24"/>
              </w:rPr>
            </w:pPr>
            <w:r w:rsidRPr="00541F23">
              <w:rPr>
                <w:sz w:val="24"/>
                <w:szCs w:val="24"/>
              </w:rPr>
              <w:t>подпрограммы, отдельного мероприятия, проекта, показателя</w:t>
            </w:r>
          </w:p>
        </w:tc>
        <w:tc>
          <w:tcPr>
            <w:tcW w:w="8693" w:type="dxa"/>
          </w:tcPr>
          <w:p w:rsidR="00A4458D" w:rsidRPr="00541F23" w:rsidRDefault="00A4458D" w:rsidP="00A4458D">
            <w:pPr>
              <w:jc w:val="center"/>
              <w:rPr>
                <w:sz w:val="24"/>
                <w:szCs w:val="24"/>
              </w:rPr>
            </w:pPr>
            <w:r w:rsidRPr="00541F23">
              <w:rPr>
                <w:sz w:val="24"/>
                <w:szCs w:val="24"/>
              </w:rPr>
              <w:t>Методика расчета значения показателя,</w:t>
            </w:r>
          </w:p>
          <w:p w:rsidR="00A4458D" w:rsidRPr="00541F23" w:rsidRDefault="00A4458D" w:rsidP="00A4458D">
            <w:pPr>
              <w:jc w:val="center"/>
              <w:rPr>
                <w:b/>
                <w:sz w:val="24"/>
                <w:szCs w:val="24"/>
              </w:rPr>
            </w:pPr>
            <w:r w:rsidRPr="00541F23">
              <w:rPr>
                <w:sz w:val="24"/>
                <w:szCs w:val="24"/>
              </w:rPr>
              <w:t>источник получения информации</w:t>
            </w:r>
          </w:p>
        </w:tc>
      </w:tr>
      <w:tr w:rsidR="00423F15" w:rsidRPr="00662BE9" w:rsidTr="00423F15">
        <w:trPr>
          <w:trHeight w:val="400"/>
        </w:trPr>
        <w:tc>
          <w:tcPr>
            <w:tcW w:w="14786" w:type="dxa"/>
            <w:gridSpan w:val="3"/>
          </w:tcPr>
          <w:p w:rsidR="00423F15" w:rsidRPr="00662BE9" w:rsidRDefault="00423F15" w:rsidP="00A4458D">
            <w:pPr>
              <w:jc w:val="center"/>
              <w:rPr>
                <w:b/>
                <w:sz w:val="28"/>
                <w:szCs w:val="28"/>
              </w:rPr>
            </w:pPr>
            <w:r w:rsidRPr="00A4458D">
              <w:rPr>
                <w:sz w:val="28"/>
                <w:szCs w:val="28"/>
              </w:rPr>
              <w:t>Программа «</w:t>
            </w:r>
            <w:r w:rsidRPr="00316695">
              <w:rPr>
                <w:color w:val="000000"/>
                <w:sz w:val="28"/>
                <w:szCs w:val="28"/>
              </w:rPr>
              <w:t xml:space="preserve">Городское хозяйство </w:t>
            </w:r>
            <w:proofErr w:type="gramStart"/>
            <w:r w:rsidRPr="00316695">
              <w:rPr>
                <w:color w:val="000000"/>
                <w:sz w:val="28"/>
                <w:szCs w:val="28"/>
              </w:rPr>
              <w:t>муниципального</w:t>
            </w:r>
            <w:proofErr w:type="gramEnd"/>
            <w:r w:rsidRPr="00316695">
              <w:rPr>
                <w:color w:val="000000"/>
                <w:sz w:val="28"/>
                <w:szCs w:val="28"/>
              </w:rPr>
              <w:t xml:space="preserve"> </w:t>
            </w:r>
            <w:r w:rsidRPr="002A61F1">
              <w:rPr>
                <w:sz w:val="28"/>
                <w:szCs w:val="28"/>
              </w:rPr>
              <w:t>образовании «город Слободской» на 2020-2026 годы</w:t>
            </w:r>
            <w:r w:rsidRPr="00662BE9">
              <w:rPr>
                <w:b/>
                <w:sz w:val="28"/>
                <w:szCs w:val="28"/>
              </w:rPr>
              <w:t>»</w:t>
            </w:r>
          </w:p>
        </w:tc>
      </w:tr>
      <w:tr w:rsidR="00423F15" w:rsidRPr="00662BE9" w:rsidTr="00423F15">
        <w:trPr>
          <w:trHeight w:val="400"/>
        </w:trPr>
        <w:tc>
          <w:tcPr>
            <w:tcW w:w="783" w:type="dxa"/>
            <w:vAlign w:val="center"/>
          </w:tcPr>
          <w:p w:rsidR="00423F15" w:rsidRPr="00CB2650" w:rsidRDefault="00423F15" w:rsidP="00423F15">
            <w:pPr>
              <w:jc w:val="center"/>
              <w:rPr>
                <w:color w:val="000000"/>
                <w:sz w:val="24"/>
                <w:szCs w:val="24"/>
              </w:rPr>
            </w:pPr>
            <w:r w:rsidRPr="00CB2650">
              <w:rPr>
                <w:color w:val="000000"/>
                <w:sz w:val="24"/>
                <w:szCs w:val="24"/>
              </w:rPr>
              <w:t>1</w:t>
            </w:r>
          </w:p>
        </w:tc>
        <w:tc>
          <w:tcPr>
            <w:tcW w:w="14003" w:type="dxa"/>
            <w:gridSpan w:val="2"/>
            <w:vAlign w:val="center"/>
          </w:tcPr>
          <w:p w:rsidR="00423F15" w:rsidRPr="00423F15" w:rsidRDefault="00423F15" w:rsidP="003333E9">
            <w:pPr>
              <w:tabs>
                <w:tab w:val="left" w:pos="0"/>
              </w:tabs>
              <w:spacing w:line="360" w:lineRule="auto"/>
              <w:jc w:val="both"/>
              <w:rPr>
                <w:sz w:val="24"/>
                <w:szCs w:val="24"/>
              </w:rPr>
            </w:pPr>
            <w:r w:rsidRPr="00423F15">
              <w:rPr>
                <w:bCs/>
                <w:color w:val="000000"/>
                <w:sz w:val="24"/>
                <w:szCs w:val="24"/>
              </w:rPr>
              <w:t>Подпрограмма «Развитие дорожного хозяйства муниципального образования «город Слободской» на 2020-2026 годы</w:t>
            </w:r>
          </w:p>
        </w:tc>
      </w:tr>
      <w:tr w:rsidR="00423F15" w:rsidRPr="00662BE9" w:rsidTr="00423F15">
        <w:trPr>
          <w:trHeight w:val="400"/>
        </w:trPr>
        <w:tc>
          <w:tcPr>
            <w:tcW w:w="783" w:type="dxa"/>
          </w:tcPr>
          <w:p w:rsidR="00423F15" w:rsidRPr="00662BE9" w:rsidRDefault="00423F15" w:rsidP="00A4458D">
            <w:pPr>
              <w:jc w:val="center"/>
              <w:rPr>
                <w:sz w:val="28"/>
                <w:szCs w:val="28"/>
              </w:rPr>
            </w:pPr>
            <w:r>
              <w:rPr>
                <w:sz w:val="28"/>
                <w:szCs w:val="28"/>
              </w:rPr>
              <w:t>1</w:t>
            </w:r>
          </w:p>
        </w:tc>
        <w:tc>
          <w:tcPr>
            <w:tcW w:w="5310" w:type="dxa"/>
            <w:vAlign w:val="center"/>
          </w:tcPr>
          <w:p w:rsidR="00423F15" w:rsidRPr="00CB2650" w:rsidRDefault="00423F15" w:rsidP="00423F15">
            <w:pPr>
              <w:ind w:right="30"/>
              <w:jc w:val="both"/>
              <w:rPr>
                <w:sz w:val="24"/>
                <w:szCs w:val="24"/>
              </w:rPr>
            </w:pPr>
            <w:r w:rsidRPr="00CB2650">
              <w:rPr>
                <w:sz w:val="24"/>
                <w:szCs w:val="24"/>
              </w:rPr>
              <w:t xml:space="preserve">Содержание автомобильных дорог общего пользования местного значения вне границ населенных пунктов </w:t>
            </w:r>
          </w:p>
        </w:tc>
        <w:tc>
          <w:tcPr>
            <w:tcW w:w="8693" w:type="dxa"/>
          </w:tcPr>
          <w:p w:rsidR="00423F15" w:rsidRPr="00DD1AB9" w:rsidRDefault="00423F15" w:rsidP="00B57C1E">
            <w:pPr>
              <w:rPr>
                <w:b/>
                <w:sz w:val="16"/>
                <w:szCs w:val="16"/>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423F15" w:rsidRPr="00662BE9" w:rsidTr="00423F15">
        <w:trPr>
          <w:trHeight w:val="400"/>
        </w:trPr>
        <w:tc>
          <w:tcPr>
            <w:tcW w:w="783" w:type="dxa"/>
          </w:tcPr>
          <w:p w:rsidR="00423F15" w:rsidRDefault="00423F15" w:rsidP="00A4458D">
            <w:pPr>
              <w:jc w:val="center"/>
              <w:rPr>
                <w:sz w:val="28"/>
                <w:szCs w:val="28"/>
              </w:rPr>
            </w:pPr>
            <w:r>
              <w:rPr>
                <w:sz w:val="28"/>
                <w:szCs w:val="28"/>
              </w:rPr>
              <w:t>2</w:t>
            </w:r>
          </w:p>
        </w:tc>
        <w:tc>
          <w:tcPr>
            <w:tcW w:w="5310" w:type="dxa"/>
            <w:vAlign w:val="center"/>
          </w:tcPr>
          <w:p w:rsidR="00423F15" w:rsidRPr="00CB2650" w:rsidRDefault="00423F15" w:rsidP="00423F15">
            <w:pPr>
              <w:pStyle w:val="ConsPlusCell"/>
              <w:jc w:val="both"/>
              <w:rPr>
                <w:rFonts w:ascii="Times New Roman" w:hAnsi="Times New Roman" w:cs="Times New Roman"/>
                <w:sz w:val="24"/>
                <w:szCs w:val="24"/>
              </w:rPr>
            </w:pPr>
            <w:r w:rsidRPr="00CB2650">
              <w:rPr>
                <w:rFonts w:ascii="Times New Roman" w:hAnsi="Times New Roman" w:cs="Times New Roman"/>
                <w:sz w:val="24"/>
                <w:szCs w:val="24"/>
              </w:rPr>
              <w:t>Содержание автомобильных дорог общего пользования местного значения в границах населенных пунктов</w:t>
            </w:r>
          </w:p>
        </w:tc>
        <w:tc>
          <w:tcPr>
            <w:tcW w:w="8693" w:type="dxa"/>
          </w:tcPr>
          <w:p w:rsidR="00423F15" w:rsidRDefault="00423F15" w:rsidP="00B57C1E">
            <w:pPr>
              <w:tabs>
                <w:tab w:val="left" w:pos="2700"/>
              </w:tabs>
              <w:spacing w:line="360" w:lineRule="auto"/>
              <w:jc w:val="both"/>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423F15" w:rsidRPr="00662BE9" w:rsidTr="00A4458D">
        <w:trPr>
          <w:trHeight w:val="400"/>
        </w:trPr>
        <w:tc>
          <w:tcPr>
            <w:tcW w:w="783" w:type="dxa"/>
          </w:tcPr>
          <w:p w:rsidR="00423F15" w:rsidRDefault="00423F15" w:rsidP="00A4458D">
            <w:pPr>
              <w:jc w:val="center"/>
              <w:rPr>
                <w:sz w:val="28"/>
                <w:szCs w:val="28"/>
              </w:rPr>
            </w:pPr>
            <w:r>
              <w:rPr>
                <w:sz w:val="28"/>
                <w:szCs w:val="28"/>
              </w:rPr>
              <w:t>3</w:t>
            </w:r>
          </w:p>
        </w:tc>
        <w:tc>
          <w:tcPr>
            <w:tcW w:w="5310" w:type="dxa"/>
          </w:tcPr>
          <w:p w:rsidR="00423F15" w:rsidRPr="00743161" w:rsidRDefault="00423F15" w:rsidP="00423F15">
            <w:pPr>
              <w:tabs>
                <w:tab w:val="left" w:pos="0"/>
              </w:tabs>
              <w:spacing w:line="360" w:lineRule="auto"/>
              <w:jc w:val="both"/>
              <w:rPr>
                <w:color w:val="000000"/>
              </w:rPr>
            </w:pPr>
            <w:r w:rsidRPr="003333E9">
              <w:rPr>
                <w:sz w:val="24"/>
                <w:szCs w:val="24"/>
              </w:rPr>
              <w:t xml:space="preserve">Доля протяженности автомобильных дорог, соответствующих нормативным требованиям к транспортно-эксплуатационным </w:t>
            </w:r>
            <w:r>
              <w:rPr>
                <w:sz w:val="24"/>
                <w:szCs w:val="24"/>
              </w:rPr>
              <w:t>характеристикам</w:t>
            </w:r>
            <w:r w:rsidRPr="003333E9">
              <w:rPr>
                <w:sz w:val="24"/>
                <w:szCs w:val="24"/>
              </w:rPr>
              <w:t xml:space="preserve"> </w:t>
            </w:r>
          </w:p>
        </w:tc>
        <w:tc>
          <w:tcPr>
            <w:tcW w:w="8693" w:type="dxa"/>
          </w:tcPr>
          <w:p w:rsidR="00423F15" w:rsidRDefault="00423F15" w:rsidP="00423F15">
            <w:pPr>
              <w:tabs>
                <w:tab w:val="left" w:pos="0"/>
              </w:tabs>
              <w:spacing w:line="360" w:lineRule="auto"/>
              <w:jc w:val="both"/>
              <w:rPr>
                <w:sz w:val="24"/>
                <w:szCs w:val="24"/>
              </w:rPr>
            </w:pPr>
            <w:r w:rsidRPr="003333E9">
              <w:rPr>
                <w:sz w:val="24"/>
                <w:szCs w:val="24"/>
              </w:rPr>
              <w:t>%, рассчитывается по следующе</w:t>
            </w:r>
            <w:r>
              <w:rPr>
                <w:sz w:val="24"/>
                <w:szCs w:val="24"/>
              </w:rPr>
              <w:t>й</w:t>
            </w:r>
            <w:r w:rsidRPr="003333E9">
              <w:rPr>
                <w:sz w:val="24"/>
                <w:szCs w:val="24"/>
              </w:rPr>
              <w:t xml:space="preserve"> формуле:</w:t>
            </w:r>
          </w:p>
          <w:p w:rsidR="00423F15" w:rsidRDefault="00423F15" w:rsidP="00423F15">
            <w:pPr>
              <w:tabs>
                <w:tab w:val="left" w:pos="2700"/>
              </w:tabs>
              <w:spacing w:line="360" w:lineRule="auto"/>
              <w:ind w:firstLine="720"/>
              <w:jc w:val="both"/>
              <w:rPr>
                <w:sz w:val="24"/>
                <w:szCs w:val="24"/>
              </w:rPr>
            </w:pPr>
            <w:r>
              <w:rPr>
                <w:sz w:val="24"/>
                <w:szCs w:val="24"/>
              </w:rPr>
              <w:t xml:space="preserve">                           </w:t>
            </w:r>
            <w:proofErr w:type="spellStart"/>
            <w:r w:rsidRPr="00001827">
              <w:rPr>
                <w:sz w:val="24"/>
                <w:szCs w:val="24"/>
              </w:rPr>
              <w:t>Днт</w:t>
            </w:r>
            <w:proofErr w:type="spellEnd"/>
            <w:r w:rsidRPr="00001827">
              <w:rPr>
                <w:sz w:val="24"/>
                <w:szCs w:val="24"/>
              </w:rPr>
              <w:t xml:space="preserve"> = (</w:t>
            </w:r>
            <w:proofErr w:type="spellStart"/>
            <w:r w:rsidRPr="00001827">
              <w:rPr>
                <w:sz w:val="24"/>
                <w:szCs w:val="24"/>
              </w:rPr>
              <w:t>Пнт</w:t>
            </w:r>
            <w:proofErr w:type="spellEnd"/>
            <w:r w:rsidRPr="00001827">
              <w:rPr>
                <w:sz w:val="24"/>
                <w:szCs w:val="24"/>
              </w:rPr>
              <w:t>/</w:t>
            </w:r>
            <w:proofErr w:type="spellStart"/>
            <w:r w:rsidRPr="00001827">
              <w:rPr>
                <w:sz w:val="24"/>
                <w:szCs w:val="24"/>
              </w:rPr>
              <w:t>Пс</w:t>
            </w:r>
            <w:proofErr w:type="spellEnd"/>
            <w:r w:rsidRPr="00001827">
              <w:rPr>
                <w:sz w:val="24"/>
                <w:szCs w:val="24"/>
              </w:rPr>
              <w:t xml:space="preserve">) </w:t>
            </w:r>
            <w:proofErr w:type="spellStart"/>
            <w:r w:rsidRPr="00001827">
              <w:rPr>
                <w:sz w:val="24"/>
                <w:szCs w:val="24"/>
              </w:rPr>
              <w:t>х</w:t>
            </w:r>
            <w:proofErr w:type="spellEnd"/>
            <w:r w:rsidRPr="00001827">
              <w:rPr>
                <w:sz w:val="24"/>
                <w:szCs w:val="24"/>
              </w:rPr>
              <w:t xml:space="preserve"> 100%, где</w:t>
            </w:r>
          </w:p>
          <w:p w:rsidR="00423F15" w:rsidRPr="00001827" w:rsidRDefault="00423F15" w:rsidP="00423F15">
            <w:pPr>
              <w:tabs>
                <w:tab w:val="left" w:pos="2700"/>
              </w:tabs>
              <w:spacing w:line="360" w:lineRule="auto"/>
              <w:ind w:firstLine="720"/>
              <w:jc w:val="both"/>
              <w:rPr>
                <w:sz w:val="24"/>
                <w:szCs w:val="24"/>
              </w:rPr>
            </w:pPr>
            <w:proofErr w:type="spellStart"/>
            <w:r w:rsidRPr="00001827">
              <w:rPr>
                <w:sz w:val="24"/>
                <w:szCs w:val="24"/>
              </w:rPr>
              <w:t>Днт</w:t>
            </w:r>
            <w:proofErr w:type="spellEnd"/>
            <w:r w:rsidRPr="00001827">
              <w:rPr>
                <w:sz w:val="24"/>
                <w:szCs w:val="24"/>
              </w:rPr>
              <w:t xml:space="preserve"> – доля протяженности автомобильных дорог общего пользования местного значения, соответствующая нормативным требованиям к их транспортно-эксплуатационному состоянию</w:t>
            </w:r>
            <w:proofErr w:type="gramStart"/>
            <w:r w:rsidRPr="00001827">
              <w:rPr>
                <w:sz w:val="24"/>
                <w:szCs w:val="24"/>
              </w:rPr>
              <w:t>, %;</w:t>
            </w:r>
            <w:proofErr w:type="gramEnd"/>
          </w:p>
          <w:p w:rsidR="00423F15" w:rsidRPr="00001827" w:rsidRDefault="00423F15" w:rsidP="00423F15">
            <w:pPr>
              <w:spacing w:line="360" w:lineRule="auto"/>
              <w:ind w:firstLine="720"/>
              <w:jc w:val="both"/>
              <w:rPr>
                <w:sz w:val="24"/>
                <w:szCs w:val="24"/>
              </w:rPr>
            </w:pPr>
            <w:r w:rsidRPr="00001827">
              <w:rPr>
                <w:sz w:val="24"/>
                <w:szCs w:val="24"/>
              </w:rPr>
              <w:t xml:space="preserve">          </w:t>
            </w:r>
            <w:proofErr w:type="spellStart"/>
            <w:r w:rsidRPr="00001827">
              <w:rPr>
                <w:sz w:val="24"/>
                <w:szCs w:val="24"/>
              </w:rPr>
              <w:t>Пнт</w:t>
            </w:r>
            <w:proofErr w:type="spellEnd"/>
            <w:r w:rsidRPr="00001827">
              <w:rPr>
                <w:sz w:val="24"/>
                <w:szCs w:val="24"/>
              </w:rPr>
              <w:t xml:space="preserve"> –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roofErr w:type="gramStart"/>
            <w:r w:rsidRPr="00001827">
              <w:rPr>
                <w:sz w:val="24"/>
                <w:szCs w:val="24"/>
              </w:rPr>
              <w:t>км</w:t>
            </w:r>
            <w:proofErr w:type="gramEnd"/>
            <w:r w:rsidRPr="00001827">
              <w:rPr>
                <w:sz w:val="24"/>
                <w:szCs w:val="24"/>
              </w:rPr>
              <w:t>;</w:t>
            </w:r>
          </w:p>
          <w:p w:rsidR="00423F15" w:rsidRPr="003333E9" w:rsidRDefault="00423F15" w:rsidP="00423F15">
            <w:pPr>
              <w:spacing w:line="360" w:lineRule="auto"/>
              <w:ind w:firstLine="720"/>
              <w:jc w:val="both"/>
              <w:rPr>
                <w:sz w:val="24"/>
                <w:szCs w:val="24"/>
              </w:rPr>
            </w:pPr>
            <w:r w:rsidRPr="00001827">
              <w:rPr>
                <w:sz w:val="24"/>
                <w:szCs w:val="24"/>
              </w:rPr>
              <w:lastRenderedPageBreak/>
              <w:t xml:space="preserve">          </w:t>
            </w:r>
            <w:proofErr w:type="spellStart"/>
            <w:r w:rsidRPr="00001827">
              <w:rPr>
                <w:sz w:val="24"/>
                <w:szCs w:val="24"/>
              </w:rPr>
              <w:t>Пс</w:t>
            </w:r>
            <w:proofErr w:type="spellEnd"/>
            <w:r w:rsidRPr="00001827">
              <w:rPr>
                <w:sz w:val="24"/>
                <w:szCs w:val="24"/>
              </w:rPr>
              <w:t xml:space="preserve"> – протяженность автомобильных дорог общего по</w:t>
            </w:r>
            <w:r>
              <w:rPr>
                <w:sz w:val="24"/>
                <w:szCs w:val="24"/>
              </w:rPr>
              <w:t xml:space="preserve">льзования местного значения, </w:t>
            </w:r>
            <w:proofErr w:type="gramStart"/>
            <w:r>
              <w:rPr>
                <w:sz w:val="24"/>
                <w:szCs w:val="24"/>
              </w:rPr>
              <w:t>км</w:t>
            </w:r>
            <w:proofErr w:type="gramEnd"/>
          </w:p>
          <w:p w:rsidR="00423F15" w:rsidRPr="00DD1AB9" w:rsidRDefault="00423F15" w:rsidP="00423F15">
            <w:pPr>
              <w:ind w:firstLine="173"/>
              <w:rPr>
                <w:b/>
                <w:sz w:val="16"/>
                <w:szCs w:val="16"/>
              </w:rPr>
            </w:pPr>
          </w:p>
        </w:tc>
      </w:tr>
      <w:tr w:rsidR="00423F15" w:rsidRPr="00662BE9" w:rsidTr="00423F15">
        <w:trPr>
          <w:trHeight w:val="400"/>
        </w:trPr>
        <w:tc>
          <w:tcPr>
            <w:tcW w:w="783" w:type="dxa"/>
          </w:tcPr>
          <w:p w:rsidR="00423F15" w:rsidRDefault="00423F15" w:rsidP="00A4458D">
            <w:pPr>
              <w:jc w:val="center"/>
              <w:rPr>
                <w:sz w:val="28"/>
                <w:szCs w:val="28"/>
              </w:rPr>
            </w:pPr>
            <w:r>
              <w:rPr>
                <w:sz w:val="28"/>
                <w:szCs w:val="28"/>
              </w:rPr>
              <w:lastRenderedPageBreak/>
              <w:t>4</w:t>
            </w:r>
          </w:p>
        </w:tc>
        <w:tc>
          <w:tcPr>
            <w:tcW w:w="5310" w:type="dxa"/>
            <w:vAlign w:val="center"/>
          </w:tcPr>
          <w:p w:rsidR="00423F15" w:rsidRPr="00CB2650" w:rsidRDefault="00423F15" w:rsidP="00423F15">
            <w:pPr>
              <w:jc w:val="both"/>
              <w:rPr>
                <w:sz w:val="24"/>
                <w:szCs w:val="24"/>
              </w:rPr>
            </w:pPr>
            <w:r w:rsidRPr="00CB2650">
              <w:rPr>
                <w:sz w:val="24"/>
                <w:szCs w:val="24"/>
              </w:rPr>
              <w:t xml:space="preserve">Протяженность отремонтированных автомобильных дорог общего пользования местного значения </w:t>
            </w:r>
          </w:p>
        </w:tc>
        <w:tc>
          <w:tcPr>
            <w:tcW w:w="8693" w:type="dxa"/>
          </w:tcPr>
          <w:p w:rsidR="00423F15" w:rsidRDefault="00423F15" w:rsidP="00B57C1E">
            <w:pPr>
              <w:tabs>
                <w:tab w:val="left" w:pos="2700"/>
              </w:tabs>
              <w:spacing w:line="360" w:lineRule="auto"/>
              <w:jc w:val="both"/>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423F15" w:rsidRPr="00662BE9" w:rsidTr="00423F15">
        <w:trPr>
          <w:trHeight w:val="400"/>
        </w:trPr>
        <w:tc>
          <w:tcPr>
            <w:tcW w:w="783" w:type="dxa"/>
          </w:tcPr>
          <w:p w:rsidR="00423F15" w:rsidRDefault="00423F15" w:rsidP="00A4458D">
            <w:pPr>
              <w:jc w:val="center"/>
              <w:rPr>
                <w:sz w:val="28"/>
                <w:szCs w:val="28"/>
              </w:rPr>
            </w:pPr>
            <w:r>
              <w:rPr>
                <w:sz w:val="28"/>
                <w:szCs w:val="28"/>
              </w:rPr>
              <w:t>5</w:t>
            </w:r>
          </w:p>
        </w:tc>
        <w:tc>
          <w:tcPr>
            <w:tcW w:w="5310" w:type="dxa"/>
            <w:vAlign w:val="center"/>
          </w:tcPr>
          <w:p w:rsidR="00423F15" w:rsidRPr="00CB2650" w:rsidRDefault="00423F15" w:rsidP="00423F15">
            <w:pPr>
              <w:pStyle w:val="ConsPlusCell"/>
              <w:jc w:val="both"/>
              <w:rPr>
                <w:rFonts w:ascii="Times New Roman" w:hAnsi="Times New Roman" w:cs="Times New Roman"/>
                <w:sz w:val="24"/>
                <w:szCs w:val="24"/>
              </w:rPr>
            </w:pPr>
            <w:r w:rsidRPr="00CB2650">
              <w:rPr>
                <w:rFonts w:ascii="Times New Roman" w:hAnsi="Times New Roman" w:cs="Times New Roman"/>
                <w:sz w:val="24"/>
                <w:szCs w:val="24"/>
              </w:rPr>
              <w:t>Количество отремонтированных остановок общественного транспорта</w:t>
            </w:r>
          </w:p>
        </w:tc>
        <w:tc>
          <w:tcPr>
            <w:tcW w:w="8693" w:type="dxa"/>
          </w:tcPr>
          <w:p w:rsidR="00423F15" w:rsidRDefault="00423F15" w:rsidP="00B57C1E">
            <w:pPr>
              <w:tabs>
                <w:tab w:val="left" w:pos="2700"/>
              </w:tabs>
              <w:spacing w:line="360" w:lineRule="auto"/>
              <w:jc w:val="both"/>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423F15" w:rsidRPr="00662BE9" w:rsidTr="00423F15">
        <w:trPr>
          <w:trHeight w:val="400"/>
        </w:trPr>
        <w:tc>
          <w:tcPr>
            <w:tcW w:w="783" w:type="dxa"/>
          </w:tcPr>
          <w:p w:rsidR="00423F15" w:rsidRDefault="00423F15" w:rsidP="00A4458D">
            <w:pPr>
              <w:jc w:val="center"/>
              <w:rPr>
                <w:sz w:val="28"/>
                <w:szCs w:val="28"/>
              </w:rPr>
            </w:pPr>
            <w:r>
              <w:rPr>
                <w:sz w:val="28"/>
                <w:szCs w:val="28"/>
              </w:rPr>
              <w:t>6</w:t>
            </w:r>
          </w:p>
        </w:tc>
        <w:tc>
          <w:tcPr>
            <w:tcW w:w="5310" w:type="dxa"/>
            <w:vAlign w:val="center"/>
          </w:tcPr>
          <w:p w:rsidR="00423F15" w:rsidRPr="00CB2650" w:rsidRDefault="00423F15" w:rsidP="00423F15">
            <w:pPr>
              <w:pStyle w:val="ConsPlusCell"/>
              <w:jc w:val="both"/>
              <w:rPr>
                <w:rFonts w:ascii="Times New Roman" w:hAnsi="Times New Roman" w:cs="Times New Roman"/>
                <w:sz w:val="24"/>
                <w:szCs w:val="24"/>
              </w:rPr>
            </w:pPr>
            <w:r w:rsidRPr="00CB2650">
              <w:rPr>
                <w:rFonts w:ascii="Times New Roman" w:hAnsi="Times New Roman" w:cs="Times New Roman"/>
                <w:sz w:val="24"/>
                <w:szCs w:val="24"/>
              </w:rPr>
              <w:t>Количество отремонтированных пешеходных мостов</w:t>
            </w:r>
          </w:p>
        </w:tc>
        <w:tc>
          <w:tcPr>
            <w:tcW w:w="8693" w:type="dxa"/>
          </w:tcPr>
          <w:p w:rsidR="00423F15" w:rsidRDefault="00423F15" w:rsidP="00B57C1E">
            <w:pPr>
              <w:tabs>
                <w:tab w:val="left" w:pos="2700"/>
              </w:tabs>
              <w:spacing w:line="360" w:lineRule="auto"/>
              <w:jc w:val="both"/>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423F15" w:rsidRPr="00662BE9" w:rsidTr="00423F15">
        <w:trPr>
          <w:trHeight w:val="400"/>
        </w:trPr>
        <w:tc>
          <w:tcPr>
            <w:tcW w:w="783" w:type="dxa"/>
          </w:tcPr>
          <w:p w:rsidR="00423F15" w:rsidRDefault="00423F15" w:rsidP="00A4458D">
            <w:pPr>
              <w:jc w:val="center"/>
              <w:rPr>
                <w:sz w:val="28"/>
                <w:szCs w:val="28"/>
              </w:rPr>
            </w:pPr>
            <w:r>
              <w:rPr>
                <w:sz w:val="28"/>
                <w:szCs w:val="28"/>
              </w:rPr>
              <w:t>7</w:t>
            </w:r>
          </w:p>
        </w:tc>
        <w:tc>
          <w:tcPr>
            <w:tcW w:w="5310" w:type="dxa"/>
            <w:vAlign w:val="center"/>
          </w:tcPr>
          <w:p w:rsidR="00423F15" w:rsidRPr="00CB2650" w:rsidRDefault="00423F15" w:rsidP="00423F15">
            <w:pPr>
              <w:pStyle w:val="ConsPlusCell"/>
              <w:jc w:val="both"/>
              <w:rPr>
                <w:rFonts w:ascii="Times New Roman" w:hAnsi="Times New Roman" w:cs="Times New Roman"/>
                <w:sz w:val="24"/>
                <w:szCs w:val="24"/>
              </w:rPr>
            </w:pPr>
            <w:r w:rsidRPr="00CB2650">
              <w:rPr>
                <w:rFonts w:ascii="Times New Roman" w:hAnsi="Times New Roman" w:cs="Times New Roman"/>
                <w:sz w:val="24"/>
                <w:szCs w:val="24"/>
              </w:rPr>
              <w:t>Содержание светофорных объектов</w:t>
            </w:r>
          </w:p>
        </w:tc>
        <w:tc>
          <w:tcPr>
            <w:tcW w:w="8693" w:type="dxa"/>
          </w:tcPr>
          <w:p w:rsidR="00423F15" w:rsidRDefault="00423F15" w:rsidP="00B57C1E">
            <w:pPr>
              <w:tabs>
                <w:tab w:val="left" w:pos="2700"/>
              </w:tabs>
              <w:spacing w:line="360" w:lineRule="auto"/>
              <w:jc w:val="both"/>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423F15" w:rsidRPr="00662BE9" w:rsidTr="00423F15">
        <w:trPr>
          <w:trHeight w:val="400"/>
        </w:trPr>
        <w:tc>
          <w:tcPr>
            <w:tcW w:w="14786" w:type="dxa"/>
            <w:gridSpan w:val="3"/>
          </w:tcPr>
          <w:p w:rsidR="00423F15" w:rsidRDefault="00423F15" w:rsidP="00B57C1E">
            <w:pPr>
              <w:tabs>
                <w:tab w:val="left" w:pos="2700"/>
              </w:tabs>
              <w:spacing w:line="360" w:lineRule="auto"/>
              <w:jc w:val="center"/>
              <w:rPr>
                <w:sz w:val="24"/>
                <w:szCs w:val="24"/>
              </w:rPr>
            </w:pPr>
            <w:r w:rsidRPr="00CB2650">
              <w:rPr>
                <w:b/>
                <w:bCs/>
                <w:color w:val="000000"/>
                <w:sz w:val="24"/>
                <w:szCs w:val="24"/>
              </w:rPr>
              <w:t>Подпрограмма «Коммунальная и жилищная инфраструктуры  города Слободского» на 2020-2026 годы</w:t>
            </w:r>
          </w:p>
        </w:tc>
      </w:tr>
      <w:tr w:rsidR="00423F15" w:rsidRPr="00662BE9" w:rsidTr="00A4458D">
        <w:trPr>
          <w:trHeight w:val="400"/>
        </w:trPr>
        <w:tc>
          <w:tcPr>
            <w:tcW w:w="783" w:type="dxa"/>
          </w:tcPr>
          <w:p w:rsidR="00423F15" w:rsidRPr="00662BE9" w:rsidRDefault="00423F15" w:rsidP="00A4458D">
            <w:pPr>
              <w:jc w:val="center"/>
              <w:rPr>
                <w:sz w:val="28"/>
                <w:szCs w:val="28"/>
              </w:rPr>
            </w:pPr>
            <w:r>
              <w:rPr>
                <w:sz w:val="28"/>
                <w:szCs w:val="28"/>
              </w:rPr>
              <w:t>1</w:t>
            </w:r>
          </w:p>
        </w:tc>
        <w:tc>
          <w:tcPr>
            <w:tcW w:w="5310" w:type="dxa"/>
          </w:tcPr>
          <w:p w:rsidR="00423F15" w:rsidRPr="00743161" w:rsidRDefault="00423F15" w:rsidP="00A4458D">
            <w:pPr>
              <w:suppressAutoHyphens/>
              <w:jc w:val="both"/>
              <w:rPr>
                <w:color w:val="000000"/>
              </w:rPr>
            </w:pPr>
            <w:r>
              <w:rPr>
                <w:sz w:val="24"/>
                <w:szCs w:val="24"/>
              </w:rPr>
              <w:t>Платежи за капитальный ремонт общего имущества в многоквартирных домах</w:t>
            </w:r>
          </w:p>
        </w:tc>
        <w:tc>
          <w:tcPr>
            <w:tcW w:w="8693" w:type="dxa"/>
          </w:tcPr>
          <w:p w:rsidR="00423F15" w:rsidRDefault="00423F15" w:rsidP="003333E9">
            <w:pPr>
              <w:tabs>
                <w:tab w:val="left" w:pos="2700"/>
              </w:tabs>
              <w:spacing w:line="360" w:lineRule="auto"/>
              <w:jc w:val="both"/>
              <w:rPr>
                <w:sz w:val="24"/>
                <w:szCs w:val="24"/>
              </w:rPr>
            </w:pPr>
            <w:r>
              <w:rPr>
                <w:sz w:val="24"/>
                <w:szCs w:val="24"/>
              </w:rPr>
              <w:t>рассчитывается по следующей формуле:</w:t>
            </w:r>
          </w:p>
          <w:p w:rsidR="00423F15" w:rsidRDefault="00423F15" w:rsidP="003333E9">
            <w:pPr>
              <w:pStyle w:val="a6"/>
              <w:spacing w:line="360" w:lineRule="auto"/>
              <w:ind w:left="1080"/>
              <w:jc w:val="center"/>
              <w:rPr>
                <w:sz w:val="24"/>
                <w:szCs w:val="24"/>
              </w:rPr>
            </w:pPr>
            <w:r>
              <w:rPr>
                <w:sz w:val="24"/>
                <w:szCs w:val="24"/>
                <w:lang w:val="en-US"/>
              </w:rPr>
              <w:t>S</w:t>
            </w:r>
            <w:r w:rsidRPr="0062320C">
              <w:rPr>
                <w:sz w:val="24"/>
                <w:szCs w:val="24"/>
              </w:rPr>
              <w:t>=</w:t>
            </w:r>
            <w:r>
              <w:rPr>
                <w:sz w:val="24"/>
                <w:szCs w:val="24"/>
                <w:lang w:val="en-US"/>
              </w:rPr>
              <w:t>P</w:t>
            </w:r>
            <w:r w:rsidRPr="0062320C">
              <w:rPr>
                <w:sz w:val="24"/>
                <w:szCs w:val="24"/>
              </w:rPr>
              <w:t>*</w:t>
            </w:r>
            <w:r>
              <w:rPr>
                <w:sz w:val="24"/>
                <w:szCs w:val="24"/>
              </w:rPr>
              <w:t>Т, где</w:t>
            </w:r>
          </w:p>
          <w:p w:rsidR="00423F15" w:rsidRDefault="00423F15" w:rsidP="003333E9">
            <w:pPr>
              <w:pStyle w:val="a6"/>
              <w:spacing w:line="360" w:lineRule="auto"/>
              <w:ind w:left="1080"/>
              <w:jc w:val="both"/>
              <w:rPr>
                <w:sz w:val="24"/>
                <w:szCs w:val="24"/>
              </w:rPr>
            </w:pPr>
            <w:r>
              <w:rPr>
                <w:sz w:val="24"/>
                <w:szCs w:val="24"/>
              </w:rPr>
              <w:t xml:space="preserve">    </w:t>
            </w:r>
            <w:proofErr w:type="gramStart"/>
            <w:r>
              <w:rPr>
                <w:sz w:val="24"/>
                <w:szCs w:val="24"/>
              </w:rPr>
              <w:t>Р</w:t>
            </w:r>
            <w:proofErr w:type="gramEnd"/>
            <w:r>
              <w:rPr>
                <w:sz w:val="24"/>
                <w:szCs w:val="24"/>
              </w:rPr>
              <w:t xml:space="preserve">  - общая площадь муниципального </w:t>
            </w:r>
            <w:proofErr w:type="spellStart"/>
            <w:r>
              <w:rPr>
                <w:sz w:val="24"/>
                <w:szCs w:val="24"/>
              </w:rPr>
              <w:t>жильня</w:t>
            </w:r>
            <w:proofErr w:type="spellEnd"/>
            <w:r>
              <w:rPr>
                <w:sz w:val="24"/>
                <w:szCs w:val="24"/>
              </w:rPr>
              <w:t>;</w:t>
            </w:r>
          </w:p>
          <w:p w:rsidR="00423F15" w:rsidRDefault="00423F15" w:rsidP="003333E9">
            <w:pPr>
              <w:pStyle w:val="a6"/>
              <w:spacing w:line="360" w:lineRule="auto"/>
              <w:ind w:left="1080"/>
              <w:jc w:val="both"/>
              <w:rPr>
                <w:sz w:val="24"/>
                <w:szCs w:val="24"/>
              </w:rPr>
            </w:pPr>
            <w:r>
              <w:rPr>
                <w:sz w:val="24"/>
                <w:szCs w:val="24"/>
              </w:rPr>
              <w:t xml:space="preserve">    Т – тариф на 1 кв</w:t>
            </w:r>
            <w:proofErr w:type="gramStart"/>
            <w:r>
              <w:rPr>
                <w:sz w:val="24"/>
                <w:szCs w:val="24"/>
              </w:rPr>
              <w:t>.м</w:t>
            </w:r>
            <w:proofErr w:type="gramEnd"/>
            <w:r>
              <w:rPr>
                <w:sz w:val="24"/>
                <w:szCs w:val="24"/>
              </w:rPr>
              <w:t xml:space="preserve"> за капитальный ремонт.</w:t>
            </w:r>
          </w:p>
          <w:p w:rsidR="00423F15" w:rsidRPr="00DD1AB9" w:rsidRDefault="00423F15" w:rsidP="00A4458D">
            <w:pPr>
              <w:jc w:val="both"/>
              <w:rPr>
                <w:b/>
                <w:sz w:val="16"/>
                <w:szCs w:val="16"/>
              </w:rPr>
            </w:pPr>
          </w:p>
        </w:tc>
      </w:tr>
      <w:tr w:rsidR="00423F15" w:rsidRPr="00541F23" w:rsidTr="00A4458D">
        <w:trPr>
          <w:trHeight w:val="400"/>
        </w:trPr>
        <w:tc>
          <w:tcPr>
            <w:tcW w:w="783" w:type="dxa"/>
          </w:tcPr>
          <w:p w:rsidR="00423F15" w:rsidRDefault="00423F15" w:rsidP="00A4458D">
            <w:pPr>
              <w:jc w:val="center"/>
              <w:rPr>
                <w:sz w:val="28"/>
                <w:szCs w:val="28"/>
              </w:rPr>
            </w:pPr>
            <w:r>
              <w:rPr>
                <w:sz w:val="28"/>
                <w:szCs w:val="28"/>
              </w:rPr>
              <w:t>2</w:t>
            </w:r>
          </w:p>
        </w:tc>
        <w:tc>
          <w:tcPr>
            <w:tcW w:w="5310" w:type="dxa"/>
          </w:tcPr>
          <w:p w:rsidR="00423F15" w:rsidRPr="00F47359" w:rsidRDefault="00423F15" w:rsidP="00423F15">
            <w:pPr>
              <w:jc w:val="both"/>
              <w:rPr>
                <w:sz w:val="24"/>
                <w:szCs w:val="24"/>
              </w:rPr>
            </w:pPr>
            <w:r w:rsidRPr="00F47359">
              <w:rPr>
                <w:sz w:val="24"/>
                <w:szCs w:val="24"/>
              </w:rPr>
              <w:t>Выполнение ремонтных работ, в том числе с разработкой проектно-сметной документации</w:t>
            </w:r>
          </w:p>
        </w:tc>
        <w:tc>
          <w:tcPr>
            <w:tcW w:w="8693" w:type="dxa"/>
          </w:tcPr>
          <w:p w:rsidR="00423F15" w:rsidRPr="00541F23" w:rsidRDefault="00423F15" w:rsidP="00B57C1E">
            <w:pPr>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423F15" w:rsidRPr="00541F23" w:rsidTr="00A4458D">
        <w:trPr>
          <w:trHeight w:val="400"/>
        </w:trPr>
        <w:tc>
          <w:tcPr>
            <w:tcW w:w="783" w:type="dxa"/>
          </w:tcPr>
          <w:p w:rsidR="00423F15" w:rsidRDefault="00423F15" w:rsidP="00A4458D">
            <w:pPr>
              <w:jc w:val="center"/>
              <w:rPr>
                <w:sz w:val="28"/>
                <w:szCs w:val="28"/>
              </w:rPr>
            </w:pPr>
            <w:r>
              <w:rPr>
                <w:sz w:val="28"/>
                <w:szCs w:val="28"/>
              </w:rPr>
              <w:t>3</w:t>
            </w:r>
          </w:p>
        </w:tc>
        <w:tc>
          <w:tcPr>
            <w:tcW w:w="5310" w:type="dxa"/>
          </w:tcPr>
          <w:p w:rsidR="00423F15" w:rsidRPr="00F47359" w:rsidRDefault="00423F15" w:rsidP="00423F15">
            <w:pPr>
              <w:jc w:val="both"/>
              <w:rPr>
                <w:sz w:val="24"/>
                <w:szCs w:val="24"/>
              </w:rPr>
            </w:pPr>
            <w:r w:rsidRPr="00F47359">
              <w:rPr>
                <w:rFonts w:eastAsia="Calibri"/>
                <w:sz w:val="24"/>
                <w:szCs w:val="24"/>
                <w:lang w:eastAsia="en-US"/>
              </w:rPr>
              <w:t>Выполнение работ по проведению технического обследования состояния муниципального жилищного фонда и составление проектов на снос аварийных домов</w:t>
            </w:r>
          </w:p>
        </w:tc>
        <w:tc>
          <w:tcPr>
            <w:tcW w:w="8693" w:type="dxa"/>
          </w:tcPr>
          <w:p w:rsidR="00423F15" w:rsidRPr="00541F23" w:rsidRDefault="00423F15" w:rsidP="00B57C1E">
            <w:pPr>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423F15" w:rsidRPr="00541F23" w:rsidTr="00423F15">
        <w:trPr>
          <w:trHeight w:val="400"/>
        </w:trPr>
        <w:tc>
          <w:tcPr>
            <w:tcW w:w="783" w:type="dxa"/>
          </w:tcPr>
          <w:p w:rsidR="00423F15" w:rsidRDefault="00423F15" w:rsidP="00A4458D">
            <w:pPr>
              <w:jc w:val="center"/>
              <w:rPr>
                <w:sz w:val="28"/>
                <w:szCs w:val="28"/>
              </w:rPr>
            </w:pPr>
            <w:r>
              <w:rPr>
                <w:sz w:val="28"/>
                <w:szCs w:val="28"/>
              </w:rPr>
              <w:t>4</w:t>
            </w:r>
          </w:p>
        </w:tc>
        <w:tc>
          <w:tcPr>
            <w:tcW w:w="5310" w:type="dxa"/>
            <w:vAlign w:val="bottom"/>
          </w:tcPr>
          <w:p w:rsidR="00423F15" w:rsidRPr="00F47359" w:rsidRDefault="00423F15" w:rsidP="00423F15">
            <w:pPr>
              <w:jc w:val="both"/>
              <w:rPr>
                <w:sz w:val="24"/>
                <w:szCs w:val="24"/>
              </w:rPr>
            </w:pPr>
            <w:r w:rsidRPr="00F47359">
              <w:rPr>
                <w:sz w:val="24"/>
                <w:szCs w:val="24"/>
              </w:rPr>
              <w:t>Экспертиза подземных, наружных газопроводов</w:t>
            </w:r>
          </w:p>
        </w:tc>
        <w:tc>
          <w:tcPr>
            <w:tcW w:w="8693" w:type="dxa"/>
          </w:tcPr>
          <w:p w:rsidR="00423F15" w:rsidRPr="00541F23" w:rsidRDefault="00423F15" w:rsidP="00B57C1E">
            <w:pPr>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423F15" w:rsidRPr="00541F23" w:rsidTr="00423F15">
        <w:trPr>
          <w:trHeight w:val="400"/>
        </w:trPr>
        <w:tc>
          <w:tcPr>
            <w:tcW w:w="783" w:type="dxa"/>
          </w:tcPr>
          <w:p w:rsidR="00423F15" w:rsidRDefault="00423F15" w:rsidP="00A4458D">
            <w:pPr>
              <w:jc w:val="center"/>
              <w:rPr>
                <w:sz w:val="28"/>
                <w:szCs w:val="28"/>
              </w:rPr>
            </w:pPr>
            <w:r>
              <w:rPr>
                <w:sz w:val="28"/>
                <w:szCs w:val="28"/>
              </w:rPr>
              <w:lastRenderedPageBreak/>
              <w:t>5</w:t>
            </w:r>
          </w:p>
        </w:tc>
        <w:tc>
          <w:tcPr>
            <w:tcW w:w="5310" w:type="dxa"/>
            <w:vAlign w:val="bottom"/>
          </w:tcPr>
          <w:p w:rsidR="00423F15" w:rsidRPr="00F47359" w:rsidRDefault="00423F15" w:rsidP="00423F15">
            <w:pPr>
              <w:jc w:val="both"/>
              <w:rPr>
                <w:sz w:val="24"/>
                <w:szCs w:val="24"/>
              </w:rPr>
            </w:pPr>
            <w:r w:rsidRPr="00F47359">
              <w:rPr>
                <w:sz w:val="24"/>
                <w:szCs w:val="24"/>
              </w:rPr>
              <w:t>Энергосбережение и повышение энергетической эффективности</w:t>
            </w:r>
          </w:p>
        </w:tc>
        <w:tc>
          <w:tcPr>
            <w:tcW w:w="8693" w:type="dxa"/>
          </w:tcPr>
          <w:p w:rsidR="00423F15" w:rsidRPr="00541F23" w:rsidRDefault="00423F15" w:rsidP="00B57C1E">
            <w:pPr>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423F15" w:rsidRPr="00541F23" w:rsidTr="00423F15">
        <w:trPr>
          <w:trHeight w:val="400"/>
        </w:trPr>
        <w:tc>
          <w:tcPr>
            <w:tcW w:w="14786" w:type="dxa"/>
            <w:gridSpan w:val="3"/>
          </w:tcPr>
          <w:p w:rsidR="00423F15" w:rsidRPr="00541F23" w:rsidRDefault="002C4C6E" w:rsidP="00B57C1E">
            <w:pPr>
              <w:jc w:val="center"/>
              <w:rPr>
                <w:sz w:val="24"/>
                <w:szCs w:val="24"/>
              </w:rPr>
            </w:pPr>
            <w:r w:rsidRPr="00CB2650">
              <w:rPr>
                <w:b/>
                <w:bCs/>
                <w:color w:val="000000"/>
                <w:sz w:val="24"/>
                <w:szCs w:val="24"/>
              </w:rPr>
              <w:t>Подпрограмма «Содержание и благоустройство города Слободского» на 2020-2026 годы</w:t>
            </w:r>
          </w:p>
        </w:tc>
      </w:tr>
      <w:tr w:rsidR="002C4C6E" w:rsidRPr="00541F23" w:rsidTr="00A4458D">
        <w:trPr>
          <w:trHeight w:val="400"/>
        </w:trPr>
        <w:tc>
          <w:tcPr>
            <w:tcW w:w="783" w:type="dxa"/>
          </w:tcPr>
          <w:p w:rsidR="002C4C6E" w:rsidRDefault="002C4C6E" w:rsidP="00A4458D">
            <w:pPr>
              <w:jc w:val="center"/>
              <w:rPr>
                <w:sz w:val="28"/>
                <w:szCs w:val="28"/>
              </w:rPr>
            </w:pPr>
            <w:r>
              <w:rPr>
                <w:sz w:val="28"/>
                <w:szCs w:val="28"/>
              </w:rPr>
              <w:t>1</w:t>
            </w:r>
          </w:p>
        </w:tc>
        <w:tc>
          <w:tcPr>
            <w:tcW w:w="5310" w:type="dxa"/>
          </w:tcPr>
          <w:p w:rsidR="002C4C6E" w:rsidRPr="00743161" w:rsidRDefault="002C4C6E" w:rsidP="00B57C1E">
            <w:pPr>
              <w:suppressAutoHyphens/>
              <w:jc w:val="both"/>
              <w:rPr>
                <w:color w:val="000000"/>
              </w:rPr>
            </w:pPr>
            <w:r>
              <w:rPr>
                <w:sz w:val="24"/>
                <w:szCs w:val="24"/>
              </w:rPr>
              <w:t>Установки наружного освещения</w:t>
            </w:r>
          </w:p>
        </w:tc>
        <w:tc>
          <w:tcPr>
            <w:tcW w:w="8693" w:type="dxa"/>
          </w:tcPr>
          <w:p w:rsidR="002C4C6E" w:rsidRPr="00541F23" w:rsidRDefault="002C4C6E" w:rsidP="00B57C1E">
            <w:pPr>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2C4C6E" w:rsidRPr="00541F23" w:rsidTr="00A4458D">
        <w:trPr>
          <w:trHeight w:val="400"/>
        </w:trPr>
        <w:tc>
          <w:tcPr>
            <w:tcW w:w="783" w:type="dxa"/>
          </w:tcPr>
          <w:p w:rsidR="002C4C6E" w:rsidRDefault="002C4C6E" w:rsidP="00A4458D">
            <w:pPr>
              <w:jc w:val="center"/>
              <w:rPr>
                <w:sz w:val="28"/>
                <w:szCs w:val="28"/>
              </w:rPr>
            </w:pPr>
            <w:r>
              <w:rPr>
                <w:sz w:val="28"/>
                <w:szCs w:val="28"/>
              </w:rPr>
              <w:t>2</w:t>
            </w:r>
          </w:p>
        </w:tc>
        <w:tc>
          <w:tcPr>
            <w:tcW w:w="5310" w:type="dxa"/>
          </w:tcPr>
          <w:p w:rsidR="002C4C6E" w:rsidRPr="00FE1942" w:rsidRDefault="002C4C6E" w:rsidP="00B57C1E">
            <w:r>
              <w:rPr>
                <w:sz w:val="24"/>
                <w:szCs w:val="24"/>
              </w:rPr>
              <w:t>Содержание в чистоте объектов пешеходной инфраструктуры</w:t>
            </w:r>
          </w:p>
        </w:tc>
        <w:tc>
          <w:tcPr>
            <w:tcW w:w="8693" w:type="dxa"/>
          </w:tcPr>
          <w:p w:rsidR="002C4C6E" w:rsidRPr="00541F23" w:rsidRDefault="002C4C6E" w:rsidP="00B57C1E">
            <w:pPr>
              <w:jc w:val="both"/>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r w:rsidR="002C4C6E" w:rsidRPr="00541F23" w:rsidTr="00A4458D">
        <w:trPr>
          <w:trHeight w:val="400"/>
        </w:trPr>
        <w:tc>
          <w:tcPr>
            <w:tcW w:w="783" w:type="dxa"/>
          </w:tcPr>
          <w:p w:rsidR="002C4C6E" w:rsidRDefault="002C4C6E" w:rsidP="00A4458D">
            <w:pPr>
              <w:jc w:val="center"/>
              <w:rPr>
                <w:sz w:val="28"/>
                <w:szCs w:val="28"/>
              </w:rPr>
            </w:pPr>
            <w:r>
              <w:rPr>
                <w:sz w:val="28"/>
                <w:szCs w:val="28"/>
              </w:rPr>
              <w:t>3</w:t>
            </w:r>
          </w:p>
        </w:tc>
        <w:tc>
          <w:tcPr>
            <w:tcW w:w="5310" w:type="dxa"/>
          </w:tcPr>
          <w:p w:rsidR="002C4C6E" w:rsidRDefault="002C4C6E" w:rsidP="00B57C1E">
            <w:pPr>
              <w:rPr>
                <w:b/>
                <w:sz w:val="28"/>
                <w:szCs w:val="28"/>
              </w:rPr>
            </w:pPr>
            <w:r>
              <w:rPr>
                <w:sz w:val="24"/>
                <w:szCs w:val="24"/>
              </w:rPr>
              <w:t>Содержание мест захоронений</w:t>
            </w:r>
          </w:p>
        </w:tc>
        <w:tc>
          <w:tcPr>
            <w:tcW w:w="8693" w:type="dxa"/>
          </w:tcPr>
          <w:p w:rsidR="002C4C6E" w:rsidRPr="003333E9" w:rsidRDefault="002C4C6E" w:rsidP="00B57C1E">
            <w:pPr>
              <w:spacing w:line="360" w:lineRule="auto"/>
              <w:jc w:val="both"/>
              <w:rPr>
                <w:sz w:val="24"/>
                <w:szCs w:val="24"/>
              </w:rPr>
            </w:pPr>
            <w:r w:rsidRPr="003333E9">
              <w:rPr>
                <w:sz w:val="24"/>
                <w:szCs w:val="24"/>
              </w:rPr>
              <w:t>кв. м, рассчитывается по формуле:</w:t>
            </w:r>
          </w:p>
          <w:p w:rsidR="002C4C6E" w:rsidRDefault="002C4C6E" w:rsidP="00B57C1E">
            <w:pPr>
              <w:pStyle w:val="a6"/>
              <w:spacing w:line="360" w:lineRule="auto"/>
              <w:ind w:left="1080"/>
              <w:jc w:val="center"/>
              <w:rPr>
                <w:sz w:val="24"/>
                <w:szCs w:val="24"/>
              </w:rPr>
            </w:pPr>
            <w:proofErr w:type="spellStart"/>
            <w:proofErr w:type="gramStart"/>
            <w:r>
              <w:rPr>
                <w:sz w:val="24"/>
                <w:szCs w:val="24"/>
              </w:rPr>
              <w:t>См</w:t>
            </w:r>
            <w:proofErr w:type="gramEnd"/>
            <w:r w:rsidRPr="00966E2B">
              <w:rPr>
                <w:sz w:val="24"/>
                <w:szCs w:val="24"/>
              </w:rPr>
              <w:t>=</w:t>
            </w:r>
            <w:proofErr w:type="spellEnd"/>
            <w:r>
              <w:rPr>
                <w:sz w:val="24"/>
                <w:szCs w:val="24"/>
                <w:lang w:val="en-US"/>
              </w:rPr>
              <w:t>S</w:t>
            </w:r>
            <w:r w:rsidRPr="00966E2B">
              <w:rPr>
                <w:sz w:val="24"/>
                <w:szCs w:val="24"/>
              </w:rPr>
              <w:t>*</w:t>
            </w:r>
            <w:r>
              <w:rPr>
                <w:sz w:val="24"/>
                <w:szCs w:val="24"/>
                <w:lang w:val="en-US"/>
              </w:rPr>
              <w:t>T</w:t>
            </w:r>
          </w:p>
          <w:p w:rsidR="002C4C6E" w:rsidRDefault="002C4C6E" w:rsidP="00B57C1E">
            <w:pPr>
              <w:pStyle w:val="a6"/>
              <w:spacing w:line="360" w:lineRule="auto"/>
              <w:ind w:left="1080"/>
              <w:rPr>
                <w:sz w:val="24"/>
                <w:szCs w:val="24"/>
              </w:rPr>
            </w:pPr>
            <w:r>
              <w:rPr>
                <w:sz w:val="24"/>
                <w:szCs w:val="24"/>
                <w:lang w:val="en-US"/>
              </w:rPr>
              <w:t>S</w:t>
            </w:r>
            <w:r>
              <w:rPr>
                <w:sz w:val="24"/>
                <w:szCs w:val="24"/>
              </w:rPr>
              <w:t xml:space="preserve"> -площадь мест захоронений;</w:t>
            </w:r>
          </w:p>
          <w:p w:rsidR="002C4C6E" w:rsidRPr="00662BE9" w:rsidRDefault="002C4C6E" w:rsidP="00B57C1E">
            <w:pPr>
              <w:pStyle w:val="a6"/>
              <w:spacing w:line="360" w:lineRule="auto"/>
              <w:ind w:left="1080"/>
              <w:rPr>
                <w:b/>
                <w:sz w:val="28"/>
                <w:szCs w:val="28"/>
              </w:rPr>
            </w:pPr>
            <w:r>
              <w:rPr>
                <w:sz w:val="24"/>
                <w:szCs w:val="24"/>
              </w:rPr>
              <w:t>Т-расценка на 1 кв</w:t>
            </w:r>
            <w:proofErr w:type="gramStart"/>
            <w:r>
              <w:rPr>
                <w:sz w:val="24"/>
                <w:szCs w:val="24"/>
              </w:rPr>
              <w:t>.м</w:t>
            </w:r>
            <w:proofErr w:type="gramEnd"/>
            <w:r>
              <w:rPr>
                <w:sz w:val="24"/>
                <w:szCs w:val="24"/>
              </w:rPr>
              <w:t xml:space="preserve"> уборки мест захоронений</w:t>
            </w:r>
          </w:p>
        </w:tc>
      </w:tr>
      <w:tr w:rsidR="002C4C6E" w:rsidRPr="00541F23" w:rsidTr="00A4458D">
        <w:trPr>
          <w:trHeight w:val="400"/>
        </w:trPr>
        <w:tc>
          <w:tcPr>
            <w:tcW w:w="783" w:type="dxa"/>
          </w:tcPr>
          <w:p w:rsidR="002C4C6E" w:rsidRDefault="002C4C6E" w:rsidP="00A4458D">
            <w:pPr>
              <w:jc w:val="center"/>
              <w:rPr>
                <w:sz w:val="28"/>
                <w:szCs w:val="28"/>
              </w:rPr>
            </w:pPr>
            <w:r>
              <w:rPr>
                <w:sz w:val="28"/>
                <w:szCs w:val="28"/>
              </w:rPr>
              <w:t>4</w:t>
            </w:r>
          </w:p>
        </w:tc>
        <w:tc>
          <w:tcPr>
            <w:tcW w:w="5310" w:type="dxa"/>
          </w:tcPr>
          <w:p w:rsidR="002C4C6E" w:rsidRPr="00CB2650" w:rsidRDefault="002C4C6E" w:rsidP="00B57C1E">
            <w:pPr>
              <w:jc w:val="both"/>
              <w:rPr>
                <w:sz w:val="24"/>
                <w:szCs w:val="24"/>
              </w:rPr>
            </w:pPr>
            <w:r w:rsidRPr="00CB2650">
              <w:rPr>
                <w:sz w:val="24"/>
                <w:szCs w:val="24"/>
              </w:rPr>
              <w:t>Содержание мест накопления ТКО</w:t>
            </w:r>
          </w:p>
        </w:tc>
        <w:tc>
          <w:tcPr>
            <w:tcW w:w="8693" w:type="dxa"/>
          </w:tcPr>
          <w:p w:rsidR="00204B30" w:rsidRDefault="00204B30" w:rsidP="00204B30">
            <w:pPr>
              <w:pStyle w:val="a6"/>
              <w:spacing w:line="360" w:lineRule="auto"/>
              <w:ind w:left="1080"/>
              <w:jc w:val="center"/>
              <w:rPr>
                <w:sz w:val="24"/>
                <w:szCs w:val="24"/>
              </w:rPr>
            </w:pPr>
            <w:r>
              <w:rPr>
                <w:sz w:val="24"/>
                <w:szCs w:val="24"/>
              </w:rPr>
              <w:t>С</w:t>
            </w:r>
            <w:r w:rsidRPr="00966E2B">
              <w:rPr>
                <w:sz w:val="24"/>
                <w:szCs w:val="24"/>
              </w:rPr>
              <w:t>=</w:t>
            </w:r>
            <w:r>
              <w:rPr>
                <w:sz w:val="24"/>
                <w:szCs w:val="24"/>
                <w:lang w:val="en-US"/>
              </w:rPr>
              <w:t>S</w:t>
            </w:r>
            <w:r w:rsidRPr="00966E2B">
              <w:rPr>
                <w:sz w:val="24"/>
                <w:szCs w:val="24"/>
              </w:rPr>
              <w:t>*</w:t>
            </w:r>
            <w:r>
              <w:rPr>
                <w:sz w:val="24"/>
                <w:szCs w:val="24"/>
                <w:lang w:val="en-US"/>
              </w:rPr>
              <w:t>T</w:t>
            </w:r>
          </w:p>
          <w:p w:rsidR="00204B30" w:rsidRPr="00966E2B" w:rsidRDefault="00204B30" w:rsidP="00204B30">
            <w:pPr>
              <w:pStyle w:val="a6"/>
              <w:spacing w:line="360" w:lineRule="auto"/>
              <w:ind w:left="1080"/>
              <w:rPr>
                <w:sz w:val="24"/>
                <w:szCs w:val="24"/>
              </w:rPr>
            </w:pPr>
            <w:r>
              <w:rPr>
                <w:sz w:val="24"/>
                <w:szCs w:val="24"/>
              </w:rPr>
              <w:t>С-содержание контейнерных площадок</w:t>
            </w:r>
            <w:proofErr w:type="gramStart"/>
            <w:r>
              <w:rPr>
                <w:sz w:val="24"/>
                <w:szCs w:val="24"/>
              </w:rPr>
              <w:t xml:space="preserve"> ,</w:t>
            </w:r>
            <w:proofErr w:type="gramEnd"/>
            <w:r>
              <w:rPr>
                <w:sz w:val="24"/>
                <w:szCs w:val="24"/>
              </w:rPr>
              <w:t xml:space="preserve"> руб.;</w:t>
            </w:r>
          </w:p>
          <w:p w:rsidR="00204B30" w:rsidRDefault="00204B30" w:rsidP="00204B30">
            <w:pPr>
              <w:pStyle w:val="a6"/>
              <w:spacing w:line="360" w:lineRule="auto"/>
              <w:ind w:left="1080"/>
              <w:rPr>
                <w:sz w:val="24"/>
                <w:szCs w:val="24"/>
              </w:rPr>
            </w:pPr>
            <w:r>
              <w:rPr>
                <w:sz w:val="24"/>
                <w:szCs w:val="24"/>
                <w:lang w:val="en-US"/>
              </w:rPr>
              <w:t>S</w:t>
            </w:r>
            <w:r>
              <w:rPr>
                <w:sz w:val="24"/>
                <w:szCs w:val="24"/>
              </w:rPr>
              <w:t xml:space="preserve"> -площадь контейнерных площадок;</w:t>
            </w:r>
          </w:p>
          <w:p w:rsidR="002C4C6E" w:rsidRPr="00541F23" w:rsidRDefault="00204B30" w:rsidP="00204B30">
            <w:pPr>
              <w:rPr>
                <w:sz w:val="24"/>
                <w:szCs w:val="24"/>
              </w:rPr>
            </w:pPr>
            <w:r>
              <w:rPr>
                <w:sz w:val="24"/>
                <w:szCs w:val="24"/>
              </w:rPr>
              <w:t>Т-расценка на 1 кв</w:t>
            </w:r>
            <w:proofErr w:type="gramStart"/>
            <w:r>
              <w:rPr>
                <w:sz w:val="24"/>
                <w:szCs w:val="24"/>
              </w:rPr>
              <w:t>.м</w:t>
            </w:r>
            <w:proofErr w:type="gramEnd"/>
            <w:r>
              <w:rPr>
                <w:sz w:val="24"/>
                <w:szCs w:val="24"/>
              </w:rPr>
              <w:t xml:space="preserve"> уборки контейнерных площадок</w:t>
            </w:r>
          </w:p>
        </w:tc>
      </w:tr>
      <w:tr w:rsidR="002C4C6E" w:rsidRPr="00541F23" w:rsidTr="00A4458D">
        <w:trPr>
          <w:trHeight w:val="400"/>
        </w:trPr>
        <w:tc>
          <w:tcPr>
            <w:tcW w:w="783" w:type="dxa"/>
          </w:tcPr>
          <w:p w:rsidR="002C4C6E" w:rsidRDefault="002C4C6E" w:rsidP="00A4458D">
            <w:pPr>
              <w:jc w:val="center"/>
              <w:rPr>
                <w:sz w:val="28"/>
                <w:szCs w:val="28"/>
              </w:rPr>
            </w:pPr>
            <w:r>
              <w:rPr>
                <w:sz w:val="28"/>
                <w:szCs w:val="28"/>
              </w:rPr>
              <w:t>5</w:t>
            </w:r>
          </w:p>
        </w:tc>
        <w:tc>
          <w:tcPr>
            <w:tcW w:w="5310" w:type="dxa"/>
          </w:tcPr>
          <w:p w:rsidR="002C4C6E" w:rsidRPr="00CB2650" w:rsidRDefault="002C4C6E" w:rsidP="00B57C1E">
            <w:pPr>
              <w:jc w:val="both"/>
              <w:rPr>
                <w:sz w:val="24"/>
                <w:szCs w:val="24"/>
              </w:rPr>
            </w:pPr>
            <w:r w:rsidRPr="00CB2650">
              <w:rPr>
                <w:sz w:val="24"/>
                <w:szCs w:val="24"/>
              </w:rPr>
              <w:t>Строительство мест накопления ТКО</w:t>
            </w:r>
          </w:p>
        </w:tc>
        <w:tc>
          <w:tcPr>
            <w:tcW w:w="8693" w:type="dxa"/>
          </w:tcPr>
          <w:p w:rsidR="002C4C6E" w:rsidRPr="00541F23" w:rsidRDefault="00204B30" w:rsidP="00B57C1E">
            <w:pPr>
              <w:rPr>
                <w:sz w:val="24"/>
                <w:szCs w:val="24"/>
              </w:rPr>
            </w:pPr>
            <w:r w:rsidRPr="00541F23">
              <w:rPr>
                <w:sz w:val="24"/>
                <w:szCs w:val="24"/>
              </w:rPr>
              <w:t>значение показателя определяется по данным управления по делам ГО, ЧС, ЖКХ и</w:t>
            </w:r>
            <w:proofErr w:type="gramStart"/>
            <w:r w:rsidRPr="00541F23">
              <w:rPr>
                <w:sz w:val="24"/>
                <w:szCs w:val="24"/>
              </w:rPr>
              <w:t xml:space="preserve"> Б</w:t>
            </w:r>
            <w:proofErr w:type="gramEnd"/>
          </w:p>
        </w:tc>
      </w:tr>
    </w:tbl>
    <w:p w:rsidR="00AD44A1" w:rsidRDefault="00AD44A1" w:rsidP="00287BC0">
      <w:pPr>
        <w:widowControl w:val="0"/>
        <w:jc w:val="center"/>
        <w:rPr>
          <w:color w:val="000000"/>
          <w:sz w:val="28"/>
          <w:szCs w:val="28"/>
        </w:rPr>
      </w:pPr>
    </w:p>
    <w:p w:rsidR="00AD44A1" w:rsidRDefault="00AD44A1" w:rsidP="007D3C6F">
      <w:pPr>
        <w:widowControl w:val="0"/>
        <w:ind w:left="10440"/>
        <w:rPr>
          <w:color w:val="000000"/>
          <w:sz w:val="28"/>
          <w:szCs w:val="28"/>
        </w:rPr>
      </w:pPr>
    </w:p>
    <w:p w:rsidR="00AD44A1" w:rsidRDefault="00AD44A1" w:rsidP="007D3C6F">
      <w:pPr>
        <w:widowControl w:val="0"/>
        <w:ind w:left="10440"/>
        <w:rPr>
          <w:color w:val="000000"/>
          <w:sz w:val="28"/>
          <w:szCs w:val="28"/>
        </w:rPr>
      </w:pPr>
    </w:p>
    <w:p w:rsidR="00966E2B" w:rsidRDefault="00966E2B" w:rsidP="00966E2B">
      <w:pPr>
        <w:pStyle w:val="a6"/>
        <w:spacing w:line="360" w:lineRule="auto"/>
        <w:ind w:left="1080"/>
        <w:rPr>
          <w:sz w:val="24"/>
          <w:szCs w:val="24"/>
        </w:rPr>
      </w:pPr>
    </w:p>
    <w:p w:rsidR="00AD44A1" w:rsidRDefault="00AD44A1" w:rsidP="007D3C6F">
      <w:pPr>
        <w:widowControl w:val="0"/>
        <w:ind w:left="10440"/>
        <w:rPr>
          <w:color w:val="000000"/>
          <w:sz w:val="28"/>
          <w:szCs w:val="28"/>
        </w:rPr>
      </w:pPr>
    </w:p>
    <w:p w:rsidR="00AD44A1" w:rsidRDefault="00AD44A1" w:rsidP="007D3C6F">
      <w:pPr>
        <w:widowControl w:val="0"/>
        <w:ind w:left="10440"/>
        <w:rPr>
          <w:color w:val="000000"/>
          <w:sz w:val="28"/>
          <w:szCs w:val="28"/>
        </w:rPr>
      </w:pPr>
    </w:p>
    <w:p w:rsidR="00AD44A1" w:rsidRDefault="00AD44A1" w:rsidP="007D3C6F">
      <w:pPr>
        <w:widowControl w:val="0"/>
        <w:ind w:left="10440"/>
        <w:rPr>
          <w:color w:val="000000"/>
          <w:sz w:val="28"/>
          <w:szCs w:val="28"/>
        </w:rPr>
      </w:pPr>
    </w:p>
    <w:p w:rsidR="00AD44A1" w:rsidRDefault="00AD44A1" w:rsidP="007D3C6F">
      <w:pPr>
        <w:widowControl w:val="0"/>
        <w:ind w:left="10440"/>
        <w:rPr>
          <w:color w:val="000000"/>
          <w:sz w:val="28"/>
          <w:szCs w:val="28"/>
        </w:rPr>
      </w:pPr>
    </w:p>
    <w:p w:rsidR="00AD44A1" w:rsidRDefault="00AD44A1" w:rsidP="007D3C6F">
      <w:pPr>
        <w:widowControl w:val="0"/>
        <w:ind w:left="10440"/>
        <w:rPr>
          <w:color w:val="000000"/>
          <w:sz w:val="28"/>
          <w:szCs w:val="28"/>
        </w:rPr>
      </w:pPr>
    </w:p>
    <w:p w:rsidR="007D3C6F" w:rsidRPr="00316695" w:rsidRDefault="00287BC0" w:rsidP="007D3C6F">
      <w:pPr>
        <w:widowControl w:val="0"/>
        <w:ind w:left="10440"/>
        <w:rPr>
          <w:color w:val="000000"/>
          <w:sz w:val="28"/>
          <w:szCs w:val="28"/>
        </w:rPr>
      </w:pPr>
      <w:r>
        <w:rPr>
          <w:color w:val="000000"/>
          <w:sz w:val="28"/>
          <w:szCs w:val="28"/>
        </w:rPr>
        <w:lastRenderedPageBreak/>
        <w:t>Приложение № 3</w:t>
      </w:r>
      <w:r w:rsidR="007D3C6F" w:rsidRPr="00316695">
        <w:rPr>
          <w:color w:val="000000"/>
          <w:sz w:val="28"/>
          <w:szCs w:val="28"/>
        </w:rPr>
        <w:t xml:space="preserve"> </w:t>
      </w:r>
    </w:p>
    <w:p w:rsidR="007D3C6F" w:rsidRPr="00316695" w:rsidRDefault="007D3C6F" w:rsidP="007D3C6F">
      <w:pPr>
        <w:ind w:left="10440"/>
        <w:rPr>
          <w:color w:val="000000"/>
          <w:sz w:val="28"/>
          <w:szCs w:val="28"/>
        </w:rPr>
      </w:pPr>
      <w:r w:rsidRPr="00316695">
        <w:rPr>
          <w:color w:val="000000"/>
          <w:sz w:val="28"/>
          <w:szCs w:val="28"/>
        </w:rPr>
        <w:t>к</w:t>
      </w:r>
      <w:r w:rsidRPr="003F5260">
        <w:rPr>
          <w:color w:val="000000"/>
          <w:sz w:val="24"/>
          <w:szCs w:val="24"/>
        </w:rPr>
        <w:t xml:space="preserve"> </w:t>
      </w:r>
      <w:r w:rsidRPr="00316695">
        <w:rPr>
          <w:color w:val="000000"/>
          <w:sz w:val="28"/>
          <w:szCs w:val="28"/>
        </w:rPr>
        <w:t>Программе «Городское хозяйство муниципального образования «город Слободской» на 2020-2026 годы</w:t>
      </w:r>
    </w:p>
    <w:p w:rsidR="007D3C6F" w:rsidRDefault="007D3C6F" w:rsidP="007D3C6F">
      <w:pPr>
        <w:ind w:left="8820"/>
        <w:rPr>
          <w:sz w:val="24"/>
          <w:szCs w:val="24"/>
        </w:rPr>
      </w:pPr>
    </w:p>
    <w:p w:rsidR="007D3C6F" w:rsidRDefault="007D3C6F" w:rsidP="007D3C6F">
      <w:pPr>
        <w:jc w:val="center"/>
        <w:rPr>
          <w:b/>
          <w:bCs/>
          <w:color w:val="000000"/>
          <w:sz w:val="28"/>
          <w:szCs w:val="28"/>
        </w:rPr>
      </w:pPr>
      <w:r w:rsidRPr="003F5260">
        <w:rPr>
          <w:b/>
          <w:bCs/>
          <w:color w:val="000000"/>
          <w:sz w:val="28"/>
          <w:szCs w:val="28"/>
        </w:rPr>
        <w:t>Прогнозная (справочная) оценка ресурсного обеспечения реализации</w:t>
      </w:r>
      <w:r>
        <w:rPr>
          <w:b/>
          <w:bCs/>
          <w:color w:val="000000"/>
          <w:sz w:val="28"/>
          <w:szCs w:val="28"/>
        </w:rPr>
        <w:t xml:space="preserve"> П</w:t>
      </w:r>
      <w:r w:rsidRPr="003F5260">
        <w:rPr>
          <w:b/>
          <w:bCs/>
          <w:color w:val="000000"/>
          <w:sz w:val="28"/>
          <w:szCs w:val="28"/>
        </w:rPr>
        <w:t xml:space="preserve">рограммы </w:t>
      </w:r>
      <w:r w:rsidRPr="00CB6A9A">
        <w:rPr>
          <w:color w:val="000000"/>
          <w:sz w:val="28"/>
          <w:szCs w:val="28"/>
        </w:rPr>
        <w:t>«</w:t>
      </w:r>
      <w:r w:rsidRPr="00CB6A9A">
        <w:rPr>
          <w:b/>
          <w:color w:val="000000"/>
          <w:sz w:val="28"/>
          <w:szCs w:val="28"/>
        </w:rPr>
        <w:t>Городское хозяйство муниципального образования «город Слободско</w:t>
      </w:r>
      <w:r>
        <w:rPr>
          <w:b/>
          <w:color w:val="000000"/>
          <w:sz w:val="28"/>
          <w:szCs w:val="28"/>
        </w:rPr>
        <w:t>й</w:t>
      </w:r>
      <w:r w:rsidRPr="00CB6A9A">
        <w:rPr>
          <w:b/>
          <w:color w:val="000000"/>
          <w:sz w:val="28"/>
          <w:szCs w:val="28"/>
        </w:rPr>
        <w:t>» на 2020-2026 годы</w:t>
      </w:r>
      <w:r w:rsidRPr="003F5260">
        <w:rPr>
          <w:b/>
          <w:color w:val="000000"/>
          <w:sz w:val="28"/>
          <w:szCs w:val="28"/>
        </w:rPr>
        <w:t xml:space="preserve"> </w:t>
      </w:r>
      <w:r w:rsidRPr="003F5260">
        <w:rPr>
          <w:b/>
          <w:bCs/>
          <w:color w:val="000000"/>
          <w:sz w:val="28"/>
          <w:szCs w:val="28"/>
        </w:rPr>
        <w:t>за счет всех источников финансирования</w:t>
      </w:r>
    </w:p>
    <w:p w:rsidR="007D3C6F" w:rsidRDefault="007D3C6F" w:rsidP="007D3C6F">
      <w:pPr>
        <w:jc w:val="center"/>
        <w:rPr>
          <w:sz w:val="24"/>
          <w:szCs w:val="24"/>
        </w:rPr>
      </w:pPr>
    </w:p>
    <w:tbl>
      <w:tblPr>
        <w:tblW w:w="148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6"/>
        <w:gridCol w:w="2977"/>
        <w:gridCol w:w="2102"/>
        <w:gridCol w:w="1041"/>
        <w:gridCol w:w="1041"/>
        <w:gridCol w:w="1041"/>
        <w:gridCol w:w="1041"/>
        <w:gridCol w:w="975"/>
        <w:gridCol w:w="975"/>
        <w:gridCol w:w="975"/>
        <w:gridCol w:w="975"/>
      </w:tblGrid>
      <w:tr w:rsidR="007D3C6F" w:rsidRPr="00504F44" w:rsidTr="006A7B4B">
        <w:trPr>
          <w:trHeight w:val="295"/>
        </w:trPr>
        <w:tc>
          <w:tcPr>
            <w:tcW w:w="1716" w:type="dxa"/>
            <w:vMerge w:val="restart"/>
            <w:shd w:val="clear" w:color="auto" w:fill="auto"/>
          </w:tcPr>
          <w:p w:rsidR="007D3C6F" w:rsidRPr="00504F44" w:rsidRDefault="007D3C6F" w:rsidP="00786132">
            <w:pPr>
              <w:jc w:val="center"/>
              <w:rPr>
                <w:sz w:val="22"/>
                <w:szCs w:val="22"/>
              </w:rPr>
            </w:pPr>
            <w:r w:rsidRPr="00504F44">
              <w:rPr>
                <w:sz w:val="22"/>
                <w:szCs w:val="22"/>
              </w:rPr>
              <w:t>Статус</w:t>
            </w:r>
          </w:p>
        </w:tc>
        <w:tc>
          <w:tcPr>
            <w:tcW w:w="2977" w:type="dxa"/>
            <w:vMerge w:val="restart"/>
            <w:shd w:val="clear" w:color="auto" w:fill="auto"/>
          </w:tcPr>
          <w:p w:rsidR="007D3C6F" w:rsidRPr="00504F44" w:rsidRDefault="007D3C6F" w:rsidP="00786132">
            <w:pPr>
              <w:jc w:val="center"/>
              <w:rPr>
                <w:sz w:val="22"/>
                <w:szCs w:val="22"/>
              </w:rPr>
            </w:pPr>
            <w:r w:rsidRPr="00504F44">
              <w:rPr>
                <w:sz w:val="22"/>
                <w:szCs w:val="22"/>
              </w:rPr>
              <w:t>Наименование муниципальной Программы, подпрограммы,  отдельного мероприятия</w:t>
            </w:r>
          </w:p>
        </w:tc>
        <w:tc>
          <w:tcPr>
            <w:tcW w:w="2102" w:type="dxa"/>
            <w:vMerge w:val="restart"/>
            <w:shd w:val="clear" w:color="auto" w:fill="auto"/>
          </w:tcPr>
          <w:p w:rsidR="007D3C6F" w:rsidRPr="00504F44" w:rsidRDefault="007D3C6F" w:rsidP="00786132">
            <w:pPr>
              <w:jc w:val="center"/>
              <w:rPr>
                <w:sz w:val="22"/>
                <w:szCs w:val="22"/>
              </w:rPr>
            </w:pPr>
            <w:r w:rsidRPr="00504F44">
              <w:rPr>
                <w:sz w:val="22"/>
                <w:szCs w:val="22"/>
              </w:rPr>
              <w:t>Источники финансирования</w:t>
            </w:r>
          </w:p>
        </w:tc>
        <w:tc>
          <w:tcPr>
            <w:tcW w:w="8064" w:type="dxa"/>
            <w:gridSpan w:val="8"/>
            <w:shd w:val="clear" w:color="auto" w:fill="auto"/>
          </w:tcPr>
          <w:p w:rsidR="007D3C6F" w:rsidRPr="00504F44" w:rsidRDefault="007D3C6F" w:rsidP="00786132">
            <w:pPr>
              <w:jc w:val="center"/>
              <w:rPr>
                <w:sz w:val="22"/>
                <w:szCs w:val="22"/>
              </w:rPr>
            </w:pPr>
            <w:r w:rsidRPr="00504F44">
              <w:rPr>
                <w:sz w:val="22"/>
                <w:szCs w:val="22"/>
              </w:rPr>
              <w:t>Оценка расходов (тыс. рублей)</w:t>
            </w:r>
          </w:p>
        </w:tc>
      </w:tr>
      <w:tr w:rsidR="007D3C6F" w:rsidRPr="00504F44" w:rsidTr="006A7B4B">
        <w:trPr>
          <w:trHeight w:val="365"/>
        </w:trPr>
        <w:tc>
          <w:tcPr>
            <w:tcW w:w="1716" w:type="dxa"/>
            <w:vMerge/>
            <w:vAlign w:val="center"/>
          </w:tcPr>
          <w:p w:rsidR="007D3C6F" w:rsidRPr="00504F44" w:rsidRDefault="007D3C6F" w:rsidP="00786132">
            <w:pPr>
              <w:rPr>
                <w:sz w:val="22"/>
                <w:szCs w:val="22"/>
              </w:rPr>
            </w:pPr>
          </w:p>
        </w:tc>
        <w:tc>
          <w:tcPr>
            <w:tcW w:w="2977" w:type="dxa"/>
            <w:vMerge/>
            <w:vAlign w:val="center"/>
          </w:tcPr>
          <w:p w:rsidR="007D3C6F" w:rsidRPr="00504F44" w:rsidRDefault="007D3C6F" w:rsidP="00786132">
            <w:pPr>
              <w:rPr>
                <w:sz w:val="22"/>
                <w:szCs w:val="22"/>
              </w:rPr>
            </w:pPr>
          </w:p>
        </w:tc>
        <w:tc>
          <w:tcPr>
            <w:tcW w:w="2102" w:type="dxa"/>
            <w:vMerge/>
            <w:vAlign w:val="center"/>
          </w:tcPr>
          <w:p w:rsidR="007D3C6F" w:rsidRPr="00504F44" w:rsidRDefault="007D3C6F" w:rsidP="00786132">
            <w:pPr>
              <w:rPr>
                <w:sz w:val="22"/>
                <w:szCs w:val="22"/>
              </w:rPr>
            </w:pPr>
          </w:p>
        </w:tc>
        <w:tc>
          <w:tcPr>
            <w:tcW w:w="1041" w:type="dxa"/>
            <w:shd w:val="clear" w:color="auto" w:fill="auto"/>
          </w:tcPr>
          <w:p w:rsidR="007D3C6F" w:rsidRPr="00504F44" w:rsidRDefault="007D3C6F" w:rsidP="00786132">
            <w:pPr>
              <w:jc w:val="center"/>
              <w:rPr>
                <w:sz w:val="22"/>
                <w:szCs w:val="22"/>
              </w:rPr>
            </w:pPr>
            <w:r w:rsidRPr="00504F44">
              <w:rPr>
                <w:sz w:val="22"/>
                <w:szCs w:val="22"/>
              </w:rPr>
              <w:t>Всего</w:t>
            </w:r>
          </w:p>
        </w:tc>
        <w:tc>
          <w:tcPr>
            <w:tcW w:w="1041" w:type="dxa"/>
            <w:shd w:val="clear" w:color="auto" w:fill="auto"/>
          </w:tcPr>
          <w:p w:rsidR="007D3C6F" w:rsidRPr="00504F44" w:rsidRDefault="007D3C6F" w:rsidP="00786132">
            <w:pPr>
              <w:jc w:val="center"/>
              <w:rPr>
                <w:sz w:val="22"/>
                <w:szCs w:val="22"/>
              </w:rPr>
            </w:pPr>
            <w:r w:rsidRPr="00504F44">
              <w:rPr>
                <w:sz w:val="22"/>
                <w:szCs w:val="22"/>
              </w:rPr>
              <w:t>2020 год</w:t>
            </w:r>
          </w:p>
        </w:tc>
        <w:tc>
          <w:tcPr>
            <w:tcW w:w="1041" w:type="dxa"/>
            <w:shd w:val="clear" w:color="auto" w:fill="auto"/>
          </w:tcPr>
          <w:p w:rsidR="007D3C6F" w:rsidRPr="00504F44" w:rsidRDefault="007D3C6F" w:rsidP="00786132">
            <w:pPr>
              <w:jc w:val="center"/>
              <w:rPr>
                <w:sz w:val="22"/>
                <w:szCs w:val="22"/>
              </w:rPr>
            </w:pPr>
            <w:r w:rsidRPr="00504F44">
              <w:rPr>
                <w:sz w:val="22"/>
                <w:szCs w:val="22"/>
              </w:rPr>
              <w:t>2021 год</w:t>
            </w:r>
          </w:p>
        </w:tc>
        <w:tc>
          <w:tcPr>
            <w:tcW w:w="1041" w:type="dxa"/>
            <w:shd w:val="clear" w:color="auto" w:fill="auto"/>
          </w:tcPr>
          <w:p w:rsidR="007D3C6F" w:rsidRPr="00504F44" w:rsidRDefault="007D3C6F" w:rsidP="00786132">
            <w:pPr>
              <w:jc w:val="center"/>
              <w:rPr>
                <w:sz w:val="22"/>
                <w:szCs w:val="22"/>
              </w:rPr>
            </w:pPr>
            <w:r w:rsidRPr="00504F44">
              <w:rPr>
                <w:sz w:val="22"/>
                <w:szCs w:val="22"/>
              </w:rPr>
              <w:t xml:space="preserve">2022 год </w:t>
            </w:r>
          </w:p>
        </w:tc>
        <w:tc>
          <w:tcPr>
            <w:tcW w:w="975" w:type="dxa"/>
            <w:shd w:val="clear" w:color="auto" w:fill="auto"/>
          </w:tcPr>
          <w:p w:rsidR="007D3C6F" w:rsidRPr="00504F44" w:rsidRDefault="007D3C6F" w:rsidP="00786132">
            <w:pPr>
              <w:jc w:val="center"/>
              <w:rPr>
                <w:sz w:val="22"/>
                <w:szCs w:val="22"/>
              </w:rPr>
            </w:pPr>
            <w:r w:rsidRPr="00504F44">
              <w:rPr>
                <w:sz w:val="22"/>
                <w:szCs w:val="22"/>
              </w:rPr>
              <w:t>2023 год</w:t>
            </w:r>
          </w:p>
        </w:tc>
        <w:tc>
          <w:tcPr>
            <w:tcW w:w="975" w:type="dxa"/>
            <w:shd w:val="clear" w:color="auto" w:fill="auto"/>
          </w:tcPr>
          <w:p w:rsidR="007D3C6F" w:rsidRPr="00504F44" w:rsidRDefault="007D3C6F" w:rsidP="00786132">
            <w:pPr>
              <w:jc w:val="center"/>
              <w:rPr>
                <w:sz w:val="22"/>
                <w:szCs w:val="22"/>
              </w:rPr>
            </w:pPr>
            <w:r w:rsidRPr="00504F44">
              <w:rPr>
                <w:sz w:val="22"/>
                <w:szCs w:val="22"/>
              </w:rPr>
              <w:t>2024 год</w:t>
            </w:r>
          </w:p>
        </w:tc>
        <w:tc>
          <w:tcPr>
            <w:tcW w:w="975" w:type="dxa"/>
            <w:shd w:val="clear" w:color="auto" w:fill="auto"/>
          </w:tcPr>
          <w:p w:rsidR="007D3C6F" w:rsidRPr="00504F44" w:rsidRDefault="007D3C6F" w:rsidP="00786132">
            <w:pPr>
              <w:jc w:val="center"/>
              <w:rPr>
                <w:sz w:val="22"/>
                <w:szCs w:val="22"/>
              </w:rPr>
            </w:pPr>
            <w:r w:rsidRPr="00504F44">
              <w:rPr>
                <w:sz w:val="22"/>
                <w:szCs w:val="22"/>
              </w:rPr>
              <w:t>2025 год</w:t>
            </w:r>
          </w:p>
        </w:tc>
        <w:tc>
          <w:tcPr>
            <w:tcW w:w="975" w:type="dxa"/>
            <w:shd w:val="clear" w:color="auto" w:fill="auto"/>
          </w:tcPr>
          <w:p w:rsidR="007D3C6F" w:rsidRPr="00504F44" w:rsidRDefault="007D3C6F" w:rsidP="00786132">
            <w:pPr>
              <w:jc w:val="center"/>
              <w:rPr>
                <w:sz w:val="22"/>
                <w:szCs w:val="22"/>
              </w:rPr>
            </w:pPr>
            <w:r w:rsidRPr="00504F44">
              <w:rPr>
                <w:sz w:val="22"/>
                <w:szCs w:val="22"/>
              </w:rPr>
              <w:t>2026 год</w:t>
            </w:r>
          </w:p>
        </w:tc>
      </w:tr>
      <w:tr w:rsidR="001D3424" w:rsidRPr="00504F44" w:rsidTr="00CD3AC0">
        <w:trPr>
          <w:trHeight w:val="281"/>
        </w:trPr>
        <w:tc>
          <w:tcPr>
            <w:tcW w:w="1716" w:type="dxa"/>
            <w:vMerge w:val="restart"/>
            <w:shd w:val="clear" w:color="auto" w:fill="auto"/>
          </w:tcPr>
          <w:p w:rsidR="001D3424" w:rsidRPr="00504F44" w:rsidRDefault="001D3424" w:rsidP="00786132">
            <w:pPr>
              <w:rPr>
                <w:sz w:val="22"/>
                <w:szCs w:val="22"/>
              </w:rPr>
            </w:pPr>
            <w:r w:rsidRPr="00504F44">
              <w:rPr>
                <w:sz w:val="22"/>
                <w:szCs w:val="22"/>
              </w:rPr>
              <w:t xml:space="preserve">Программа </w:t>
            </w:r>
          </w:p>
        </w:tc>
        <w:tc>
          <w:tcPr>
            <w:tcW w:w="2977" w:type="dxa"/>
            <w:vMerge w:val="restart"/>
            <w:shd w:val="clear" w:color="auto" w:fill="auto"/>
          </w:tcPr>
          <w:p w:rsidR="001D3424" w:rsidRPr="00504F44" w:rsidRDefault="001D3424" w:rsidP="00786132">
            <w:pPr>
              <w:rPr>
                <w:color w:val="000000"/>
                <w:sz w:val="22"/>
                <w:szCs w:val="22"/>
              </w:rPr>
            </w:pPr>
            <w:r w:rsidRPr="00504F44">
              <w:rPr>
                <w:bCs/>
                <w:color w:val="000000"/>
                <w:sz w:val="22"/>
                <w:szCs w:val="22"/>
              </w:rPr>
              <w:t>Городское хозяйство муниципального образования «город Слободской» на 2020-2026 годы</w:t>
            </w:r>
          </w:p>
        </w:tc>
        <w:tc>
          <w:tcPr>
            <w:tcW w:w="2102" w:type="dxa"/>
            <w:shd w:val="clear" w:color="auto" w:fill="auto"/>
          </w:tcPr>
          <w:p w:rsidR="001D3424" w:rsidRPr="00504F44" w:rsidRDefault="001D3424" w:rsidP="00786132">
            <w:pPr>
              <w:rPr>
                <w:sz w:val="22"/>
                <w:szCs w:val="22"/>
              </w:rPr>
            </w:pPr>
            <w:r w:rsidRPr="00504F44">
              <w:rPr>
                <w:sz w:val="22"/>
                <w:szCs w:val="22"/>
              </w:rPr>
              <w:t>всего</w:t>
            </w:r>
          </w:p>
        </w:tc>
        <w:tc>
          <w:tcPr>
            <w:tcW w:w="1041" w:type="dxa"/>
            <w:shd w:val="clear" w:color="auto" w:fill="auto"/>
            <w:vAlign w:val="bottom"/>
          </w:tcPr>
          <w:p w:rsidR="001D3424" w:rsidRDefault="001D3424">
            <w:pPr>
              <w:jc w:val="center"/>
              <w:rPr>
                <w:color w:val="000000"/>
                <w:sz w:val="22"/>
                <w:szCs w:val="22"/>
              </w:rPr>
            </w:pPr>
            <w:r>
              <w:rPr>
                <w:color w:val="000000"/>
                <w:sz w:val="22"/>
                <w:szCs w:val="22"/>
              </w:rPr>
              <w:t>678567,1</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172600,3</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106347,2</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108584,8</w:t>
            </w:r>
          </w:p>
        </w:tc>
        <w:tc>
          <w:tcPr>
            <w:tcW w:w="975" w:type="dxa"/>
            <w:shd w:val="clear" w:color="auto" w:fill="auto"/>
            <w:vAlign w:val="bottom"/>
          </w:tcPr>
          <w:p w:rsidR="001D3424" w:rsidRDefault="001D3424">
            <w:pPr>
              <w:jc w:val="center"/>
              <w:rPr>
                <w:color w:val="000000"/>
                <w:sz w:val="22"/>
                <w:szCs w:val="22"/>
              </w:rPr>
            </w:pPr>
            <w:r>
              <w:rPr>
                <w:color w:val="000000"/>
                <w:sz w:val="22"/>
                <w:szCs w:val="22"/>
              </w:rPr>
              <w:t>76678</w:t>
            </w:r>
          </w:p>
        </w:tc>
        <w:tc>
          <w:tcPr>
            <w:tcW w:w="975" w:type="dxa"/>
            <w:shd w:val="clear" w:color="auto" w:fill="auto"/>
            <w:vAlign w:val="bottom"/>
          </w:tcPr>
          <w:p w:rsidR="001D3424" w:rsidRDefault="001D3424">
            <w:pPr>
              <w:jc w:val="center"/>
              <w:rPr>
                <w:color w:val="000000"/>
                <w:sz w:val="22"/>
                <w:szCs w:val="22"/>
              </w:rPr>
            </w:pPr>
            <w:r>
              <w:rPr>
                <w:color w:val="000000"/>
                <w:sz w:val="22"/>
                <w:szCs w:val="22"/>
              </w:rPr>
              <w:t>75678</w:t>
            </w:r>
          </w:p>
        </w:tc>
        <w:tc>
          <w:tcPr>
            <w:tcW w:w="975" w:type="dxa"/>
            <w:shd w:val="clear" w:color="auto" w:fill="auto"/>
            <w:vAlign w:val="bottom"/>
          </w:tcPr>
          <w:p w:rsidR="001D3424" w:rsidRDefault="001D3424">
            <w:pPr>
              <w:jc w:val="center"/>
              <w:rPr>
                <w:color w:val="000000"/>
                <w:sz w:val="22"/>
                <w:szCs w:val="22"/>
              </w:rPr>
            </w:pPr>
            <w:r>
              <w:rPr>
                <w:color w:val="000000"/>
                <w:sz w:val="22"/>
                <w:szCs w:val="22"/>
              </w:rPr>
              <w:t>75678</w:t>
            </w:r>
          </w:p>
        </w:tc>
        <w:tc>
          <w:tcPr>
            <w:tcW w:w="975" w:type="dxa"/>
            <w:shd w:val="clear" w:color="auto" w:fill="auto"/>
            <w:vAlign w:val="bottom"/>
          </w:tcPr>
          <w:p w:rsidR="001D3424" w:rsidRDefault="001D3424">
            <w:pPr>
              <w:jc w:val="center"/>
              <w:rPr>
                <w:color w:val="000000"/>
                <w:sz w:val="22"/>
                <w:szCs w:val="22"/>
              </w:rPr>
            </w:pPr>
            <w:r>
              <w:rPr>
                <w:color w:val="000000"/>
                <w:sz w:val="22"/>
                <w:szCs w:val="22"/>
              </w:rPr>
              <w:t>75678</w:t>
            </w:r>
          </w:p>
        </w:tc>
      </w:tr>
      <w:tr w:rsidR="001D3424" w:rsidRPr="00504F44" w:rsidTr="00CD3AC0">
        <w:trPr>
          <w:trHeight w:val="407"/>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color w:val="000000"/>
                <w:sz w:val="22"/>
                <w:szCs w:val="22"/>
              </w:rPr>
            </w:pPr>
          </w:p>
        </w:tc>
        <w:tc>
          <w:tcPr>
            <w:tcW w:w="2102" w:type="dxa"/>
            <w:shd w:val="clear" w:color="auto" w:fill="auto"/>
          </w:tcPr>
          <w:p w:rsidR="001D3424" w:rsidRPr="00504F44" w:rsidRDefault="001D3424" w:rsidP="00786132">
            <w:pPr>
              <w:rPr>
                <w:sz w:val="22"/>
                <w:szCs w:val="22"/>
              </w:rPr>
            </w:pPr>
            <w:r w:rsidRPr="00504F44">
              <w:rPr>
                <w:sz w:val="22"/>
                <w:szCs w:val="22"/>
              </w:rPr>
              <w:t>областной бюджет</w:t>
            </w:r>
          </w:p>
        </w:tc>
        <w:tc>
          <w:tcPr>
            <w:tcW w:w="1041" w:type="dxa"/>
            <w:shd w:val="clear" w:color="auto" w:fill="auto"/>
            <w:vAlign w:val="bottom"/>
          </w:tcPr>
          <w:p w:rsidR="001D3424" w:rsidRDefault="001D3424">
            <w:pPr>
              <w:jc w:val="center"/>
              <w:rPr>
                <w:color w:val="000000"/>
                <w:sz w:val="22"/>
                <w:szCs w:val="22"/>
              </w:rPr>
            </w:pPr>
            <w:r>
              <w:rPr>
                <w:color w:val="000000"/>
                <w:sz w:val="22"/>
                <w:szCs w:val="22"/>
              </w:rPr>
              <w:t>411234,2</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121418,7</w:t>
            </w:r>
          </w:p>
        </w:tc>
        <w:tc>
          <w:tcPr>
            <w:tcW w:w="1041" w:type="dxa"/>
            <w:shd w:val="clear" w:color="auto" w:fill="auto"/>
            <w:vAlign w:val="bottom"/>
          </w:tcPr>
          <w:p w:rsidR="001D3424" w:rsidRDefault="001D3424">
            <w:pPr>
              <w:jc w:val="center"/>
              <w:rPr>
                <w:color w:val="000000"/>
                <w:sz w:val="22"/>
                <w:szCs w:val="22"/>
              </w:rPr>
            </w:pPr>
            <w:r>
              <w:rPr>
                <w:color w:val="000000"/>
                <w:sz w:val="22"/>
                <w:szCs w:val="22"/>
              </w:rPr>
              <w:t>96349,6</w:t>
            </w:r>
          </w:p>
        </w:tc>
        <w:tc>
          <w:tcPr>
            <w:tcW w:w="1041" w:type="dxa"/>
            <w:shd w:val="clear" w:color="auto" w:fill="auto"/>
            <w:vAlign w:val="bottom"/>
          </w:tcPr>
          <w:p w:rsidR="001D3424" w:rsidRDefault="001D3424">
            <w:pPr>
              <w:jc w:val="center"/>
              <w:rPr>
                <w:color w:val="000000"/>
                <w:sz w:val="22"/>
                <w:szCs w:val="22"/>
              </w:rPr>
            </w:pPr>
            <w:r>
              <w:rPr>
                <w:color w:val="000000"/>
                <w:sz w:val="22"/>
                <w:szCs w:val="22"/>
              </w:rPr>
              <w:t>94989</w:t>
            </w:r>
          </w:p>
        </w:tc>
        <w:tc>
          <w:tcPr>
            <w:tcW w:w="975" w:type="dxa"/>
            <w:shd w:val="clear" w:color="auto" w:fill="auto"/>
            <w:vAlign w:val="bottom"/>
          </w:tcPr>
          <w:p w:rsidR="001D3424" w:rsidRDefault="001D3424">
            <w:pPr>
              <w:jc w:val="center"/>
              <w:rPr>
                <w:color w:val="000000"/>
                <w:sz w:val="22"/>
                <w:szCs w:val="22"/>
              </w:rPr>
            </w:pPr>
            <w:r>
              <w:rPr>
                <w:color w:val="000000"/>
                <w:sz w:val="22"/>
                <w:szCs w:val="22"/>
              </w:rPr>
              <w:t>26191</w:t>
            </w:r>
          </w:p>
        </w:tc>
        <w:tc>
          <w:tcPr>
            <w:tcW w:w="975" w:type="dxa"/>
            <w:shd w:val="clear" w:color="auto" w:fill="auto"/>
            <w:vAlign w:val="bottom"/>
          </w:tcPr>
          <w:p w:rsidR="001D3424" w:rsidRDefault="001D3424">
            <w:pPr>
              <w:jc w:val="center"/>
              <w:rPr>
                <w:color w:val="000000"/>
                <w:sz w:val="22"/>
                <w:szCs w:val="22"/>
              </w:rPr>
            </w:pPr>
            <w:r>
              <w:rPr>
                <w:color w:val="000000"/>
                <w:sz w:val="22"/>
                <w:szCs w:val="22"/>
              </w:rPr>
              <w:t>26191</w:t>
            </w:r>
          </w:p>
        </w:tc>
        <w:tc>
          <w:tcPr>
            <w:tcW w:w="975" w:type="dxa"/>
            <w:shd w:val="clear" w:color="auto" w:fill="auto"/>
            <w:vAlign w:val="bottom"/>
          </w:tcPr>
          <w:p w:rsidR="001D3424" w:rsidRDefault="001D3424">
            <w:pPr>
              <w:jc w:val="center"/>
              <w:rPr>
                <w:color w:val="000000"/>
                <w:sz w:val="22"/>
                <w:szCs w:val="22"/>
              </w:rPr>
            </w:pPr>
            <w:r>
              <w:rPr>
                <w:color w:val="000000"/>
                <w:sz w:val="22"/>
                <w:szCs w:val="22"/>
              </w:rPr>
              <w:t>26191</w:t>
            </w:r>
          </w:p>
        </w:tc>
        <w:tc>
          <w:tcPr>
            <w:tcW w:w="975" w:type="dxa"/>
            <w:shd w:val="clear" w:color="auto" w:fill="auto"/>
            <w:vAlign w:val="bottom"/>
          </w:tcPr>
          <w:p w:rsidR="001D3424" w:rsidRDefault="001D3424">
            <w:pPr>
              <w:jc w:val="center"/>
              <w:rPr>
                <w:color w:val="000000"/>
                <w:sz w:val="22"/>
                <w:szCs w:val="22"/>
              </w:rPr>
            </w:pPr>
            <w:r>
              <w:rPr>
                <w:color w:val="000000"/>
                <w:sz w:val="22"/>
                <w:szCs w:val="22"/>
              </w:rPr>
              <w:t>26191</w:t>
            </w:r>
          </w:p>
        </w:tc>
      </w:tr>
      <w:tr w:rsidR="001D3424" w:rsidRPr="00504F44" w:rsidTr="00CD3AC0">
        <w:trPr>
          <w:trHeight w:val="281"/>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color w:val="000000"/>
                <w:sz w:val="22"/>
                <w:szCs w:val="22"/>
              </w:rPr>
            </w:pPr>
          </w:p>
        </w:tc>
        <w:tc>
          <w:tcPr>
            <w:tcW w:w="2102" w:type="dxa"/>
            <w:shd w:val="clear" w:color="auto" w:fill="auto"/>
          </w:tcPr>
          <w:p w:rsidR="001D3424" w:rsidRPr="00504F44" w:rsidRDefault="001D3424" w:rsidP="00786132">
            <w:pPr>
              <w:jc w:val="both"/>
              <w:rPr>
                <w:sz w:val="22"/>
                <w:szCs w:val="22"/>
              </w:rPr>
            </w:pPr>
            <w:r w:rsidRPr="00504F44">
              <w:rPr>
                <w:sz w:val="22"/>
                <w:szCs w:val="22"/>
              </w:rPr>
              <w:t>бюджет города</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267332,9</w:t>
            </w:r>
          </w:p>
        </w:tc>
        <w:tc>
          <w:tcPr>
            <w:tcW w:w="1041" w:type="dxa"/>
            <w:shd w:val="clear" w:color="auto" w:fill="auto"/>
            <w:vAlign w:val="bottom"/>
          </w:tcPr>
          <w:p w:rsidR="001D3424" w:rsidRDefault="001D3424">
            <w:pPr>
              <w:jc w:val="center"/>
              <w:rPr>
                <w:color w:val="000000"/>
                <w:sz w:val="22"/>
                <w:szCs w:val="22"/>
              </w:rPr>
            </w:pPr>
            <w:r>
              <w:rPr>
                <w:color w:val="000000"/>
                <w:sz w:val="22"/>
                <w:szCs w:val="22"/>
              </w:rPr>
              <w:t>51181,60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9997,6</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13595,8</w:t>
            </w:r>
          </w:p>
        </w:tc>
        <w:tc>
          <w:tcPr>
            <w:tcW w:w="975" w:type="dxa"/>
            <w:shd w:val="clear" w:color="auto" w:fill="auto"/>
            <w:vAlign w:val="bottom"/>
          </w:tcPr>
          <w:p w:rsidR="001D3424" w:rsidRDefault="001D3424">
            <w:pPr>
              <w:jc w:val="center"/>
              <w:rPr>
                <w:color w:val="000000"/>
                <w:sz w:val="22"/>
                <w:szCs w:val="22"/>
              </w:rPr>
            </w:pPr>
            <w:r>
              <w:rPr>
                <w:color w:val="000000"/>
                <w:sz w:val="22"/>
                <w:szCs w:val="22"/>
              </w:rPr>
              <w:t>50487</w:t>
            </w:r>
          </w:p>
        </w:tc>
        <w:tc>
          <w:tcPr>
            <w:tcW w:w="975" w:type="dxa"/>
            <w:shd w:val="clear" w:color="auto" w:fill="auto"/>
            <w:vAlign w:val="bottom"/>
          </w:tcPr>
          <w:p w:rsidR="001D3424" w:rsidRDefault="001D3424">
            <w:pPr>
              <w:jc w:val="center"/>
              <w:rPr>
                <w:color w:val="000000"/>
                <w:sz w:val="22"/>
                <w:szCs w:val="22"/>
              </w:rPr>
            </w:pPr>
            <w:r>
              <w:rPr>
                <w:color w:val="000000"/>
                <w:sz w:val="22"/>
                <w:szCs w:val="22"/>
              </w:rPr>
              <w:t>49487</w:t>
            </w:r>
          </w:p>
        </w:tc>
        <w:tc>
          <w:tcPr>
            <w:tcW w:w="975" w:type="dxa"/>
            <w:shd w:val="clear" w:color="auto" w:fill="auto"/>
            <w:vAlign w:val="bottom"/>
          </w:tcPr>
          <w:p w:rsidR="001D3424" w:rsidRDefault="001D3424">
            <w:pPr>
              <w:jc w:val="center"/>
              <w:rPr>
                <w:color w:val="000000"/>
                <w:sz w:val="22"/>
                <w:szCs w:val="22"/>
              </w:rPr>
            </w:pPr>
            <w:r>
              <w:rPr>
                <w:color w:val="000000"/>
                <w:sz w:val="22"/>
                <w:szCs w:val="22"/>
              </w:rPr>
              <w:t>49487</w:t>
            </w:r>
          </w:p>
        </w:tc>
        <w:tc>
          <w:tcPr>
            <w:tcW w:w="975" w:type="dxa"/>
            <w:shd w:val="clear" w:color="auto" w:fill="auto"/>
            <w:vAlign w:val="bottom"/>
          </w:tcPr>
          <w:p w:rsidR="001D3424" w:rsidRDefault="001D3424">
            <w:pPr>
              <w:jc w:val="center"/>
              <w:rPr>
                <w:color w:val="000000"/>
                <w:sz w:val="22"/>
                <w:szCs w:val="22"/>
              </w:rPr>
            </w:pPr>
            <w:r>
              <w:rPr>
                <w:color w:val="000000"/>
                <w:sz w:val="22"/>
                <w:szCs w:val="22"/>
              </w:rPr>
              <w:t>49487</w:t>
            </w:r>
          </w:p>
        </w:tc>
      </w:tr>
      <w:tr w:rsidR="001D3424" w:rsidRPr="00504F44" w:rsidTr="00CD3AC0">
        <w:trPr>
          <w:trHeight w:val="281"/>
        </w:trPr>
        <w:tc>
          <w:tcPr>
            <w:tcW w:w="1716" w:type="dxa"/>
            <w:vMerge w:val="restart"/>
            <w:shd w:val="clear" w:color="auto" w:fill="auto"/>
          </w:tcPr>
          <w:p w:rsidR="001D3424" w:rsidRPr="00504F44" w:rsidRDefault="001D3424" w:rsidP="00786132">
            <w:pPr>
              <w:rPr>
                <w:sz w:val="22"/>
                <w:szCs w:val="22"/>
              </w:rPr>
            </w:pPr>
            <w:r w:rsidRPr="00504F44">
              <w:rPr>
                <w:sz w:val="22"/>
                <w:szCs w:val="22"/>
              </w:rPr>
              <w:t>Подпрограмма</w:t>
            </w:r>
          </w:p>
        </w:tc>
        <w:tc>
          <w:tcPr>
            <w:tcW w:w="2977" w:type="dxa"/>
            <w:vMerge w:val="restart"/>
            <w:shd w:val="clear" w:color="auto" w:fill="auto"/>
          </w:tcPr>
          <w:p w:rsidR="001D3424" w:rsidRPr="00504F44" w:rsidRDefault="001D3424" w:rsidP="00786132">
            <w:pPr>
              <w:jc w:val="both"/>
              <w:rPr>
                <w:sz w:val="22"/>
                <w:szCs w:val="22"/>
              </w:rPr>
            </w:pPr>
            <w:r w:rsidRPr="00504F44">
              <w:rPr>
                <w:sz w:val="22"/>
                <w:szCs w:val="22"/>
              </w:rPr>
              <w:t>Развитие дорожного хозяйства муниципального образования «город Слободской» на 2020-2026 годы</w:t>
            </w:r>
          </w:p>
        </w:tc>
        <w:tc>
          <w:tcPr>
            <w:tcW w:w="2102" w:type="dxa"/>
            <w:shd w:val="clear" w:color="auto" w:fill="auto"/>
          </w:tcPr>
          <w:p w:rsidR="001D3424" w:rsidRPr="00504F44" w:rsidRDefault="001D3424" w:rsidP="00786132">
            <w:pPr>
              <w:rPr>
                <w:sz w:val="22"/>
                <w:szCs w:val="22"/>
              </w:rPr>
            </w:pPr>
            <w:r w:rsidRPr="00504F44">
              <w:rPr>
                <w:sz w:val="22"/>
                <w:szCs w:val="22"/>
              </w:rPr>
              <w:t>всего</w:t>
            </w:r>
          </w:p>
        </w:tc>
        <w:tc>
          <w:tcPr>
            <w:tcW w:w="1041" w:type="dxa"/>
            <w:shd w:val="clear" w:color="auto" w:fill="auto"/>
            <w:vAlign w:val="bottom"/>
          </w:tcPr>
          <w:p w:rsidR="001D3424" w:rsidRDefault="001D3424">
            <w:pPr>
              <w:jc w:val="center"/>
              <w:rPr>
                <w:color w:val="000000"/>
                <w:sz w:val="22"/>
                <w:szCs w:val="22"/>
              </w:rPr>
            </w:pPr>
            <w:r>
              <w:rPr>
                <w:color w:val="000000"/>
                <w:sz w:val="22"/>
                <w:szCs w:val="22"/>
              </w:rPr>
              <w:t>377345,1</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120749,5</w:t>
            </w:r>
          </w:p>
        </w:tc>
        <w:tc>
          <w:tcPr>
            <w:tcW w:w="1041" w:type="dxa"/>
            <w:shd w:val="clear" w:color="auto" w:fill="auto"/>
            <w:vAlign w:val="bottom"/>
          </w:tcPr>
          <w:p w:rsidR="001D3424" w:rsidRDefault="001D3424">
            <w:pPr>
              <w:jc w:val="center"/>
              <w:rPr>
                <w:color w:val="000000"/>
                <w:sz w:val="22"/>
                <w:szCs w:val="22"/>
              </w:rPr>
            </w:pPr>
            <w:r>
              <w:rPr>
                <w:color w:val="000000"/>
                <w:sz w:val="22"/>
                <w:szCs w:val="22"/>
              </w:rPr>
              <w:t>98170,7</w:t>
            </w:r>
          </w:p>
        </w:tc>
        <w:tc>
          <w:tcPr>
            <w:tcW w:w="1041" w:type="dxa"/>
            <w:shd w:val="clear" w:color="auto" w:fill="auto"/>
            <w:vAlign w:val="bottom"/>
          </w:tcPr>
          <w:p w:rsidR="001D3424" w:rsidRDefault="001D3424">
            <w:pPr>
              <w:jc w:val="center"/>
              <w:rPr>
                <w:color w:val="000000"/>
                <w:sz w:val="22"/>
                <w:szCs w:val="22"/>
              </w:rPr>
            </w:pPr>
            <w:r>
              <w:rPr>
                <w:color w:val="000000"/>
                <w:sz w:val="22"/>
                <w:szCs w:val="22"/>
              </w:rPr>
              <w:t>98128,7</w:t>
            </w:r>
          </w:p>
        </w:tc>
        <w:tc>
          <w:tcPr>
            <w:tcW w:w="975" w:type="dxa"/>
            <w:shd w:val="clear" w:color="auto" w:fill="auto"/>
            <w:vAlign w:val="bottom"/>
          </w:tcPr>
          <w:p w:rsidR="001D3424" w:rsidRDefault="001D3424">
            <w:pPr>
              <w:jc w:val="center"/>
              <w:rPr>
                <w:color w:val="000000"/>
                <w:sz w:val="22"/>
                <w:szCs w:val="22"/>
              </w:rPr>
            </w:pPr>
            <w:r>
              <w:rPr>
                <w:color w:val="000000"/>
                <w:sz w:val="22"/>
                <w:szCs w:val="22"/>
              </w:rPr>
              <w:t>17724</w:t>
            </w:r>
          </w:p>
        </w:tc>
        <w:tc>
          <w:tcPr>
            <w:tcW w:w="975" w:type="dxa"/>
            <w:shd w:val="clear" w:color="auto" w:fill="auto"/>
            <w:vAlign w:val="bottom"/>
          </w:tcPr>
          <w:p w:rsidR="001D3424" w:rsidRDefault="001D3424">
            <w:pPr>
              <w:jc w:val="center"/>
              <w:rPr>
                <w:color w:val="000000"/>
                <w:sz w:val="22"/>
                <w:szCs w:val="22"/>
              </w:rPr>
            </w:pPr>
            <w:r>
              <w:rPr>
                <w:color w:val="000000"/>
                <w:sz w:val="22"/>
                <w:szCs w:val="22"/>
              </w:rPr>
              <w:t>17724</w:t>
            </w:r>
          </w:p>
        </w:tc>
        <w:tc>
          <w:tcPr>
            <w:tcW w:w="975" w:type="dxa"/>
            <w:shd w:val="clear" w:color="auto" w:fill="auto"/>
            <w:vAlign w:val="bottom"/>
          </w:tcPr>
          <w:p w:rsidR="001D3424" w:rsidRDefault="001D3424">
            <w:pPr>
              <w:jc w:val="center"/>
              <w:rPr>
                <w:color w:val="000000"/>
                <w:sz w:val="22"/>
                <w:szCs w:val="22"/>
              </w:rPr>
            </w:pPr>
            <w:r>
              <w:rPr>
                <w:color w:val="000000"/>
                <w:sz w:val="22"/>
                <w:szCs w:val="22"/>
              </w:rPr>
              <w:t>17724</w:t>
            </w:r>
          </w:p>
        </w:tc>
        <w:tc>
          <w:tcPr>
            <w:tcW w:w="975" w:type="dxa"/>
            <w:shd w:val="clear" w:color="auto" w:fill="auto"/>
            <w:vAlign w:val="bottom"/>
          </w:tcPr>
          <w:p w:rsidR="001D3424" w:rsidRDefault="001D3424">
            <w:pPr>
              <w:jc w:val="center"/>
              <w:rPr>
                <w:color w:val="000000"/>
                <w:sz w:val="22"/>
                <w:szCs w:val="22"/>
              </w:rPr>
            </w:pPr>
            <w:r>
              <w:rPr>
                <w:color w:val="000000"/>
                <w:sz w:val="22"/>
                <w:szCs w:val="22"/>
              </w:rPr>
              <w:t>17724</w:t>
            </w:r>
          </w:p>
        </w:tc>
      </w:tr>
      <w:tr w:rsidR="001D3424" w:rsidRPr="00504F44" w:rsidTr="00CD3AC0">
        <w:trPr>
          <w:trHeight w:val="323"/>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786132">
            <w:pPr>
              <w:rPr>
                <w:sz w:val="22"/>
                <w:szCs w:val="22"/>
              </w:rPr>
            </w:pPr>
            <w:r w:rsidRPr="00504F44">
              <w:rPr>
                <w:sz w:val="22"/>
                <w:szCs w:val="22"/>
              </w:rPr>
              <w:t>областной бюджет</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290259</w:t>
            </w:r>
          </w:p>
        </w:tc>
        <w:tc>
          <w:tcPr>
            <w:tcW w:w="1041" w:type="dxa"/>
            <w:shd w:val="clear" w:color="auto" w:fill="auto"/>
            <w:vAlign w:val="bottom"/>
          </w:tcPr>
          <w:p w:rsidR="001D3424" w:rsidRDefault="001D3424">
            <w:pPr>
              <w:jc w:val="center"/>
              <w:rPr>
                <w:color w:val="000000"/>
                <w:sz w:val="22"/>
                <w:szCs w:val="22"/>
              </w:rPr>
            </w:pPr>
            <w:r>
              <w:rPr>
                <w:color w:val="000000"/>
                <w:sz w:val="22"/>
                <w:szCs w:val="22"/>
              </w:rPr>
              <w:t>99050,6</w:t>
            </w:r>
          </w:p>
        </w:tc>
        <w:tc>
          <w:tcPr>
            <w:tcW w:w="1041" w:type="dxa"/>
            <w:shd w:val="clear" w:color="auto" w:fill="auto"/>
            <w:vAlign w:val="bottom"/>
          </w:tcPr>
          <w:p w:rsidR="001D3424" w:rsidRDefault="001D3424">
            <w:pPr>
              <w:jc w:val="center"/>
              <w:rPr>
                <w:color w:val="000000"/>
                <w:sz w:val="22"/>
                <w:szCs w:val="22"/>
              </w:rPr>
            </w:pPr>
            <w:r>
              <w:rPr>
                <w:color w:val="000000"/>
                <w:sz w:val="22"/>
                <w:szCs w:val="22"/>
              </w:rPr>
              <w:t>94749</w:t>
            </w:r>
          </w:p>
        </w:tc>
        <w:tc>
          <w:tcPr>
            <w:tcW w:w="1041" w:type="dxa"/>
            <w:shd w:val="clear" w:color="auto" w:fill="auto"/>
            <w:vAlign w:val="bottom"/>
          </w:tcPr>
          <w:p w:rsidR="001D3424" w:rsidRDefault="001D3424">
            <w:pPr>
              <w:jc w:val="center"/>
              <w:rPr>
                <w:color w:val="000000"/>
                <w:sz w:val="22"/>
                <w:szCs w:val="22"/>
              </w:rPr>
            </w:pPr>
            <w:r>
              <w:rPr>
                <w:color w:val="000000"/>
                <w:sz w:val="22"/>
                <w:szCs w:val="22"/>
              </w:rPr>
              <w:t>94749</w:t>
            </w:r>
          </w:p>
        </w:tc>
        <w:tc>
          <w:tcPr>
            <w:tcW w:w="975" w:type="dxa"/>
            <w:shd w:val="clear" w:color="auto" w:fill="auto"/>
            <w:vAlign w:val="bottom"/>
          </w:tcPr>
          <w:p w:rsidR="001D3424" w:rsidRDefault="001D3424">
            <w:pPr>
              <w:jc w:val="center"/>
              <w:rPr>
                <w:color w:val="000000"/>
                <w:sz w:val="22"/>
                <w:szCs w:val="22"/>
              </w:rPr>
            </w:pPr>
            <w:r>
              <w:rPr>
                <w:color w:val="000000"/>
                <w:sz w:val="22"/>
                <w:szCs w:val="22"/>
              </w:rPr>
              <w:t>1506</w:t>
            </w:r>
          </w:p>
        </w:tc>
        <w:tc>
          <w:tcPr>
            <w:tcW w:w="975" w:type="dxa"/>
            <w:shd w:val="clear" w:color="auto" w:fill="auto"/>
            <w:vAlign w:val="bottom"/>
          </w:tcPr>
          <w:p w:rsidR="001D3424" w:rsidRDefault="001D3424">
            <w:pPr>
              <w:jc w:val="center"/>
              <w:rPr>
                <w:color w:val="000000"/>
                <w:sz w:val="22"/>
                <w:szCs w:val="22"/>
              </w:rPr>
            </w:pPr>
            <w:r>
              <w:rPr>
                <w:color w:val="000000"/>
                <w:sz w:val="22"/>
                <w:szCs w:val="22"/>
              </w:rPr>
              <w:t>1506</w:t>
            </w:r>
          </w:p>
        </w:tc>
        <w:tc>
          <w:tcPr>
            <w:tcW w:w="975" w:type="dxa"/>
            <w:shd w:val="clear" w:color="auto" w:fill="auto"/>
            <w:vAlign w:val="bottom"/>
          </w:tcPr>
          <w:p w:rsidR="001D3424" w:rsidRDefault="001D3424">
            <w:pPr>
              <w:jc w:val="center"/>
              <w:rPr>
                <w:color w:val="000000"/>
                <w:sz w:val="22"/>
                <w:szCs w:val="22"/>
              </w:rPr>
            </w:pPr>
            <w:r>
              <w:rPr>
                <w:color w:val="000000"/>
                <w:sz w:val="22"/>
                <w:szCs w:val="22"/>
              </w:rPr>
              <w:t>1506</w:t>
            </w:r>
          </w:p>
        </w:tc>
        <w:tc>
          <w:tcPr>
            <w:tcW w:w="975" w:type="dxa"/>
            <w:shd w:val="clear" w:color="auto" w:fill="auto"/>
            <w:vAlign w:val="bottom"/>
          </w:tcPr>
          <w:p w:rsidR="001D3424" w:rsidRDefault="001D3424">
            <w:pPr>
              <w:jc w:val="center"/>
              <w:rPr>
                <w:color w:val="000000"/>
                <w:sz w:val="22"/>
                <w:szCs w:val="22"/>
              </w:rPr>
            </w:pPr>
            <w:r>
              <w:rPr>
                <w:color w:val="000000"/>
                <w:sz w:val="22"/>
                <w:szCs w:val="22"/>
              </w:rPr>
              <w:t>1506</w:t>
            </w:r>
          </w:p>
        </w:tc>
      </w:tr>
      <w:tr w:rsidR="001D3424" w:rsidRPr="00504F44" w:rsidTr="00CD3AC0">
        <w:trPr>
          <w:trHeight w:val="281"/>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786132">
            <w:pPr>
              <w:jc w:val="both"/>
              <w:rPr>
                <w:sz w:val="22"/>
                <w:szCs w:val="22"/>
              </w:rPr>
            </w:pPr>
            <w:r w:rsidRPr="00504F44">
              <w:rPr>
                <w:sz w:val="22"/>
                <w:szCs w:val="22"/>
              </w:rPr>
              <w:t>бюджет города</w:t>
            </w:r>
          </w:p>
        </w:tc>
        <w:tc>
          <w:tcPr>
            <w:tcW w:w="1041" w:type="dxa"/>
            <w:shd w:val="clear" w:color="auto" w:fill="auto"/>
            <w:vAlign w:val="bottom"/>
          </w:tcPr>
          <w:p w:rsidR="001D3424" w:rsidRDefault="001D3424">
            <w:pPr>
              <w:jc w:val="center"/>
              <w:rPr>
                <w:color w:val="000000"/>
                <w:sz w:val="22"/>
                <w:szCs w:val="22"/>
              </w:rPr>
            </w:pPr>
            <w:r>
              <w:rPr>
                <w:color w:val="000000"/>
                <w:sz w:val="22"/>
                <w:szCs w:val="22"/>
              </w:rPr>
              <w:t>87086,1</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21698,90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3421,7</w:t>
            </w:r>
          </w:p>
        </w:tc>
        <w:tc>
          <w:tcPr>
            <w:tcW w:w="1041" w:type="dxa"/>
            <w:shd w:val="clear" w:color="auto" w:fill="auto"/>
            <w:vAlign w:val="bottom"/>
          </w:tcPr>
          <w:p w:rsidR="001D3424" w:rsidRDefault="001D3424">
            <w:pPr>
              <w:jc w:val="center"/>
              <w:rPr>
                <w:color w:val="000000"/>
                <w:sz w:val="22"/>
                <w:szCs w:val="22"/>
              </w:rPr>
            </w:pPr>
            <w:r>
              <w:rPr>
                <w:color w:val="000000"/>
                <w:sz w:val="22"/>
                <w:szCs w:val="22"/>
              </w:rPr>
              <w:t>3379,7</w:t>
            </w:r>
          </w:p>
        </w:tc>
        <w:tc>
          <w:tcPr>
            <w:tcW w:w="975" w:type="dxa"/>
            <w:shd w:val="clear" w:color="auto" w:fill="auto"/>
            <w:vAlign w:val="bottom"/>
          </w:tcPr>
          <w:p w:rsidR="001D3424" w:rsidRDefault="001D3424">
            <w:pPr>
              <w:jc w:val="center"/>
              <w:rPr>
                <w:color w:val="000000"/>
                <w:sz w:val="22"/>
                <w:szCs w:val="22"/>
              </w:rPr>
            </w:pPr>
            <w:r>
              <w:rPr>
                <w:color w:val="000000"/>
                <w:sz w:val="22"/>
                <w:szCs w:val="22"/>
              </w:rPr>
              <w:t>16218</w:t>
            </w:r>
          </w:p>
        </w:tc>
        <w:tc>
          <w:tcPr>
            <w:tcW w:w="975" w:type="dxa"/>
            <w:shd w:val="clear" w:color="auto" w:fill="auto"/>
            <w:vAlign w:val="bottom"/>
          </w:tcPr>
          <w:p w:rsidR="001D3424" w:rsidRDefault="001D3424">
            <w:pPr>
              <w:jc w:val="center"/>
              <w:rPr>
                <w:color w:val="000000"/>
                <w:sz w:val="22"/>
                <w:szCs w:val="22"/>
              </w:rPr>
            </w:pPr>
            <w:r>
              <w:rPr>
                <w:color w:val="000000"/>
                <w:sz w:val="22"/>
                <w:szCs w:val="22"/>
              </w:rPr>
              <w:t>16218</w:t>
            </w:r>
          </w:p>
        </w:tc>
        <w:tc>
          <w:tcPr>
            <w:tcW w:w="975" w:type="dxa"/>
            <w:shd w:val="clear" w:color="auto" w:fill="auto"/>
            <w:vAlign w:val="bottom"/>
          </w:tcPr>
          <w:p w:rsidR="001D3424" w:rsidRDefault="001D3424">
            <w:pPr>
              <w:jc w:val="center"/>
              <w:rPr>
                <w:color w:val="000000"/>
                <w:sz w:val="22"/>
                <w:szCs w:val="22"/>
              </w:rPr>
            </w:pPr>
            <w:r>
              <w:rPr>
                <w:color w:val="000000"/>
                <w:sz w:val="22"/>
                <w:szCs w:val="22"/>
              </w:rPr>
              <w:t>16218</w:t>
            </w:r>
          </w:p>
        </w:tc>
        <w:tc>
          <w:tcPr>
            <w:tcW w:w="975" w:type="dxa"/>
            <w:shd w:val="clear" w:color="auto" w:fill="auto"/>
            <w:vAlign w:val="bottom"/>
          </w:tcPr>
          <w:p w:rsidR="001D3424" w:rsidRDefault="001D3424">
            <w:pPr>
              <w:jc w:val="center"/>
              <w:rPr>
                <w:color w:val="000000"/>
                <w:sz w:val="22"/>
                <w:szCs w:val="22"/>
              </w:rPr>
            </w:pPr>
            <w:r>
              <w:rPr>
                <w:color w:val="000000"/>
                <w:sz w:val="22"/>
                <w:szCs w:val="22"/>
              </w:rPr>
              <w:t>16218</w:t>
            </w:r>
          </w:p>
        </w:tc>
      </w:tr>
      <w:tr w:rsidR="001D3424" w:rsidRPr="00504F44" w:rsidTr="00CD3AC0">
        <w:trPr>
          <w:trHeight w:val="281"/>
        </w:trPr>
        <w:tc>
          <w:tcPr>
            <w:tcW w:w="1716" w:type="dxa"/>
            <w:vMerge w:val="restart"/>
            <w:shd w:val="clear" w:color="auto" w:fill="auto"/>
          </w:tcPr>
          <w:p w:rsidR="001D3424" w:rsidRPr="00504F44" w:rsidRDefault="001D3424" w:rsidP="00786132">
            <w:pPr>
              <w:rPr>
                <w:sz w:val="22"/>
                <w:szCs w:val="22"/>
              </w:rPr>
            </w:pPr>
            <w:r w:rsidRPr="00504F44">
              <w:rPr>
                <w:sz w:val="22"/>
                <w:szCs w:val="22"/>
              </w:rPr>
              <w:t>Подпрограмма</w:t>
            </w:r>
          </w:p>
        </w:tc>
        <w:tc>
          <w:tcPr>
            <w:tcW w:w="2977" w:type="dxa"/>
            <w:vMerge w:val="restart"/>
            <w:shd w:val="clear" w:color="auto" w:fill="auto"/>
          </w:tcPr>
          <w:p w:rsidR="001D3424" w:rsidRPr="00504F44" w:rsidRDefault="001D3424" w:rsidP="00786132">
            <w:pPr>
              <w:jc w:val="both"/>
              <w:rPr>
                <w:sz w:val="22"/>
                <w:szCs w:val="22"/>
              </w:rPr>
            </w:pPr>
            <w:r w:rsidRPr="00504F44">
              <w:rPr>
                <w:sz w:val="22"/>
                <w:szCs w:val="22"/>
              </w:rPr>
              <w:t>«Коммунальная и жилищная инфраструктура муниципального образования «город Слободской» на 2020-2026 годы</w:t>
            </w:r>
          </w:p>
        </w:tc>
        <w:tc>
          <w:tcPr>
            <w:tcW w:w="2102" w:type="dxa"/>
            <w:shd w:val="clear" w:color="auto" w:fill="auto"/>
          </w:tcPr>
          <w:p w:rsidR="001D3424" w:rsidRPr="00504F44" w:rsidRDefault="001D3424" w:rsidP="00786132">
            <w:pPr>
              <w:rPr>
                <w:sz w:val="22"/>
                <w:szCs w:val="22"/>
              </w:rPr>
            </w:pPr>
            <w:r w:rsidRPr="00504F44">
              <w:rPr>
                <w:sz w:val="22"/>
                <w:szCs w:val="22"/>
              </w:rPr>
              <w:t>всего</w:t>
            </w:r>
          </w:p>
        </w:tc>
        <w:tc>
          <w:tcPr>
            <w:tcW w:w="1041" w:type="dxa"/>
            <w:shd w:val="clear" w:color="auto" w:fill="auto"/>
            <w:vAlign w:val="bottom"/>
          </w:tcPr>
          <w:p w:rsidR="001D3424" w:rsidRDefault="001D3424">
            <w:pPr>
              <w:jc w:val="center"/>
              <w:rPr>
                <w:color w:val="000000"/>
                <w:sz w:val="22"/>
                <w:szCs w:val="22"/>
              </w:rPr>
            </w:pPr>
            <w:r>
              <w:rPr>
                <w:color w:val="000000"/>
                <w:sz w:val="22"/>
                <w:szCs w:val="22"/>
              </w:rPr>
              <w:t>33232,1</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2871,5</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1360,6</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8000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7000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7000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7000</w:t>
            </w:r>
          </w:p>
        </w:tc>
      </w:tr>
      <w:tr w:rsidR="001D3424" w:rsidRPr="00504F44" w:rsidTr="00CD3AC0">
        <w:trPr>
          <w:trHeight w:val="323"/>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786132">
            <w:pPr>
              <w:rPr>
                <w:sz w:val="22"/>
                <w:szCs w:val="22"/>
              </w:rPr>
            </w:pPr>
            <w:r w:rsidRPr="00504F44">
              <w:rPr>
                <w:sz w:val="22"/>
                <w:szCs w:val="22"/>
              </w:rPr>
              <w:t>областной бюджет</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1360,6</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1360,6</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r>
      <w:tr w:rsidR="001D3424" w:rsidRPr="00504F44" w:rsidTr="00CD3AC0">
        <w:trPr>
          <w:trHeight w:val="281"/>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786132">
            <w:pPr>
              <w:jc w:val="both"/>
              <w:rPr>
                <w:sz w:val="22"/>
                <w:szCs w:val="22"/>
              </w:rPr>
            </w:pPr>
            <w:r w:rsidRPr="00504F44">
              <w:rPr>
                <w:sz w:val="22"/>
                <w:szCs w:val="22"/>
              </w:rPr>
              <w:t>бюджет города</w:t>
            </w:r>
          </w:p>
        </w:tc>
        <w:tc>
          <w:tcPr>
            <w:tcW w:w="1041" w:type="dxa"/>
            <w:shd w:val="clear" w:color="auto" w:fill="auto"/>
            <w:vAlign w:val="bottom"/>
          </w:tcPr>
          <w:p w:rsidR="001D3424" w:rsidRDefault="001D3424">
            <w:pPr>
              <w:jc w:val="center"/>
              <w:rPr>
                <w:color w:val="000000"/>
                <w:sz w:val="22"/>
                <w:szCs w:val="22"/>
              </w:rPr>
            </w:pPr>
            <w:r>
              <w:rPr>
                <w:color w:val="000000"/>
                <w:sz w:val="22"/>
                <w:szCs w:val="22"/>
              </w:rPr>
              <w:t>31871,5</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2871,5</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8000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7000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7000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7000</w:t>
            </w:r>
          </w:p>
        </w:tc>
      </w:tr>
      <w:tr w:rsidR="001D3424" w:rsidRPr="00504F44" w:rsidTr="00CD3AC0">
        <w:trPr>
          <w:trHeight w:val="281"/>
        </w:trPr>
        <w:tc>
          <w:tcPr>
            <w:tcW w:w="1716" w:type="dxa"/>
            <w:vMerge w:val="restart"/>
            <w:shd w:val="clear" w:color="auto" w:fill="auto"/>
          </w:tcPr>
          <w:p w:rsidR="001D3424" w:rsidRPr="00504F44" w:rsidRDefault="001D3424" w:rsidP="00786132">
            <w:pPr>
              <w:rPr>
                <w:sz w:val="22"/>
                <w:szCs w:val="22"/>
              </w:rPr>
            </w:pPr>
            <w:r w:rsidRPr="00504F44">
              <w:rPr>
                <w:sz w:val="22"/>
                <w:szCs w:val="22"/>
              </w:rPr>
              <w:t>Подпрограмма</w:t>
            </w:r>
          </w:p>
        </w:tc>
        <w:tc>
          <w:tcPr>
            <w:tcW w:w="2977" w:type="dxa"/>
            <w:vMerge w:val="restart"/>
            <w:shd w:val="clear" w:color="auto" w:fill="auto"/>
          </w:tcPr>
          <w:p w:rsidR="001D3424" w:rsidRPr="00504F44" w:rsidRDefault="001D3424" w:rsidP="00786132">
            <w:pPr>
              <w:rPr>
                <w:sz w:val="22"/>
                <w:szCs w:val="22"/>
              </w:rPr>
            </w:pPr>
            <w:r w:rsidRPr="00504F44">
              <w:rPr>
                <w:sz w:val="22"/>
                <w:szCs w:val="22"/>
              </w:rPr>
              <w:t>«Содержание и благоустройство города Слободского»</w:t>
            </w:r>
            <w:r>
              <w:rPr>
                <w:sz w:val="22"/>
                <w:szCs w:val="22"/>
              </w:rPr>
              <w:t xml:space="preserve"> </w:t>
            </w:r>
            <w:r w:rsidRPr="00504F44">
              <w:rPr>
                <w:sz w:val="22"/>
                <w:szCs w:val="22"/>
              </w:rPr>
              <w:t>на 2020-2026 годы</w:t>
            </w:r>
          </w:p>
        </w:tc>
        <w:tc>
          <w:tcPr>
            <w:tcW w:w="2102" w:type="dxa"/>
            <w:shd w:val="clear" w:color="auto" w:fill="auto"/>
          </w:tcPr>
          <w:p w:rsidR="001D3424" w:rsidRPr="00504F44" w:rsidRDefault="001D3424" w:rsidP="00786132">
            <w:pPr>
              <w:rPr>
                <w:sz w:val="22"/>
                <w:szCs w:val="22"/>
              </w:rPr>
            </w:pPr>
            <w:r w:rsidRPr="00504F44">
              <w:rPr>
                <w:sz w:val="22"/>
                <w:szCs w:val="22"/>
              </w:rPr>
              <w:t>всего</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102529,3</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25641,3</w:t>
            </w:r>
          </w:p>
        </w:tc>
        <w:tc>
          <w:tcPr>
            <w:tcW w:w="1041" w:type="dxa"/>
            <w:shd w:val="clear" w:color="auto" w:fill="auto"/>
            <w:vAlign w:val="bottom"/>
          </w:tcPr>
          <w:p w:rsidR="001D3424" w:rsidRDefault="001D3424">
            <w:pPr>
              <w:jc w:val="center"/>
              <w:rPr>
                <w:color w:val="000000"/>
                <w:sz w:val="22"/>
                <w:szCs w:val="22"/>
              </w:rPr>
            </w:pPr>
            <w:r>
              <w:rPr>
                <w:color w:val="000000"/>
                <w:sz w:val="22"/>
                <w:szCs w:val="22"/>
              </w:rPr>
              <w:t>6715,9</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10356,1</w:t>
            </w:r>
          </w:p>
        </w:tc>
        <w:tc>
          <w:tcPr>
            <w:tcW w:w="975" w:type="dxa"/>
            <w:shd w:val="clear" w:color="auto" w:fill="auto"/>
            <w:vAlign w:val="bottom"/>
          </w:tcPr>
          <w:p w:rsidR="001D3424" w:rsidRDefault="001D3424">
            <w:pPr>
              <w:jc w:val="center"/>
              <w:rPr>
                <w:color w:val="000000"/>
                <w:sz w:val="22"/>
                <w:szCs w:val="22"/>
              </w:rPr>
            </w:pPr>
            <w:r>
              <w:rPr>
                <w:color w:val="000000"/>
                <w:sz w:val="22"/>
                <w:szCs w:val="22"/>
              </w:rPr>
              <w:t>14954</w:t>
            </w:r>
          </w:p>
        </w:tc>
        <w:tc>
          <w:tcPr>
            <w:tcW w:w="975" w:type="dxa"/>
            <w:shd w:val="clear" w:color="auto" w:fill="auto"/>
            <w:vAlign w:val="bottom"/>
          </w:tcPr>
          <w:p w:rsidR="001D3424" w:rsidRDefault="001D3424">
            <w:pPr>
              <w:jc w:val="center"/>
              <w:rPr>
                <w:color w:val="000000"/>
                <w:sz w:val="22"/>
                <w:szCs w:val="22"/>
              </w:rPr>
            </w:pPr>
            <w:r>
              <w:rPr>
                <w:color w:val="000000"/>
                <w:sz w:val="22"/>
                <w:szCs w:val="22"/>
              </w:rPr>
              <w:t>14954</w:t>
            </w:r>
          </w:p>
        </w:tc>
        <w:tc>
          <w:tcPr>
            <w:tcW w:w="975" w:type="dxa"/>
            <w:shd w:val="clear" w:color="auto" w:fill="auto"/>
            <w:vAlign w:val="bottom"/>
          </w:tcPr>
          <w:p w:rsidR="001D3424" w:rsidRDefault="001D3424">
            <w:pPr>
              <w:jc w:val="center"/>
              <w:rPr>
                <w:color w:val="000000"/>
                <w:sz w:val="22"/>
                <w:szCs w:val="22"/>
              </w:rPr>
            </w:pPr>
            <w:r>
              <w:rPr>
                <w:color w:val="000000"/>
                <w:sz w:val="22"/>
                <w:szCs w:val="22"/>
              </w:rPr>
              <w:t>14954</w:t>
            </w:r>
          </w:p>
        </w:tc>
        <w:tc>
          <w:tcPr>
            <w:tcW w:w="975" w:type="dxa"/>
            <w:shd w:val="clear" w:color="auto" w:fill="auto"/>
            <w:vAlign w:val="bottom"/>
          </w:tcPr>
          <w:p w:rsidR="001D3424" w:rsidRDefault="001D3424">
            <w:pPr>
              <w:jc w:val="center"/>
              <w:rPr>
                <w:color w:val="000000"/>
                <w:sz w:val="22"/>
                <w:szCs w:val="22"/>
              </w:rPr>
            </w:pPr>
            <w:r>
              <w:rPr>
                <w:color w:val="000000"/>
                <w:sz w:val="22"/>
                <w:szCs w:val="22"/>
              </w:rPr>
              <w:t>14954</w:t>
            </w:r>
          </w:p>
        </w:tc>
      </w:tr>
      <w:tr w:rsidR="001D3424" w:rsidRPr="00504F44" w:rsidTr="00CD3AC0">
        <w:trPr>
          <w:trHeight w:val="309"/>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786132">
            <w:pPr>
              <w:rPr>
                <w:sz w:val="22"/>
                <w:szCs w:val="22"/>
              </w:rPr>
            </w:pPr>
            <w:r w:rsidRPr="00504F44">
              <w:rPr>
                <w:sz w:val="22"/>
                <w:szCs w:val="22"/>
              </w:rPr>
              <w:t>областной бюджет</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1460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240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240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240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185</w:t>
            </w:r>
          </w:p>
        </w:tc>
        <w:tc>
          <w:tcPr>
            <w:tcW w:w="975" w:type="dxa"/>
            <w:shd w:val="clear" w:color="auto" w:fill="auto"/>
            <w:vAlign w:val="bottom"/>
          </w:tcPr>
          <w:p w:rsidR="001D3424" w:rsidRDefault="001D3424">
            <w:pPr>
              <w:jc w:val="center"/>
              <w:rPr>
                <w:color w:val="000000"/>
                <w:sz w:val="22"/>
                <w:szCs w:val="22"/>
              </w:rPr>
            </w:pPr>
            <w:r>
              <w:rPr>
                <w:color w:val="000000"/>
                <w:sz w:val="22"/>
                <w:szCs w:val="22"/>
              </w:rPr>
              <w:t>185</w:t>
            </w:r>
          </w:p>
        </w:tc>
        <w:tc>
          <w:tcPr>
            <w:tcW w:w="975" w:type="dxa"/>
            <w:shd w:val="clear" w:color="auto" w:fill="auto"/>
            <w:vAlign w:val="bottom"/>
          </w:tcPr>
          <w:p w:rsidR="001D3424" w:rsidRDefault="001D3424">
            <w:pPr>
              <w:jc w:val="center"/>
              <w:rPr>
                <w:color w:val="000000"/>
                <w:sz w:val="22"/>
                <w:szCs w:val="22"/>
              </w:rPr>
            </w:pPr>
            <w:r>
              <w:rPr>
                <w:color w:val="000000"/>
                <w:sz w:val="22"/>
                <w:szCs w:val="22"/>
              </w:rPr>
              <w:t>185</w:t>
            </w:r>
          </w:p>
        </w:tc>
        <w:tc>
          <w:tcPr>
            <w:tcW w:w="975" w:type="dxa"/>
            <w:shd w:val="clear" w:color="auto" w:fill="auto"/>
            <w:vAlign w:val="bottom"/>
          </w:tcPr>
          <w:p w:rsidR="001D3424" w:rsidRDefault="001D3424">
            <w:pPr>
              <w:jc w:val="center"/>
              <w:rPr>
                <w:color w:val="000000"/>
                <w:sz w:val="22"/>
                <w:szCs w:val="22"/>
              </w:rPr>
            </w:pPr>
            <w:r>
              <w:rPr>
                <w:color w:val="000000"/>
                <w:sz w:val="22"/>
                <w:szCs w:val="22"/>
              </w:rPr>
              <w:t>185</w:t>
            </w:r>
          </w:p>
        </w:tc>
      </w:tr>
      <w:tr w:rsidR="001D3424" w:rsidRPr="00504F44" w:rsidTr="00CD3AC0">
        <w:trPr>
          <w:trHeight w:val="281"/>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786132">
            <w:pPr>
              <w:jc w:val="both"/>
              <w:rPr>
                <w:sz w:val="22"/>
                <w:szCs w:val="22"/>
              </w:rPr>
            </w:pPr>
            <w:r w:rsidRPr="00504F44">
              <w:rPr>
                <w:sz w:val="22"/>
                <w:szCs w:val="22"/>
              </w:rPr>
              <w:t>бюджет города</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101069,3</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25401,3</w:t>
            </w:r>
          </w:p>
        </w:tc>
        <w:tc>
          <w:tcPr>
            <w:tcW w:w="1041" w:type="dxa"/>
            <w:shd w:val="clear" w:color="auto" w:fill="auto"/>
            <w:vAlign w:val="bottom"/>
          </w:tcPr>
          <w:p w:rsidR="001D3424" w:rsidRDefault="001D3424">
            <w:pPr>
              <w:jc w:val="center"/>
              <w:rPr>
                <w:color w:val="000000"/>
                <w:sz w:val="22"/>
                <w:szCs w:val="22"/>
              </w:rPr>
            </w:pPr>
            <w:r>
              <w:rPr>
                <w:color w:val="000000"/>
                <w:sz w:val="22"/>
                <w:szCs w:val="22"/>
              </w:rPr>
              <w:t>6475,9</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10116,1</w:t>
            </w:r>
          </w:p>
        </w:tc>
        <w:tc>
          <w:tcPr>
            <w:tcW w:w="975" w:type="dxa"/>
            <w:shd w:val="clear" w:color="auto" w:fill="auto"/>
            <w:vAlign w:val="bottom"/>
          </w:tcPr>
          <w:p w:rsidR="001D3424" w:rsidRDefault="001D3424">
            <w:pPr>
              <w:jc w:val="center"/>
              <w:rPr>
                <w:color w:val="000000"/>
                <w:sz w:val="22"/>
                <w:szCs w:val="22"/>
              </w:rPr>
            </w:pPr>
            <w:r>
              <w:rPr>
                <w:color w:val="000000"/>
                <w:sz w:val="22"/>
                <w:szCs w:val="22"/>
              </w:rPr>
              <w:t>14769</w:t>
            </w:r>
          </w:p>
        </w:tc>
        <w:tc>
          <w:tcPr>
            <w:tcW w:w="975" w:type="dxa"/>
            <w:shd w:val="clear" w:color="auto" w:fill="auto"/>
            <w:vAlign w:val="bottom"/>
          </w:tcPr>
          <w:p w:rsidR="001D3424" w:rsidRDefault="001D3424">
            <w:pPr>
              <w:jc w:val="center"/>
              <w:rPr>
                <w:color w:val="000000"/>
                <w:sz w:val="22"/>
                <w:szCs w:val="22"/>
              </w:rPr>
            </w:pPr>
            <w:r>
              <w:rPr>
                <w:color w:val="000000"/>
                <w:sz w:val="22"/>
                <w:szCs w:val="22"/>
              </w:rPr>
              <w:t>14769</w:t>
            </w:r>
          </w:p>
        </w:tc>
        <w:tc>
          <w:tcPr>
            <w:tcW w:w="975" w:type="dxa"/>
            <w:shd w:val="clear" w:color="auto" w:fill="auto"/>
            <w:vAlign w:val="bottom"/>
          </w:tcPr>
          <w:p w:rsidR="001D3424" w:rsidRDefault="001D3424">
            <w:pPr>
              <w:jc w:val="center"/>
              <w:rPr>
                <w:color w:val="000000"/>
                <w:sz w:val="22"/>
                <w:szCs w:val="22"/>
              </w:rPr>
            </w:pPr>
            <w:r>
              <w:rPr>
                <w:color w:val="000000"/>
                <w:sz w:val="22"/>
                <w:szCs w:val="22"/>
              </w:rPr>
              <w:t>14769</w:t>
            </w:r>
          </w:p>
        </w:tc>
        <w:tc>
          <w:tcPr>
            <w:tcW w:w="975" w:type="dxa"/>
            <w:shd w:val="clear" w:color="auto" w:fill="auto"/>
            <w:vAlign w:val="bottom"/>
          </w:tcPr>
          <w:p w:rsidR="001D3424" w:rsidRDefault="001D3424">
            <w:pPr>
              <w:jc w:val="center"/>
              <w:rPr>
                <w:color w:val="000000"/>
                <w:sz w:val="22"/>
                <w:szCs w:val="22"/>
              </w:rPr>
            </w:pPr>
            <w:r>
              <w:rPr>
                <w:color w:val="000000"/>
                <w:sz w:val="22"/>
                <w:szCs w:val="22"/>
              </w:rPr>
              <w:t>14769</w:t>
            </w:r>
          </w:p>
        </w:tc>
      </w:tr>
      <w:tr w:rsidR="001D3424" w:rsidRPr="00504F44" w:rsidTr="00CD3AC0">
        <w:trPr>
          <w:trHeight w:val="309"/>
        </w:trPr>
        <w:tc>
          <w:tcPr>
            <w:tcW w:w="1716" w:type="dxa"/>
            <w:vMerge w:val="restart"/>
            <w:shd w:val="clear" w:color="auto" w:fill="auto"/>
          </w:tcPr>
          <w:p w:rsidR="001D3424" w:rsidRPr="00504F44" w:rsidRDefault="001D3424" w:rsidP="00786132">
            <w:pPr>
              <w:rPr>
                <w:sz w:val="22"/>
                <w:szCs w:val="22"/>
              </w:rPr>
            </w:pPr>
            <w:r w:rsidRPr="00504F44">
              <w:rPr>
                <w:sz w:val="22"/>
                <w:szCs w:val="22"/>
              </w:rPr>
              <w:t>Подпрограмма</w:t>
            </w:r>
          </w:p>
        </w:tc>
        <w:tc>
          <w:tcPr>
            <w:tcW w:w="2977" w:type="dxa"/>
            <w:vMerge w:val="restart"/>
            <w:shd w:val="clear" w:color="auto" w:fill="auto"/>
          </w:tcPr>
          <w:p w:rsidR="001D3424" w:rsidRPr="00504F44" w:rsidRDefault="001D3424" w:rsidP="00786132">
            <w:pPr>
              <w:jc w:val="both"/>
              <w:rPr>
                <w:sz w:val="22"/>
                <w:szCs w:val="22"/>
              </w:rPr>
            </w:pPr>
            <w:r w:rsidRPr="00504F44">
              <w:rPr>
                <w:sz w:val="22"/>
                <w:szCs w:val="22"/>
              </w:rPr>
              <w:t xml:space="preserve">«Развитие общественной инфраструктуры в муниципальном образовании «город Слободской» на </w:t>
            </w:r>
            <w:r w:rsidRPr="00504F44">
              <w:rPr>
                <w:sz w:val="22"/>
                <w:szCs w:val="22"/>
              </w:rPr>
              <w:lastRenderedPageBreak/>
              <w:t>2020-2026 годы</w:t>
            </w:r>
          </w:p>
        </w:tc>
        <w:tc>
          <w:tcPr>
            <w:tcW w:w="2102" w:type="dxa"/>
            <w:shd w:val="clear" w:color="auto" w:fill="auto"/>
          </w:tcPr>
          <w:p w:rsidR="001D3424" w:rsidRPr="00504F44" w:rsidRDefault="001D3424" w:rsidP="00786132">
            <w:pPr>
              <w:rPr>
                <w:sz w:val="22"/>
                <w:szCs w:val="22"/>
              </w:rPr>
            </w:pPr>
            <w:r w:rsidRPr="00504F44">
              <w:rPr>
                <w:sz w:val="22"/>
                <w:szCs w:val="22"/>
              </w:rPr>
              <w:lastRenderedPageBreak/>
              <w:t>всего</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160661</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20661</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35000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35000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35000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35000</w:t>
            </w:r>
          </w:p>
        </w:tc>
      </w:tr>
      <w:tr w:rsidR="001D3424" w:rsidRPr="00504F44" w:rsidTr="00CD3AC0">
        <w:trPr>
          <w:trHeight w:val="337"/>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786132">
            <w:pPr>
              <w:rPr>
                <w:sz w:val="22"/>
                <w:szCs w:val="22"/>
              </w:rPr>
            </w:pPr>
            <w:r w:rsidRPr="00504F44">
              <w:rPr>
                <w:sz w:val="22"/>
                <w:szCs w:val="22"/>
              </w:rPr>
              <w:t>областной бюджет</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118154,6</w:t>
            </w:r>
          </w:p>
        </w:tc>
        <w:tc>
          <w:tcPr>
            <w:tcW w:w="1041" w:type="dxa"/>
            <w:shd w:val="clear" w:color="auto" w:fill="auto"/>
            <w:vAlign w:val="bottom"/>
          </w:tcPr>
          <w:p w:rsidR="001D3424" w:rsidRDefault="001D3424">
            <w:pPr>
              <w:jc w:val="center"/>
              <w:rPr>
                <w:color w:val="000000"/>
                <w:sz w:val="22"/>
                <w:szCs w:val="22"/>
              </w:rPr>
            </w:pPr>
            <w:r>
              <w:rPr>
                <w:color w:val="000000"/>
                <w:sz w:val="22"/>
                <w:szCs w:val="22"/>
              </w:rPr>
              <w:t>20154,6</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24500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24500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24500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24500</w:t>
            </w:r>
          </w:p>
        </w:tc>
      </w:tr>
      <w:tr w:rsidR="001D3424" w:rsidRPr="00504F44" w:rsidTr="00CD3AC0">
        <w:trPr>
          <w:trHeight w:val="281"/>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786132">
            <w:pPr>
              <w:jc w:val="both"/>
              <w:rPr>
                <w:sz w:val="22"/>
                <w:szCs w:val="22"/>
              </w:rPr>
            </w:pPr>
            <w:r w:rsidRPr="00504F44">
              <w:rPr>
                <w:sz w:val="22"/>
                <w:szCs w:val="22"/>
              </w:rPr>
              <w:t>бюджет города</w:t>
            </w:r>
          </w:p>
        </w:tc>
        <w:tc>
          <w:tcPr>
            <w:tcW w:w="1041" w:type="dxa"/>
            <w:shd w:val="clear" w:color="auto" w:fill="auto"/>
            <w:vAlign w:val="bottom"/>
          </w:tcPr>
          <w:p w:rsidR="001D3424" w:rsidRDefault="001D3424">
            <w:pPr>
              <w:jc w:val="center"/>
              <w:rPr>
                <w:color w:val="000000"/>
                <w:sz w:val="22"/>
                <w:szCs w:val="22"/>
              </w:rPr>
            </w:pPr>
            <w:r>
              <w:rPr>
                <w:color w:val="000000"/>
                <w:sz w:val="22"/>
                <w:szCs w:val="22"/>
              </w:rPr>
              <w:t>42506,4</w:t>
            </w:r>
          </w:p>
        </w:tc>
        <w:tc>
          <w:tcPr>
            <w:tcW w:w="1041" w:type="dxa"/>
            <w:shd w:val="clear" w:color="auto" w:fill="auto"/>
            <w:vAlign w:val="bottom"/>
          </w:tcPr>
          <w:p w:rsidR="001D3424" w:rsidRDefault="001D3424">
            <w:pPr>
              <w:jc w:val="center"/>
              <w:rPr>
                <w:color w:val="000000"/>
                <w:sz w:val="22"/>
                <w:szCs w:val="22"/>
              </w:rPr>
            </w:pPr>
            <w:r>
              <w:rPr>
                <w:color w:val="000000"/>
                <w:sz w:val="22"/>
                <w:szCs w:val="22"/>
              </w:rPr>
              <w:t>506,4</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10500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10500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10500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10500</w:t>
            </w:r>
          </w:p>
        </w:tc>
      </w:tr>
      <w:tr w:rsidR="001D3424" w:rsidRPr="00504F44" w:rsidTr="00CD3AC0">
        <w:trPr>
          <w:trHeight w:val="281"/>
        </w:trPr>
        <w:tc>
          <w:tcPr>
            <w:tcW w:w="1716" w:type="dxa"/>
            <w:vMerge w:val="restart"/>
            <w:vAlign w:val="center"/>
          </w:tcPr>
          <w:p w:rsidR="001D3424" w:rsidRPr="00504F44" w:rsidRDefault="001D3424" w:rsidP="00786132">
            <w:pPr>
              <w:rPr>
                <w:sz w:val="22"/>
                <w:szCs w:val="22"/>
              </w:rPr>
            </w:pPr>
            <w:r>
              <w:rPr>
                <w:sz w:val="22"/>
                <w:szCs w:val="22"/>
              </w:rPr>
              <w:lastRenderedPageBreak/>
              <w:t>Мероприятие</w:t>
            </w:r>
          </w:p>
        </w:tc>
        <w:tc>
          <w:tcPr>
            <w:tcW w:w="2977" w:type="dxa"/>
            <w:vMerge w:val="restart"/>
            <w:vAlign w:val="center"/>
          </w:tcPr>
          <w:p w:rsidR="001D3424" w:rsidRPr="00504F44" w:rsidRDefault="001D3424" w:rsidP="00786132">
            <w:pPr>
              <w:rPr>
                <w:sz w:val="22"/>
                <w:szCs w:val="22"/>
              </w:rPr>
            </w:pPr>
            <w:r w:rsidRPr="00504F44">
              <w:rPr>
                <w:sz w:val="22"/>
                <w:szCs w:val="22"/>
              </w:rPr>
              <w:t>«Безопасность дорожного движения»</w:t>
            </w:r>
          </w:p>
        </w:tc>
        <w:tc>
          <w:tcPr>
            <w:tcW w:w="2102" w:type="dxa"/>
            <w:shd w:val="clear" w:color="auto" w:fill="auto"/>
          </w:tcPr>
          <w:p w:rsidR="001D3424" w:rsidRPr="00504F44" w:rsidRDefault="001D3424" w:rsidP="002168F1">
            <w:pPr>
              <w:rPr>
                <w:sz w:val="22"/>
                <w:szCs w:val="22"/>
              </w:rPr>
            </w:pPr>
            <w:r w:rsidRPr="00504F44">
              <w:rPr>
                <w:sz w:val="22"/>
                <w:szCs w:val="22"/>
              </w:rPr>
              <w:t>всего</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4799,6</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599,6</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100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1000</w:t>
            </w:r>
          </w:p>
        </w:tc>
      </w:tr>
      <w:tr w:rsidR="001D3424" w:rsidRPr="00504F44" w:rsidTr="00CD3AC0">
        <w:trPr>
          <w:trHeight w:val="281"/>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2168F1">
            <w:pPr>
              <w:rPr>
                <w:sz w:val="22"/>
                <w:szCs w:val="22"/>
              </w:rPr>
            </w:pPr>
            <w:r w:rsidRPr="00504F44">
              <w:rPr>
                <w:sz w:val="22"/>
                <w:szCs w:val="22"/>
              </w:rPr>
              <w:t>областной бюджет</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0</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r>
      <w:tr w:rsidR="001D3424" w:rsidRPr="00504F44" w:rsidTr="00CD3AC0">
        <w:trPr>
          <w:trHeight w:val="281"/>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2168F1">
            <w:pPr>
              <w:jc w:val="both"/>
              <w:rPr>
                <w:sz w:val="22"/>
                <w:szCs w:val="22"/>
              </w:rPr>
            </w:pPr>
            <w:r w:rsidRPr="00504F44">
              <w:rPr>
                <w:sz w:val="22"/>
                <w:szCs w:val="22"/>
              </w:rPr>
              <w:t>бюджет города</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4799,6</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599,6</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100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100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1000</w:t>
            </w:r>
          </w:p>
        </w:tc>
        <w:tc>
          <w:tcPr>
            <w:tcW w:w="975" w:type="dxa"/>
            <w:shd w:val="clear" w:color="auto" w:fill="auto"/>
            <w:vAlign w:val="bottom"/>
          </w:tcPr>
          <w:p w:rsidR="001D3424" w:rsidRDefault="001D3424">
            <w:pPr>
              <w:jc w:val="center"/>
              <w:rPr>
                <w:color w:val="000000"/>
                <w:sz w:val="22"/>
                <w:szCs w:val="22"/>
              </w:rPr>
            </w:pPr>
            <w:r>
              <w:rPr>
                <w:color w:val="000000"/>
                <w:sz w:val="22"/>
                <w:szCs w:val="22"/>
              </w:rPr>
              <w:t>1000</w:t>
            </w:r>
          </w:p>
        </w:tc>
      </w:tr>
      <w:tr w:rsidR="001D3424" w:rsidRPr="00504F44" w:rsidTr="00CD3AC0">
        <w:trPr>
          <w:trHeight w:val="281"/>
        </w:trPr>
        <w:tc>
          <w:tcPr>
            <w:tcW w:w="1716" w:type="dxa"/>
            <w:vMerge w:val="restart"/>
            <w:vAlign w:val="center"/>
          </w:tcPr>
          <w:p w:rsidR="001D3424" w:rsidRPr="00504F44" w:rsidRDefault="001D3424" w:rsidP="00786132">
            <w:pPr>
              <w:rPr>
                <w:sz w:val="22"/>
                <w:szCs w:val="22"/>
              </w:rPr>
            </w:pPr>
          </w:p>
        </w:tc>
        <w:tc>
          <w:tcPr>
            <w:tcW w:w="2977" w:type="dxa"/>
            <w:vMerge w:val="restart"/>
            <w:vAlign w:val="center"/>
          </w:tcPr>
          <w:p w:rsidR="001D3424" w:rsidRPr="00504F44" w:rsidRDefault="001D3424" w:rsidP="00786132">
            <w:pPr>
              <w:rPr>
                <w:sz w:val="22"/>
                <w:szCs w:val="22"/>
              </w:rPr>
            </w:pPr>
            <w:r w:rsidRPr="00522652">
              <w:rPr>
                <w:sz w:val="22"/>
                <w:szCs w:val="22"/>
              </w:rPr>
              <w:t>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p>
        </w:tc>
        <w:tc>
          <w:tcPr>
            <w:tcW w:w="2102" w:type="dxa"/>
            <w:shd w:val="clear" w:color="auto" w:fill="auto"/>
          </w:tcPr>
          <w:p w:rsidR="001D3424" w:rsidRPr="00504F44" w:rsidRDefault="001D3424" w:rsidP="00B04571">
            <w:pPr>
              <w:rPr>
                <w:sz w:val="22"/>
                <w:szCs w:val="22"/>
              </w:rPr>
            </w:pPr>
            <w:r w:rsidRPr="00504F44">
              <w:rPr>
                <w:sz w:val="22"/>
                <w:szCs w:val="22"/>
              </w:rPr>
              <w:t>всего</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2077,4</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2077,4</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r>
      <w:tr w:rsidR="001D3424" w:rsidRPr="00504F44" w:rsidTr="00CD3AC0">
        <w:trPr>
          <w:trHeight w:val="281"/>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B04571">
            <w:pPr>
              <w:rPr>
                <w:sz w:val="22"/>
                <w:szCs w:val="22"/>
              </w:rPr>
            </w:pPr>
            <w:r w:rsidRPr="00504F44">
              <w:rPr>
                <w:sz w:val="22"/>
                <w:szCs w:val="22"/>
              </w:rPr>
              <w:t>областной бюджет</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1973,5</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1973,5</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r>
      <w:tr w:rsidR="001D3424" w:rsidRPr="00504F44" w:rsidTr="00CD3AC0">
        <w:trPr>
          <w:trHeight w:val="281"/>
        </w:trPr>
        <w:tc>
          <w:tcPr>
            <w:tcW w:w="1716" w:type="dxa"/>
            <w:vMerge/>
            <w:vAlign w:val="center"/>
          </w:tcPr>
          <w:p w:rsidR="001D3424" w:rsidRPr="00504F44" w:rsidRDefault="001D3424" w:rsidP="00786132">
            <w:pPr>
              <w:rPr>
                <w:sz w:val="22"/>
                <w:szCs w:val="22"/>
              </w:rPr>
            </w:pPr>
          </w:p>
        </w:tc>
        <w:tc>
          <w:tcPr>
            <w:tcW w:w="2977" w:type="dxa"/>
            <w:vMerge/>
            <w:vAlign w:val="center"/>
          </w:tcPr>
          <w:p w:rsidR="001D3424" w:rsidRPr="00504F44" w:rsidRDefault="001D3424" w:rsidP="00786132">
            <w:pPr>
              <w:rPr>
                <w:sz w:val="22"/>
                <w:szCs w:val="22"/>
              </w:rPr>
            </w:pPr>
          </w:p>
        </w:tc>
        <w:tc>
          <w:tcPr>
            <w:tcW w:w="2102" w:type="dxa"/>
            <w:shd w:val="clear" w:color="auto" w:fill="auto"/>
          </w:tcPr>
          <w:p w:rsidR="001D3424" w:rsidRPr="00504F44" w:rsidRDefault="001D3424" w:rsidP="00B04571">
            <w:pPr>
              <w:jc w:val="both"/>
              <w:rPr>
                <w:sz w:val="22"/>
                <w:szCs w:val="22"/>
              </w:rPr>
            </w:pPr>
            <w:r w:rsidRPr="00504F44">
              <w:rPr>
                <w:sz w:val="22"/>
                <w:szCs w:val="22"/>
              </w:rPr>
              <w:t>бюджет города</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103,9</w:t>
            </w:r>
          </w:p>
        </w:tc>
        <w:tc>
          <w:tcPr>
            <w:tcW w:w="1041" w:type="dxa"/>
            <w:shd w:val="clear" w:color="auto" w:fill="auto"/>
            <w:vAlign w:val="bottom"/>
          </w:tcPr>
          <w:p w:rsidR="001D3424" w:rsidRDefault="001D3424">
            <w:pPr>
              <w:jc w:val="right"/>
              <w:rPr>
                <w:rFonts w:ascii="Calibri" w:hAnsi="Calibri" w:cs="Calibri"/>
                <w:color w:val="000000"/>
                <w:sz w:val="22"/>
                <w:szCs w:val="22"/>
              </w:rPr>
            </w:pPr>
            <w:r>
              <w:rPr>
                <w:rFonts w:ascii="Calibri" w:hAnsi="Calibri" w:cs="Calibri"/>
                <w:color w:val="000000"/>
                <w:sz w:val="22"/>
                <w:szCs w:val="22"/>
              </w:rPr>
              <w:t>103,9</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1041"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c>
          <w:tcPr>
            <w:tcW w:w="975" w:type="dxa"/>
            <w:shd w:val="clear" w:color="auto" w:fill="auto"/>
            <w:vAlign w:val="bottom"/>
          </w:tcPr>
          <w:p w:rsidR="001D3424" w:rsidRDefault="001D3424">
            <w:pPr>
              <w:jc w:val="center"/>
              <w:rPr>
                <w:color w:val="000000"/>
                <w:sz w:val="22"/>
                <w:szCs w:val="22"/>
              </w:rPr>
            </w:pPr>
            <w:r>
              <w:rPr>
                <w:color w:val="000000"/>
                <w:sz w:val="22"/>
                <w:szCs w:val="22"/>
              </w:rPr>
              <w:t>0</w:t>
            </w:r>
          </w:p>
        </w:tc>
      </w:tr>
    </w:tbl>
    <w:p w:rsidR="007D3C6F" w:rsidRDefault="007D3C6F" w:rsidP="007D3C6F">
      <w:pPr>
        <w:ind w:left="5760"/>
        <w:rPr>
          <w:sz w:val="24"/>
          <w:szCs w:val="24"/>
        </w:rPr>
        <w:sectPr w:rsidR="007D3C6F" w:rsidSect="008153A4">
          <w:pgSz w:w="16838" w:h="11906" w:orient="landscape" w:code="9"/>
          <w:pgMar w:top="851" w:right="1134" w:bottom="1077" w:left="1134" w:header="709" w:footer="709" w:gutter="0"/>
          <w:pgNumType w:start="1"/>
          <w:cols w:space="708"/>
          <w:titlePg/>
          <w:docGrid w:linePitch="360"/>
        </w:sectPr>
      </w:pPr>
    </w:p>
    <w:p w:rsidR="007D3C6F" w:rsidRPr="00862DBB" w:rsidRDefault="003F78F0" w:rsidP="007D3C6F">
      <w:pPr>
        <w:ind w:left="5040"/>
        <w:rPr>
          <w:sz w:val="28"/>
          <w:szCs w:val="28"/>
        </w:rPr>
      </w:pPr>
      <w:r>
        <w:rPr>
          <w:sz w:val="28"/>
          <w:szCs w:val="28"/>
        </w:rPr>
        <w:lastRenderedPageBreak/>
        <w:t xml:space="preserve">                                                                                                                                                                                                                                                                                                         </w:t>
      </w:r>
      <w:r w:rsidR="00021D59">
        <w:rPr>
          <w:sz w:val="28"/>
          <w:szCs w:val="28"/>
        </w:rPr>
        <w:t xml:space="preserve">                                                                                                                                                                                                                                                                                                                                              </w:t>
      </w:r>
      <w:r w:rsidR="007D3C6F" w:rsidRPr="00862DBB">
        <w:rPr>
          <w:sz w:val="28"/>
          <w:szCs w:val="28"/>
        </w:rPr>
        <w:t>Приложение  № 4</w:t>
      </w:r>
    </w:p>
    <w:p w:rsidR="007D3C6F" w:rsidRPr="00862DBB" w:rsidRDefault="007D3C6F" w:rsidP="007D3C6F">
      <w:pPr>
        <w:ind w:left="5040"/>
        <w:rPr>
          <w:sz w:val="28"/>
          <w:szCs w:val="28"/>
        </w:rPr>
      </w:pPr>
      <w:r w:rsidRPr="00862DBB">
        <w:rPr>
          <w:color w:val="000000"/>
          <w:sz w:val="28"/>
          <w:szCs w:val="28"/>
        </w:rPr>
        <w:t>к Программе «Городское хозяйство муниципального образования «город Слободской» на 2020-2026 годы</w:t>
      </w:r>
    </w:p>
    <w:p w:rsidR="007D3C6F" w:rsidRPr="003F5260" w:rsidRDefault="007D3C6F" w:rsidP="007D3C6F">
      <w:pPr>
        <w:autoSpaceDE w:val="0"/>
        <w:autoSpaceDN w:val="0"/>
        <w:adjustRightInd w:val="0"/>
        <w:jc w:val="center"/>
        <w:rPr>
          <w:b/>
          <w:sz w:val="24"/>
          <w:szCs w:val="24"/>
        </w:rPr>
      </w:pPr>
    </w:p>
    <w:p w:rsidR="00001827" w:rsidRPr="00001827" w:rsidRDefault="00001827" w:rsidP="00001827">
      <w:pPr>
        <w:pStyle w:val="ConsPlusNonformat"/>
        <w:jc w:val="center"/>
        <w:rPr>
          <w:rFonts w:ascii="Times New Roman" w:hAnsi="Times New Roman" w:cs="Times New Roman"/>
          <w:sz w:val="24"/>
          <w:szCs w:val="24"/>
        </w:rPr>
      </w:pPr>
      <w:r w:rsidRPr="00001827">
        <w:rPr>
          <w:rFonts w:ascii="Times New Roman" w:hAnsi="Times New Roman" w:cs="Times New Roman"/>
          <w:sz w:val="24"/>
          <w:szCs w:val="24"/>
        </w:rPr>
        <w:t>ПАСПОРТ</w:t>
      </w:r>
    </w:p>
    <w:p w:rsidR="00001827" w:rsidRPr="00001827" w:rsidRDefault="00001827" w:rsidP="00001827">
      <w:pPr>
        <w:pStyle w:val="ConsPlusNonformat"/>
        <w:jc w:val="center"/>
        <w:rPr>
          <w:rFonts w:ascii="Times New Roman" w:hAnsi="Times New Roman" w:cs="Times New Roman"/>
          <w:b/>
          <w:sz w:val="24"/>
          <w:szCs w:val="24"/>
        </w:rPr>
      </w:pPr>
      <w:r w:rsidRPr="00001827">
        <w:rPr>
          <w:rFonts w:ascii="Times New Roman" w:hAnsi="Times New Roman" w:cs="Times New Roman"/>
          <w:sz w:val="24"/>
          <w:szCs w:val="24"/>
        </w:rPr>
        <w:t>муниципальной подпрограммы</w:t>
      </w:r>
    </w:p>
    <w:p w:rsidR="00001827" w:rsidRPr="00001827" w:rsidRDefault="00001827" w:rsidP="00001827">
      <w:pPr>
        <w:jc w:val="center"/>
        <w:rPr>
          <w:sz w:val="24"/>
          <w:szCs w:val="24"/>
        </w:rPr>
      </w:pPr>
      <w:r w:rsidRPr="00001827">
        <w:rPr>
          <w:sz w:val="24"/>
          <w:szCs w:val="24"/>
        </w:rPr>
        <w:t>«Развитие дорожного хозяйства муниципального образования «горо</w:t>
      </w:r>
      <w:r w:rsidR="00287BC0">
        <w:rPr>
          <w:sz w:val="24"/>
          <w:szCs w:val="24"/>
        </w:rPr>
        <w:t>д Слободской» на 2020-2026 годы</w:t>
      </w:r>
    </w:p>
    <w:p w:rsidR="00001827" w:rsidRPr="00BA1444" w:rsidRDefault="00001827" w:rsidP="00001827">
      <w:pPr>
        <w:widowControl w:val="0"/>
        <w:autoSpaceDE w:val="0"/>
        <w:autoSpaceDN w:val="0"/>
        <w:adjustRightInd w:val="0"/>
        <w:jc w:val="both"/>
      </w:pPr>
    </w:p>
    <w:tbl>
      <w:tblPr>
        <w:tblW w:w="9639" w:type="dxa"/>
        <w:tblCellSpacing w:w="5" w:type="nil"/>
        <w:tblInd w:w="359" w:type="dxa"/>
        <w:tblLayout w:type="fixed"/>
        <w:tblCellMar>
          <w:left w:w="75" w:type="dxa"/>
          <w:right w:w="75" w:type="dxa"/>
        </w:tblCellMar>
        <w:tblLook w:val="0000"/>
      </w:tblPr>
      <w:tblGrid>
        <w:gridCol w:w="1843"/>
        <w:gridCol w:w="7796"/>
      </w:tblGrid>
      <w:tr w:rsidR="00001827" w:rsidRPr="0025434C" w:rsidTr="00B57C1E">
        <w:trPr>
          <w:trHeight w:val="549"/>
          <w:tblCellSpacing w:w="5" w:type="nil"/>
        </w:trPr>
        <w:tc>
          <w:tcPr>
            <w:tcW w:w="1843"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pStyle w:val="ConsPlusCell"/>
              <w:rPr>
                <w:rFonts w:ascii="Times New Roman" w:hAnsi="Times New Roman" w:cs="Times New Roman"/>
                <w:sz w:val="24"/>
                <w:szCs w:val="24"/>
              </w:rPr>
            </w:pPr>
            <w:r w:rsidRPr="00001827">
              <w:rPr>
                <w:rFonts w:ascii="Times New Roman" w:hAnsi="Times New Roman" w:cs="Times New Roman"/>
                <w:sz w:val="24"/>
                <w:szCs w:val="24"/>
              </w:rPr>
              <w:t>Наименование Подпрограммы</w:t>
            </w:r>
          </w:p>
        </w:tc>
        <w:tc>
          <w:tcPr>
            <w:tcW w:w="7796"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pStyle w:val="ConsPlusCell"/>
              <w:spacing w:line="276" w:lineRule="auto"/>
              <w:jc w:val="both"/>
              <w:rPr>
                <w:rFonts w:ascii="Times New Roman" w:hAnsi="Times New Roman" w:cs="Times New Roman"/>
                <w:sz w:val="24"/>
                <w:szCs w:val="24"/>
              </w:rPr>
            </w:pPr>
            <w:r w:rsidRPr="00001827">
              <w:rPr>
                <w:rFonts w:ascii="Times New Roman" w:hAnsi="Times New Roman" w:cs="Times New Roman"/>
                <w:sz w:val="24"/>
                <w:szCs w:val="24"/>
              </w:rPr>
              <w:t xml:space="preserve">Развитие дорожного хозяйства муниципального образования «город Слободской» на 2020-2026 годы (далее </w:t>
            </w:r>
            <w:r w:rsidR="00287BC0">
              <w:rPr>
                <w:rFonts w:ascii="Times New Roman" w:hAnsi="Times New Roman" w:cs="Times New Roman"/>
                <w:sz w:val="24"/>
                <w:szCs w:val="24"/>
              </w:rPr>
              <w:t xml:space="preserve">- </w:t>
            </w:r>
            <w:r w:rsidRPr="00001827">
              <w:rPr>
                <w:rFonts w:ascii="Times New Roman" w:hAnsi="Times New Roman" w:cs="Times New Roman"/>
                <w:sz w:val="24"/>
                <w:szCs w:val="24"/>
              </w:rPr>
              <w:t>Подпрограмма)</w:t>
            </w:r>
          </w:p>
        </w:tc>
      </w:tr>
      <w:tr w:rsidR="00001827" w:rsidRPr="00BA1444" w:rsidTr="00B57C1E">
        <w:trPr>
          <w:trHeight w:val="1120"/>
          <w:tblCellSpacing w:w="5" w:type="nil"/>
        </w:trPr>
        <w:tc>
          <w:tcPr>
            <w:tcW w:w="1843"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pStyle w:val="ConsPlusCell"/>
              <w:rPr>
                <w:rFonts w:ascii="Times New Roman" w:hAnsi="Times New Roman" w:cs="Times New Roman"/>
                <w:sz w:val="24"/>
                <w:szCs w:val="24"/>
              </w:rPr>
            </w:pPr>
            <w:r w:rsidRPr="00001827">
              <w:rPr>
                <w:rFonts w:ascii="Times New Roman" w:hAnsi="Times New Roman" w:cs="Times New Roman"/>
                <w:sz w:val="24"/>
                <w:szCs w:val="24"/>
              </w:rPr>
              <w:t>Ответственный исполнитель Подпрограммы</w:t>
            </w:r>
          </w:p>
        </w:tc>
        <w:tc>
          <w:tcPr>
            <w:tcW w:w="7796"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pStyle w:val="ConsPlusCell"/>
              <w:spacing w:line="276" w:lineRule="auto"/>
              <w:jc w:val="both"/>
              <w:rPr>
                <w:rFonts w:ascii="Times New Roman" w:hAnsi="Times New Roman" w:cs="Times New Roman"/>
                <w:sz w:val="24"/>
                <w:szCs w:val="24"/>
              </w:rPr>
            </w:pPr>
            <w:r w:rsidRPr="00001827">
              <w:rPr>
                <w:rFonts w:ascii="Times New Roman" w:hAnsi="Times New Roman" w:cs="Times New Roman"/>
                <w:sz w:val="24"/>
                <w:szCs w:val="24"/>
              </w:rPr>
              <w:t>Администрация города Слободского Кировской области</w:t>
            </w:r>
          </w:p>
        </w:tc>
      </w:tr>
      <w:tr w:rsidR="00001827" w:rsidRPr="00BA1444" w:rsidTr="00B57C1E">
        <w:trPr>
          <w:trHeight w:val="883"/>
          <w:tblCellSpacing w:w="5" w:type="nil"/>
        </w:trPr>
        <w:tc>
          <w:tcPr>
            <w:tcW w:w="1843"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pStyle w:val="ConsPlusCell"/>
              <w:rPr>
                <w:rFonts w:ascii="Times New Roman" w:hAnsi="Times New Roman" w:cs="Times New Roman"/>
                <w:sz w:val="24"/>
                <w:szCs w:val="24"/>
              </w:rPr>
            </w:pPr>
            <w:r w:rsidRPr="00001827">
              <w:rPr>
                <w:rFonts w:ascii="Times New Roman" w:hAnsi="Times New Roman" w:cs="Times New Roman"/>
                <w:sz w:val="24"/>
                <w:szCs w:val="24"/>
              </w:rPr>
              <w:t>Соисполнители Подпрограммы</w:t>
            </w:r>
          </w:p>
        </w:tc>
        <w:tc>
          <w:tcPr>
            <w:tcW w:w="7796"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pStyle w:val="ConsPlusCell"/>
              <w:spacing w:line="276" w:lineRule="auto"/>
              <w:jc w:val="both"/>
              <w:rPr>
                <w:rFonts w:ascii="Times New Roman" w:hAnsi="Times New Roman" w:cs="Times New Roman"/>
                <w:sz w:val="24"/>
                <w:szCs w:val="24"/>
              </w:rPr>
            </w:pPr>
            <w:r w:rsidRPr="00001827">
              <w:rPr>
                <w:rFonts w:ascii="Times New Roman" w:hAnsi="Times New Roman" w:cs="Times New Roman"/>
                <w:sz w:val="24"/>
                <w:szCs w:val="24"/>
              </w:rPr>
              <w:t>Управление по делам ГО, ЧС, ЖКХ и благоустройства администрации города Слободского</w:t>
            </w:r>
          </w:p>
        </w:tc>
      </w:tr>
      <w:tr w:rsidR="00001827" w:rsidRPr="00BA1444" w:rsidTr="00B57C1E">
        <w:trPr>
          <w:tblCellSpacing w:w="5" w:type="nil"/>
        </w:trPr>
        <w:tc>
          <w:tcPr>
            <w:tcW w:w="1843" w:type="dxa"/>
            <w:tcBorders>
              <w:left w:val="single" w:sz="4" w:space="0" w:color="auto"/>
              <w:bottom w:val="single" w:sz="4" w:space="0" w:color="auto"/>
              <w:right w:val="single" w:sz="4" w:space="0" w:color="auto"/>
            </w:tcBorders>
          </w:tcPr>
          <w:p w:rsidR="00001827" w:rsidRPr="00001827" w:rsidRDefault="00001827" w:rsidP="00001827">
            <w:pPr>
              <w:pStyle w:val="ConsPlusCell"/>
              <w:rPr>
                <w:rFonts w:ascii="Times New Roman" w:hAnsi="Times New Roman" w:cs="Times New Roman"/>
                <w:sz w:val="24"/>
                <w:szCs w:val="24"/>
              </w:rPr>
            </w:pPr>
            <w:r w:rsidRPr="00001827">
              <w:rPr>
                <w:rFonts w:ascii="Times New Roman" w:hAnsi="Times New Roman" w:cs="Times New Roman"/>
                <w:sz w:val="24"/>
                <w:szCs w:val="24"/>
              </w:rPr>
              <w:t>Цели Подпрограммы</w:t>
            </w:r>
          </w:p>
        </w:tc>
        <w:tc>
          <w:tcPr>
            <w:tcW w:w="7796" w:type="dxa"/>
            <w:tcBorders>
              <w:left w:val="single" w:sz="4" w:space="0" w:color="auto"/>
              <w:bottom w:val="single" w:sz="4" w:space="0" w:color="auto"/>
              <w:right w:val="single" w:sz="4" w:space="0" w:color="auto"/>
            </w:tcBorders>
          </w:tcPr>
          <w:p w:rsidR="00001827" w:rsidRPr="00001827" w:rsidRDefault="00001827" w:rsidP="00001827">
            <w:pPr>
              <w:pStyle w:val="ConsPlusCell"/>
              <w:spacing w:line="276" w:lineRule="auto"/>
              <w:jc w:val="both"/>
              <w:rPr>
                <w:rFonts w:ascii="Times New Roman" w:hAnsi="Times New Roman" w:cs="Times New Roman"/>
                <w:sz w:val="24"/>
                <w:szCs w:val="24"/>
              </w:rPr>
            </w:pPr>
            <w:r w:rsidRPr="00001827">
              <w:rPr>
                <w:rFonts w:ascii="Times New Roman" w:hAnsi="Times New Roman" w:cs="Times New Roman"/>
                <w:sz w:val="24"/>
                <w:szCs w:val="24"/>
              </w:rPr>
              <w:t>Развитие транспортной инфраструктуры муниципального образования «город Слободской» с повышением уровня ее безопасности, доступности и качества услуг транспортного комплекса для населения, интеграцией в областное транспортное пространство</w:t>
            </w:r>
          </w:p>
        </w:tc>
      </w:tr>
      <w:tr w:rsidR="00001827" w:rsidRPr="00BA1444" w:rsidTr="00B57C1E">
        <w:trPr>
          <w:trHeight w:val="921"/>
          <w:tblCellSpacing w:w="5" w:type="nil"/>
        </w:trPr>
        <w:tc>
          <w:tcPr>
            <w:tcW w:w="1843" w:type="dxa"/>
            <w:tcBorders>
              <w:left w:val="single" w:sz="4" w:space="0" w:color="auto"/>
              <w:bottom w:val="single" w:sz="4" w:space="0" w:color="auto"/>
              <w:right w:val="single" w:sz="4" w:space="0" w:color="auto"/>
            </w:tcBorders>
          </w:tcPr>
          <w:p w:rsidR="00001827" w:rsidRPr="00001827" w:rsidRDefault="00001827" w:rsidP="00001827">
            <w:pPr>
              <w:pStyle w:val="ConsPlusCell"/>
              <w:rPr>
                <w:rFonts w:ascii="Times New Roman" w:hAnsi="Times New Roman" w:cs="Times New Roman"/>
                <w:sz w:val="24"/>
                <w:szCs w:val="24"/>
              </w:rPr>
            </w:pPr>
            <w:r w:rsidRPr="00001827">
              <w:rPr>
                <w:rFonts w:ascii="Times New Roman" w:hAnsi="Times New Roman" w:cs="Times New Roman"/>
                <w:sz w:val="24"/>
                <w:szCs w:val="24"/>
              </w:rPr>
              <w:t>Задачи Подпрограммы</w:t>
            </w:r>
          </w:p>
        </w:tc>
        <w:tc>
          <w:tcPr>
            <w:tcW w:w="7796" w:type="dxa"/>
            <w:tcBorders>
              <w:left w:val="single" w:sz="4" w:space="0" w:color="auto"/>
              <w:bottom w:val="single" w:sz="4" w:space="0" w:color="auto"/>
              <w:right w:val="single" w:sz="4" w:space="0" w:color="auto"/>
            </w:tcBorders>
          </w:tcPr>
          <w:p w:rsidR="00001827" w:rsidRPr="00001827" w:rsidRDefault="00001827" w:rsidP="00001827">
            <w:pPr>
              <w:spacing w:line="276" w:lineRule="auto"/>
              <w:jc w:val="both"/>
              <w:rPr>
                <w:sz w:val="24"/>
                <w:szCs w:val="24"/>
              </w:rPr>
            </w:pPr>
            <w:r w:rsidRPr="00001827">
              <w:rPr>
                <w:sz w:val="24"/>
                <w:szCs w:val="24"/>
              </w:rPr>
              <w:t>1. Развитие дорожного хозяйства в сфере содержания и ремонта объектов транспортной инфраструктуры.</w:t>
            </w:r>
          </w:p>
          <w:p w:rsidR="00001827" w:rsidRPr="00001827" w:rsidRDefault="00001827" w:rsidP="00001827">
            <w:pPr>
              <w:spacing w:line="276" w:lineRule="auto"/>
              <w:jc w:val="both"/>
              <w:rPr>
                <w:sz w:val="24"/>
                <w:szCs w:val="24"/>
              </w:rPr>
            </w:pPr>
            <w:r w:rsidRPr="00001827">
              <w:rPr>
                <w:sz w:val="24"/>
                <w:szCs w:val="24"/>
              </w:rPr>
              <w:t>2. Развитие пассажирского автотранспорта: ремонт остановок о</w:t>
            </w:r>
            <w:r w:rsidR="00287BC0">
              <w:rPr>
                <w:sz w:val="24"/>
                <w:szCs w:val="24"/>
              </w:rPr>
              <w:t>бщественного транспорта</w:t>
            </w:r>
          </w:p>
        </w:tc>
      </w:tr>
      <w:tr w:rsidR="00001827" w:rsidRPr="00BA1444" w:rsidTr="00B57C1E">
        <w:trPr>
          <w:trHeight w:val="5349"/>
          <w:tblCellSpacing w:w="5" w:type="nil"/>
        </w:trPr>
        <w:tc>
          <w:tcPr>
            <w:tcW w:w="1843" w:type="dxa"/>
            <w:tcBorders>
              <w:top w:val="single" w:sz="4" w:space="0" w:color="auto"/>
              <w:left w:val="single" w:sz="4" w:space="0" w:color="auto"/>
              <w:right w:val="single" w:sz="4" w:space="0" w:color="auto"/>
            </w:tcBorders>
          </w:tcPr>
          <w:p w:rsidR="00001827" w:rsidRPr="00001827" w:rsidRDefault="00001827" w:rsidP="00001827">
            <w:pPr>
              <w:pStyle w:val="ConsPlusCell"/>
              <w:rPr>
                <w:rFonts w:ascii="Times New Roman" w:hAnsi="Times New Roman" w:cs="Times New Roman"/>
                <w:sz w:val="24"/>
                <w:szCs w:val="24"/>
              </w:rPr>
            </w:pPr>
            <w:r w:rsidRPr="00001827">
              <w:rPr>
                <w:rFonts w:ascii="Times New Roman" w:hAnsi="Times New Roman" w:cs="Times New Roman"/>
                <w:sz w:val="24"/>
                <w:szCs w:val="24"/>
              </w:rPr>
              <w:t>Целевые показатели эффективности реализации Подпрограммы</w:t>
            </w:r>
          </w:p>
        </w:tc>
        <w:tc>
          <w:tcPr>
            <w:tcW w:w="7796" w:type="dxa"/>
            <w:tcBorders>
              <w:top w:val="single" w:sz="4" w:space="0" w:color="auto"/>
              <w:left w:val="single" w:sz="4" w:space="0" w:color="auto"/>
              <w:right w:val="single" w:sz="4" w:space="0" w:color="auto"/>
            </w:tcBorders>
          </w:tcPr>
          <w:p w:rsidR="00001827" w:rsidRPr="00001827" w:rsidRDefault="00001827" w:rsidP="00001827">
            <w:pPr>
              <w:spacing w:line="276" w:lineRule="auto"/>
              <w:jc w:val="both"/>
              <w:rPr>
                <w:sz w:val="24"/>
                <w:szCs w:val="24"/>
              </w:rPr>
            </w:pPr>
            <w:r w:rsidRPr="00001827">
              <w:rPr>
                <w:sz w:val="24"/>
                <w:szCs w:val="24"/>
              </w:rPr>
              <w:t>- содержание автомобильных дорог общего пользования местного значения (вне границ населенных пунктов);</w:t>
            </w:r>
          </w:p>
          <w:p w:rsidR="00001827" w:rsidRPr="00001827" w:rsidRDefault="00001827" w:rsidP="00001827">
            <w:pPr>
              <w:spacing w:line="276" w:lineRule="auto"/>
              <w:jc w:val="both"/>
              <w:rPr>
                <w:sz w:val="24"/>
                <w:szCs w:val="24"/>
              </w:rPr>
            </w:pPr>
            <w:r w:rsidRPr="00001827">
              <w:rPr>
                <w:sz w:val="24"/>
                <w:szCs w:val="24"/>
              </w:rPr>
              <w:t>- содержание автомобильных дорог общего пользования местного значения (в границах населенных пунктов);</w:t>
            </w:r>
          </w:p>
          <w:p w:rsidR="00001827" w:rsidRPr="00001827" w:rsidRDefault="00001827" w:rsidP="00001827">
            <w:pPr>
              <w:spacing w:line="276" w:lineRule="auto"/>
              <w:jc w:val="both"/>
              <w:rPr>
                <w:sz w:val="24"/>
                <w:szCs w:val="24"/>
              </w:rPr>
            </w:pPr>
            <w:r w:rsidRPr="00001827">
              <w:rPr>
                <w:sz w:val="24"/>
                <w:szCs w:val="24"/>
              </w:rPr>
              <w:t>- доля протяженности автомобильных дорог, соответствующих нормативным требованиям к транспортно-эксплуатационным характеристикам;</w:t>
            </w:r>
          </w:p>
          <w:p w:rsidR="00001827" w:rsidRDefault="00001827" w:rsidP="00001827">
            <w:pPr>
              <w:spacing w:line="276" w:lineRule="auto"/>
              <w:jc w:val="both"/>
              <w:rPr>
                <w:sz w:val="24"/>
                <w:szCs w:val="24"/>
              </w:rPr>
            </w:pPr>
            <w:r w:rsidRPr="00001827">
              <w:rPr>
                <w:sz w:val="24"/>
                <w:szCs w:val="24"/>
              </w:rPr>
              <w:t>- протяженность отремонтированных автомобильных дорог общего пользования местного значения в границах муниципального образования «город Слободской»</w:t>
            </w:r>
            <w:r w:rsidR="00287BC0">
              <w:rPr>
                <w:sz w:val="24"/>
                <w:szCs w:val="24"/>
              </w:rPr>
              <w:t>;</w:t>
            </w:r>
          </w:p>
          <w:p w:rsidR="00001827" w:rsidRPr="00001827" w:rsidRDefault="00001827" w:rsidP="00001827">
            <w:pPr>
              <w:spacing w:line="276" w:lineRule="auto"/>
              <w:jc w:val="both"/>
              <w:rPr>
                <w:sz w:val="24"/>
                <w:szCs w:val="24"/>
              </w:rPr>
            </w:pPr>
            <w:r w:rsidRPr="00001827">
              <w:rPr>
                <w:sz w:val="24"/>
                <w:szCs w:val="24"/>
              </w:rPr>
              <w:t>- содержание светофорных объектов города Слободского;</w:t>
            </w:r>
          </w:p>
          <w:p w:rsidR="00001827" w:rsidRPr="00001827" w:rsidRDefault="00001827" w:rsidP="00001827">
            <w:pPr>
              <w:spacing w:line="276" w:lineRule="auto"/>
              <w:jc w:val="both"/>
              <w:rPr>
                <w:sz w:val="24"/>
                <w:szCs w:val="24"/>
              </w:rPr>
            </w:pPr>
            <w:r w:rsidRPr="00001827">
              <w:rPr>
                <w:sz w:val="24"/>
                <w:szCs w:val="24"/>
              </w:rPr>
              <w:t>- количество отремонтированных остановок общественного транспорта;</w:t>
            </w:r>
          </w:p>
          <w:p w:rsidR="00001827" w:rsidRPr="00001827" w:rsidRDefault="00001827" w:rsidP="00001827">
            <w:pPr>
              <w:spacing w:line="276" w:lineRule="auto"/>
              <w:jc w:val="both"/>
              <w:rPr>
                <w:sz w:val="24"/>
                <w:szCs w:val="24"/>
              </w:rPr>
            </w:pPr>
            <w:r w:rsidRPr="00001827">
              <w:rPr>
                <w:sz w:val="24"/>
                <w:szCs w:val="24"/>
              </w:rPr>
              <w:t>- количество отремонтированных пешеходных мостов</w:t>
            </w:r>
          </w:p>
        </w:tc>
      </w:tr>
      <w:tr w:rsidR="00001827" w:rsidRPr="00BA1444" w:rsidTr="00B57C1E">
        <w:trPr>
          <w:trHeight w:val="739"/>
          <w:tblCellSpacing w:w="5" w:type="nil"/>
        </w:trPr>
        <w:tc>
          <w:tcPr>
            <w:tcW w:w="1843"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pStyle w:val="ConsPlusCell"/>
              <w:rPr>
                <w:rFonts w:ascii="Times New Roman" w:hAnsi="Times New Roman" w:cs="Times New Roman"/>
                <w:sz w:val="24"/>
                <w:szCs w:val="24"/>
              </w:rPr>
            </w:pPr>
            <w:r w:rsidRPr="00001827">
              <w:rPr>
                <w:rFonts w:ascii="Times New Roman" w:hAnsi="Times New Roman" w:cs="Times New Roman"/>
                <w:sz w:val="24"/>
                <w:szCs w:val="24"/>
              </w:rPr>
              <w:t xml:space="preserve">Этапы и сроки реализации </w:t>
            </w:r>
            <w:r w:rsidRPr="00001827">
              <w:rPr>
                <w:rFonts w:ascii="Times New Roman" w:hAnsi="Times New Roman" w:cs="Times New Roman"/>
                <w:sz w:val="24"/>
                <w:szCs w:val="24"/>
              </w:rPr>
              <w:lastRenderedPageBreak/>
              <w:t>Подпрограммы</w:t>
            </w:r>
          </w:p>
        </w:tc>
        <w:tc>
          <w:tcPr>
            <w:tcW w:w="7796"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pStyle w:val="ConsPlusCell"/>
              <w:spacing w:line="276" w:lineRule="auto"/>
              <w:jc w:val="both"/>
              <w:rPr>
                <w:rFonts w:ascii="Times New Roman" w:hAnsi="Times New Roman" w:cs="Times New Roman"/>
                <w:sz w:val="24"/>
                <w:szCs w:val="24"/>
              </w:rPr>
            </w:pPr>
            <w:r w:rsidRPr="00001827">
              <w:rPr>
                <w:rFonts w:ascii="Times New Roman" w:hAnsi="Times New Roman" w:cs="Times New Roman"/>
                <w:sz w:val="24"/>
                <w:szCs w:val="24"/>
              </w:rPr>
              <w:lastRenderedPageBreak/>
              <w:t>2020 – 2026 годы, выделение этапов не предусмотрено</w:t>
            </w:r>
          </w:p>
        </w:tc>
      </w:tr>
      <w:tr w:rsidR="00001827" w:rsidRPr="00BA1444" w:rsidTr="00B57C1E">
        <w:trPr>
          <w:trHeight w:val="500"/>
          <w:tblCellSpacing w:w="5" w:type="nil"/>
        </w:trPr>
        <w:tc>
          <w:tcPr>
            <w:tcW w:w="1843"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pStyle w:val="ConsPlusCell"/>
              <w:rPr>
                <w:rFonts w:ascii="Times New Roman" w:hAnsi="Times New Roman" w:cs="Times New Roman"/>
                <w:sz w:val="24"/>
                <w:szCs w:val="24"/>
              </w:rPr>
            </w:pPr>
            <w:r w:rsidRPr="00001827">
              <w:rPr>
                <w:rFonts w:ascii="Times New Roman" w:hAnsi="Times New Roman" w:cs="Times New Roman"/>
                <w:sz w:val="24"/>
                <w:szCs w:val="24"/>
              </w:rPr>
              <w:lastRenderedPageBreak/>
              <w:t>Объемы ассигнований Подпрограммы</w:t>
            </w:r>
          </w:p>
        </w:tc>
        <w:tc>
          <w:tcPr>
            <w:tcW w:w="7796"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spacing w:line="276" w:lineRule="auto"/>
              <w:jc w:val="both"/>
              <w:rPr>
                <w:sz w:val="24"/>
                <w:szCs w:val="24"/>
              </w:rPr>
            </w:pPr>
            <w:r w:rsidRPr="00001827">
              <w:rPr>
                <w:sz w:val="24"/>
                <w:szCs w:val="24"/>
              </w:rPr>
              <w:t xml:space="preserve">Объем финансирования составит </w:t>
            </w:r>
            <w:r w:rsidRPr="00001827">
              <w:rPr>
                <w:bCs/>
                <w:color w:val="000000"/>
                <w:spacing w:val="-18"/>
                <w:sz w:val="24"/>
                <w:szCs w:val="24"/>
              </w:rPr>
              <w:t xml:space="preserve">377345,1 </w:t>
            </w:r>
            <w:r w:rsidRPr="00001827">
              <w:rPr>
                <w:bCs/>
                <w:spacing w:val="-18"/>
                <w:sz w:val="24"/>
                <w:szCs w:val="24"/>
              </w:rPr>
              <w:t>тыс</w:t>
            </w:r>
            <w:r w:rsidRPr="00001827">
              <w:rPr>
                <w:sz w:val="24"/>
                <w:szCs w:val="24"/>
              </w:rPr>
              <w:t>. рублей, в том числе:</w:t>
            </w:r>
          </w:p>
          <w:p w:rsidR="00001827" w:rsidRPr="00001827" w:rsidRDefault="00001827" w:rsidP="00001827">
            <w:pPr>
              <w:pStyle w:val="ConsPlusCell"/>
              <w:spacing w:line="276" w:lineRule="auto"/>
              <w:ind w:left="-75" w:firstLine="75"/>
              <w:jc w:val="both"/>
              <w:rPr>
                <w:rFonts w:ascii="Times New Roman" w:hAnsi="Times New Roman" w:cs="Times New Roman"/>
                <w:sz w:val="24"/>
                <w:szCs w:val="24"/>
              </w:rPr>
            </w:pPr>
            <w:r w:rsidRPr="00001827">
              <w:rPr>
                <w:rFonts w:ascii="Times New Roman" w:hAnsi="Times New Roman" w:cs="Times New Roman"/>
                <w:sz w:val="24"/>
                <w:szCs w:val="24"/>
              </w:rPr>
              <w:t>- средства областного бюджета –</w:t>
            </w:r>
            <w:r w:rsidRPr="00001827">
              <w:rPr>
                <w:rFonts w:ascii="Times New Roman" w:hAnsi="Times New Roman" w:cs="Times New Roman"/>
                <w:color w:val="000000"/>
                <w:spacing w:val="-18"/>
                <w:sz w:val="24"/>
                <w:szCs w:val="24"/>
              </w:rPr>
              <w:t xml:space="preserve"> 290259 тыс</w:t>
            </w:r>
            <w:r w:rsidRPr="00001827">
              <w:rPr>
                <w:rFonts w:ascii="Times New Roman" w:hAnsi="Times New Roman" w:cs="Times New Roman"/>
                <w:sz w:val="24"/>
                <w:szCs w:val="24"/>
              </w:rPr>
              <w:t>. рублей;</w:t>
            </w:r>
          </w:p>
          <w:p w:rsidR="00001827" w:rsidRPr="00001827" w:rsidRDefault="00001827" w:rsidP="00001827">
            <w:pPr>
              <w:pStyle w:val="ConsPlusCell"/>
              <w:spacing w:line="276" w:lineRule="auto"/>
              <w:jc w:val="both"/>
              <w:rPr>
                <w:rFonts w:ascii="Times New Roman" w:hAnsi="Times New Roman" w:cs="Times New Roman"/>
                <w:sz w:val="24"/>
                <w:szCs w:val="24"/>
              </w:rPr>
            </w:pPr>
            <w:r w:rsidRPr="00001827">
              <w:rPr>
                <w:rFonts w:ascii="Times New Roman" w:hAnsi="Times New Roman" w:cs="Times New Roman"/>
                <w:sz w:val="24"/>
                <w:szCs w:val="24"/>
              </w:rPr>
              <w:t>- средства бюджета города – 87086,1 тыс. рублей</w:t>
            </w:r>
          </w:p>
        </w:tc>
      </w:tr>
      <w:tr w:rsidR="00001827" w:rsidRPr="00BA1444" w:rsidTr="00B57C1E">
        <w:trPr>
          <w:trHeight w:val="400"/>
          <w:tblCellSpacing w:w="5" w:type="nil"/>
        </w:trPr>
        <w:tc>
          <w:tcPr>
            <w:tcW w:w="1843"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pStyle w:val="ConsPlusCell"/>
              <w:rPr>
                <w:rFonts w:ascii="Times New Roman" w:hAnsi="Times New Roman" w:cs="Times New Roman"/>
                <w:sz w:val="24"/>
                <w:szCs w:val="24"/>
              </w:rPr>
            </w:pPr>
            <w:r w:rsidRPr="00001827">
              <w:rPr>
                <w:rFonts w:ascii="Times New Roman" w:hAnsi="Times New Roman" w:cs="Times New Roman"/>
                <w:sz w:val="24"/>
                <w:szCs w:val="24"/>
              </w:rPr>
              <w:t>Ожидаемые конечные результаты реализации Подпрограммы</w:t>
            </w:r>
          </w:p>
        </w:tc>
        <w:tc>
          <w:tcPr>
            <w:tcW w:w="7796" w:type="dxa"/>
            <w:tcBorders>
              <w:top w:val="single" w:sz="4" w:space="0" w:color="auto"/>
              <w:left w:val="single" w:sz="4" w:space="0" w:color="auto"/>
              <w:bottom w:val="single" w:sz="4" w:space="0" w:color="auto"/>
              <w:right w:val="single" w:sz="4" w:space="0" w:color="auto"/>
            </w:tcBorders>
          </w:tcPr>
          <w:p w:rsidR="00001827" w:rsidRPr="00001827" w:rsidRDefault="00001827" w:rsidP="00001827">
            <w:pPr>
              <w:spacing w:line="276" w:lineRule="auto"/>
              <w:jc w:val="both"/>
              <w:rPr>
                <w:sz w:val="24"/>
                <w:szCs w:val="24"/>
              </w:rPr>
            </w:pPr>
            <w:r w:rsidRPr="00001827">
              <w:rPr>
                <w:sz w:val="24"/>
                <w:szCs w:val="24"/>
              </w:rPr>
              <w:t>- содержание автомобильных дорог общего пользования местного значения (вне границ населенных пунктов) – 19,645 км;</w:t>
            </w:r>
          </w:p>
          <w:p w:rsidR="00001827" w:rsidRPr="00001827" w:rsidRDefault="00001827" w:rsidP="00001827">
            <w:pPr>
              <w:spacing w:line="276" w:lineRule="auto"/>
              <w:jc w:val="both"/>
              <w:rPr>
                <w:sz w:val="24"/>
                <w:szCs w:val="24"/>
              </w:rPr>
            </w:pPr>
            <w:r w:rsidRPr="00001827">
              <w:rPr>
                <w:sz w:val="24"/>
                <w:szCs w:val="24"/>
              </w:rPr>
              <w:t>- содержание автомобильных дорог общего пользования местного значения (в границах населенных пунктов) – 98,224 км;</w:t>
            </w:r>
          </w:p>
          <w:p w:rsidR="00001827" w:rsidRPr="00001827" w:rsidRDefault="00001827" w:rsidP="00001827">
            <w:pPr>
              <w:spacing w:line="276" w:lineRule="auto"/>
              <w:jc w:val="both"/>
              <w:rPr>
                <w:sz w:val="24"/>
                <w:szCs w:val="24"/>
              </w:rPr>
            </w:pPr>
            <w:r w:rsidRPr="00001827">
              <w:rPr>
                <w:sz w:val="24"/>
                <w:szCs w:val="24"/>
              </w:rPr>
              <w:t>- доля протяженности автомобильных дорог, соответствующих нормативным требованиям к транспортно-эксплуатационным характеристикам – 85,2 %;</w:t>
            </w:r>
          </w:p>
          <w:p w:rsidR="00001827" w:rsidRPr="00001827" w:rsidRDefault="00001827" w:rsidP="00001827">
            <w:pPr>
              <w:spacing w:line="276" w:lineRule="auto"/>
              <w:jc w:val="both"/>
              <w:rPr>
                <w:sz w:val="24"/>
                <w:szCs w:val="24"/>
              </w:rPr>
            </w:pPr>
            <w:r w:rsidRPr="00001827">
              <w:rPr>
                <w:sz w:val="24"/>
                <w:szCs w:val="24"/>
              </w:rPr>
              <w:t>- протяженность отремонтированных автомобильных дорог общего пользования местного значения в границах муниципального образования «город Слободской» – 29,148 км;</w:t>
            </w:r>
          </w:p>
          <w:p w:rsidR="00001827" w:rsidRPr="00001827" w:rsidRDefault="00001827" w:rsidP="00001827">
            <w:pPr>
              <w:spacing w:line="276" w:lineRule="auto"/>
              <w:jc w:val="both"/>
              <w:rPr>
                <w:sz w:val="24"/>
                <w:szCs w:val="24"/>
              </w:rPr>
            </w:pPr>
            <w:r w:rsidRPr="00001827">
              <w:rPr>
                <w:sz w:val="24"/>
                <w:szCs w:val="24"/>
              </w:rPr>
              <w:t>- количество отремонтированных остановок общественного транспорта – 15 шт.;</w:t>
            </w:r>
          </w:p>
          <w:p w:rsidR="00001827" w:rsidRPr="00001827" w:rsidRDefault="00001827" w:rsidP="00001827">
            <w:pPr>
              <w:spacing w:line="276" w:lineRule="auto"/>
              <w:jc w:val="both"/>
              <w:rPr>
                <w:sz w:val="24"/>
                <w:szCs w:val="24"/>
              </w:rPr>
            </w:pPr>
            <w:r w:rsidRPr="00001827">
              <w:rPr>
                <w:sz w:val="24"/>
                <w:szCs w:val="24"/>
              </w:rPr>
              <w:t>- количество отремонтированных пешеходных мостов – 7 шт.;</w:t>
            </w:r>
          </w:p>
          <w:p w:rsidR="00001827" w:rsidRPr="00001827" w:rsidRDefault="00001827" w:rsidP="00001827">
            <w:pPr>
              <w:spacing w:line="276" w:lineRule="auto"/>
              <w:jc w:val="both"/>
              <w:rPr>
                <w:sz w:val="24"/>
                <w:szCs w:val="24"/>
              </w:rPr>
            </w:pPr>
            <w:r w:rsidRPr="00001827">
              <w:rPr>
                <w:sz w:val="24"/>
                <w:szCs w:val="24"/>
              </w:rPr>
              <w:t>- содержание светофорных объектов – 14 шт.</w:t>
            </w:r>
          </w:p>
        </w:tc>
      </w:tr>
    </w:tbl>
    <w:p w:rsidR="00001827" w:rsidRPr="00B57C1E" w:rsidRDefault="00001827" w:rsidP="00B57C1E">
      <w:pPr>
        <w:pStyle w:val="a6"/>
        <w:widowControl w:val="0"/>
        <w:numPr>
          <w:ilvl w:val="0"/>
          <w:numId w:val="10"/>
        </w:numPr>
        <w:autoSpaceDE w:val="0"/>
        <w:autoSpaceDN w:val="0"/>
        <w:adjustRightInd w:val="0"/>
        <w:jc w:val="center"/>
        <w:rPr>
          <w:b/>
          <w:sz w:val="24"/>
          <w:szCs w:val="24"/>
        </w:rPr>
      </w:pPr>
      <w:r w:rsidRPr="00B57C1E">
        <w:rPr>
          <w:b/>
          <w:sz w:val="28"/>
          <w:szCs w:val="28"/>
        </w:rPr>
        <w:br w:type="page"/>
      </w:r>
      <w:r w:rsidRPr="00B57C1E">
        <w:rPr>
          <w:b/>
          <w:sz w:val="24"/>
          <w:szCs w:val="24"/>
        </w:rPr>
        <w:lastRenderedPageBreak/>
        <w:t>Общая характеристика сферы реализации Подпрограммы, в том числе формулировки основных проблем в указанной сфере и прогноз ее развития</w:t>
      </w:r>
    </w:p>
    <w:p w:rsidR="00B57C1E" w:rsidRPr="00B57C1E" w:rsidRDefault="00B57C1E" w:rsidP="00B57C1E">
      <w:pPr>
        <w:pStyle w:val="a6"/>
        <w:widowControl w:val="0"/>
        <w:autoSpaceDE w:val="0"/>
        <w:autoSpaceDN w:val="0"/>
        <w:adjustRightInd w:val="0"/>
        <w:ind w:left="927"/>
        <w:rPr>
          <w:b/>
          <w:sz w:val="24"/>
          <w:szCs w:val="24"/>
        </w:rPr>
      </w:pPr>
    </w:p>
    <w:p w:rsidR="00001827" w:rsidRPr="00001827" w:rsidRDefault="00001827" w:rsidP="00B57C1E">
      <w:pPr>
        <w:ind w:left="567"/>
        <w:rPr>
          <w:b/>
          <w:sz w:val="24"/>
          <w:szCs w:val="24"/>
        </w:rPr>
      </w:pPr>
    </w:p>
    <w:p w:rsidR="00001827" w:rsidRPr="00001827" w:rsidRDefault="00001827" w:rsidP="00B57C1E">
      <w:pPr>
        <w:ind w:left="567"/>
        <w:jc w:val="center"/>
        <w:rPr>
          <w:b/>
          <w:sz w:val="24"/>
          <w:szCs w:val="24"/>
        </w:rPr>
      </w:pPr>
      <w:r w:rsidRPr="00001827">
        <w:rPr>
          <w:b/>
          <w:sz w:val="24"/>
          <w:szCs w:val="24"/>
        </w:rPr>
        <w:t xml:space="preserve">1.1. Анализ текущего состояния </w:t>
      </w:r>
      <w:proofErr w:type="gramStart"/>
      <w:r w:rsidRPr="00001827">
        <w:rPr>
          <w:b/>
          <w:sz w:val="24"/>
          <w:szCs w:val="24"/>
        </w:rPr>
        <w:t>м</w:t>
      </w:r>
      <w:proofErr w:type="gramEnd"/>
      <w:r w:rsidRPr="00001827">
        <w:rPr>
          <w:b/>
          <w:sz w:val="24"/>
          <w:szCs w:val="24"/>
        </w:rPr>
        <w:t xml:space="preserve"> выявление проблем</w:t>
      </w:r>
    </w:p>
    <w:p w:rsidR="00001827" w:rsidRPr="00001827" w:rsidRDefault="00001827" w:rsidP="00B57C1E">
      <w:pPr>
        <w:ind w:left="567"/>
        <w:jc w:val="center"/>
        <w:rPr>
          <w:b/>
          <w:sz w:val="24"/>
          <w:szCs w:val="24"/>
        </w:rPr>
      </w:pPr>
    </w:p>
    <w:p w:rsidR="00001827" w:rsidRPr="00001827" w:rsidRDefault="00001827" w:rsidP="00B57C1E">
      <w:pPr>
        <w:spacing w:line="360" w:lineRule="auto"/>
        <w:ind w:left="567" w:firstLine="540"/>
        <w:jc w:val="both"/>
        <w:rPr>
          <w:sz w:val="24"/>
          <w:szCs w:val="24"/>
        </w:rPr>
      </w:pPr>
      <w:r w:rsidRPr="00001827">
        <w:rPr>
          <w:sz w:val="24"/>
          <w:szCs w:val="24"/>
        </w:rPr>
        <w:t>Транспортный комплекс города является важнейшим сектором экономики муниципального образования «город Слободской». Его прогрессивное развитие, в свою очередь, обуславливается тенденциями роста базовых отраслей экономики и промышленности города. Формирование тенденций экономического роста и относительное улучшение благосостояния населения формирует закономерное увеличение платежеспособного спроса на транспортные услуги.</w:t>
      </w:r>
    </w:p>
    <w:p w:rsidR="00001827" w:rsidRPr="00001827" w:rsidRDefault="00001827" w:rsidP="00B57C1E">
      <w:pPr>
        <w:spacing w:line="360" w:lineRule="auto"/>
        <w:ind w:left="567" w:firstLine="720"/>
        <w:jc w:val="both"/>
        <w:rPr>
          <w:sz w:val="24"/>
          <w:szCs w:val="24"/>
        </w:rPr>
      </w:pPr>
      <w:r w:rsidRPr="00001827">
        <w:rPr>
          <w:sz w:val="24"/>
          <w:szCs w:val="24"/>
        </w:rPr>
        <w:t xml:space="preserve">Основная проблема дорожного хозяйства - автомобильные дороги, не отвечающие нормативным требованиям. В настоящее время улично-дорожная сеть города имеет низкий уровень благоустройства. Только 52 % проезжих частей дорог имеют асфальтобетонное покрытие. Недостатком благоустройства улиц является открытый </w:t>
      </w:r>
      <w:proofErr w:type="gramStart"/>
      <w:r w:rsidRPr="00001827">
        <w:rPr>
          <w:sz w:val="24"/>
          <w:szCs w:val="24"/>
        </w:rPr>
        <w:t>водоотвод</w:t>
      </w:r>
      <w:proofErr w:type="gramEnd"/>
      <w:r w:rsidRPr="00001827">
        <w:rPr>
          <w:sz w:val="24"/>
          <w:szCs w:val="24"/>
        </w:rPr>
        <w:t xml:space="preserve"> и недостаточный радиус закруглений кромок проезжей части на перекрёстках. Отсутствие ливневой канализации вызывает необходимость устройства открытой системы водоотвода, что портит внешний вид улиц, создаёт неудобства пешеходам и снижает уровень озеленения и срок службы дороги.</w:t>
      </w:r>
    </w:p>
    <w:p w:rsidR="00001827" w:rsidRPr="00001827" w:rsidRDefault="00001827" w:rsidP="00B57C1E">
      <w:pPr>
        <w:spacing w:line="360" w:lineRule="auto"/>
        <w:ind w:left="567" w:firstLine="709"/>
        <w:jc w:val="both"/>
        <w:rPr>
          <w:sz w:val="24"/>
          <w:szCs w:val="24"/>
        </w:rPr>
      </w:pPr>
      <w:r w:rsidRPr="00001827">
        <w:rPr>
          <w:sz w:val="24"/>
          <w:szCs w:val="24"/>
        </w:rPr>
        <w:t>Для разрешения существующих проблем разработана настоящая Подпрограмма «Развитие дорожного хозяйства муниципального образования «город Слободской» на 2020-2026 годы», которая направлена на комплексное решение вопросов и улучшение состояния существующей дорожной сети города Слободского. Реализация мероприятий Подпрограммы позволит продолжить работу по развитию автомобильных дорог г. Слободского и обеспечить бесперебойное функционирование дорожного хозяйства города.</w:t>
      </w:r>
    </w:p>
    <w:p w:rsidR="00001827" w:rsidRPr="00001827" w:rsidRDefault="00001827" w:rsidP="00B57C1E">
      <w:pPr>
        <w:spacing w:line="360" w:lineRule="auto"/>
        <w:ind w:left="567" w:firstLine="540"/>
        <w:jc w:val="both"/>
        <w:rPr>
          <w:sz w:val="24"/>
          <w:szCs w:val="24"/>
        </w:rPr>
      </w:pPr>
      <w:r w:rsidRPr="00001827">
        <w:rPr>
          <w:sz w:val="24"/>
          <w:szCs w:val="24"/>
        </w:rPr>
        <w:t xml:space="preserve">Улично-дорожная сеть города Слободского составляет 117,869 км, из них 98, 224 км – дороги общего пользования местного значения в границах населенных пунктов и 19,645 км – дороги общего пользования местного значения вне границ населенных пунктов. Дороги с твердым покрытием составляют 72,105 км (61 %), грунтовые дороги – 45,764 км (39 %). </w:t>
      </w:r>
    </w:p>
    <w:p w:rsidR="00001827" w:rsidRDefault="00001827" w:rsidP="00B57C1E">
      <w:pPr>
        <w:spacing w:line="360" w:lineRule="auto"/>
        <w:ind w:left="567" w:firstLine="540"/>
        <w:jc w:val="both"/>
        <w:rPr>
          <w:sz w:val="24"/>
          <w:szCs w:val="24"/>
        </w:rPr>
      </w:pPr>
      <w:r w:rsidRPr="00001827">
        <w:rPr>
          <w:sz w:val="24"/>
          <w:szCs w:val="24"/>
        </w:rPr>
        <w:t>На территории города расположено 64 автобусные остановки, 6 светофорных объектов, из которых 3 объекта – пешеходные, находящиеся на пешеходных переходах вблизи детских образовательных учреждений.</w:t>
      </w:r>
    </w:p>
    <w:p w:rsidR="00B57C1E" w:rsidRDefault="00B57C1E" w:rsidP="00B57C1E">
      <w:pPr>
        <w:spacing w:line="360" w:lineRule="auto"/>
        <w:ind w:left="567" w:firstLine="540"/>
        <w:jc w:val="both"/>
        <w:rPr>
          <w:sz w:val="24"/>
          <w:szCs w:val="24"/>
        </w:rPr>
      </w:pPr>
    </w:p>
    <w:p w:rsidR="00B57C1E" w:rsidRPr="00001827" w:rsidRDefault="00B57C1E" w:rsidP="00B57C1E">
      <w:pPr>
        <w:spacing w:line="360" w:lineRule="auto"/>
        <w:ind w:left="567" w:firstLine="540"/>
        <w:jc w:val="both"/>
        <w:rPr>
          <w:sz w:val="24"/>
          <w:szCs w:val="24"/>
        </w:rPr>
      </w:pPr>
    </w:p>
    <w:p w:rsidR="00001827" w:rsidRPr="00001827" w:rsidRDefault="00001827" w:rsidP="00B57C1E">
      <w:pPr>
        <w:ind w:left="567"/>
        <w:jc w:val="both"/>
        <w:rPr>
          <w:sz w:val="24"/>
          <w:szCs w:val="24"/>
        </w:rPr>
      </w:pPr>
    </w:p>
    <w:p w:rsidR="00001827" w:rsidRPr="00001827" w:rsidRDefault="00001827" w:rsidP="00B57C1E">
      <w:pPr>
        <w:spacing w:line="360" w:lineRule="auto"/>
        <w:ind w:left="567" w:firstLine="540"/>
        <w:jc w:val="center"/>
        <w:rPr>
          <w:b/>
          <w:sz w:val="24"/>
          <w:szCs w:val="24"/>
        </w:rPr>
      </w:pPr>
      <w:r w:rsidRPr="00001827">
        <w:rPr>
          <w:b/>
          <w:sz w:val="24"/>
          <w:szCs w:val="24"/>
        </w:rPr>
        <w:lastRenderedPageBreak/>
        <w:t>1.2. Потенциал развития сферы</w:t>
      </w:r>
    </w:p>
    <w:p w:rsidR="00001827" w:rsidRPr="00001827" w:rsidRDefault="00001827" w:rsidP="00B57C1E">
      <w:pPr>
        <w:ind w:left="567" w:firstLine="540"/>
        <w:jc w:val="center"/>
        <w:rPr>
          <w:b/>
          <w:sz w:val="24"/>
          <w:szCs w:val="24"/>
        </w:rPr>
      </w:pPr>
    </w:p>
    <w:p w:rsidR="00001827" w:rsidRPr="00001827" w:rsidRDefault="00001827" w:rsidP="00B57C1E">
      <w:pPr>
        <w:shd w:val="clear" w:color="auto" w:fill="FFFFFF"/>
        <w:spacing w:line="360" w:lineRule="auto"/>
        <w:ind w:left="567" w:firstLine="720"/>
        <w:jc w:val="both"/>
        <w:rPr>
          <w:rFonts w:ascii="Calibri" w:hAnsi="Calibri"/>
          <w:color w:val="000000"/>
          <w:sz w:val="24"/>
          <w:szCs w:val="24"/>
        </w:rPr>
      </w:pPr>
      <w:r w:rsidRPr="00001827">
        <w:rPr>
          <w:rFonts w:ascii="yandex-sans" w:hAnsi="yandex-sans"/>
          <w:color w:val="000000"/>
          <w:sz w:val="24"/>
          <w:szCs w:val="24"/>
        </w:rPr>
        <w:t xml:space="preserve">Учитывая высокую социальную значимость </w:t>
      </w:r>
      <w:r w:rsidRPr="00001827">
        <w:rPr>
          <w:color w:val="000000"/>
          <w:sz w:val="24"/>
          <w:szCs w:val="24"/>
        </w:rPr>
        <w:t xml:space="preserve">развития дорожного хозяйства </w:t>
      </w:r>
      <w:r w:rsidRPr="00001827">
        <w:rPr>
          <w:rFonts w:ascii="yandex-sans" w:hAnsi="yandex-sans"/>
          <w:color w:val="000000"/>
          <w:sz w:val="24"/>
          <w:szCs w:val="24"/>
        </w:rPr>
        <w:t>в условиях</w:t>
      </w:r>
      <w:r w:rsidRPr="00001827">
        <w:rPr>
          <w:color w:val="000000"/>
          <w:sz w:val="24"/>
          <w:szCs w:val="24"/>
        </w:rPr>
        <w:t xml:space="preserve"> </w:t>
      </w:r>
      <w:r w:rsidRPr="00001827">
        <w:rPr>
          <w:rFonts w:ascii="yandex-sans" w:hAnsi="yandex-sans"/>
          <w:color w:val="000000"/>
          <w:sz w:val="24"/>
          <w:szCs w:val="24"/>
        </w:rPr>
        <w:t>недостаточности финансирования решение данной проблемы возможно только</w:t>
      </w:r>
      <w:r w:rsidRPr="00001827">
        <w:rPr>
          <w:color w:val="000000"/>
          <w:sz w:val="24"/>
          <w:szCs w:val="24"/>
        </w:rPr>
        <w:t xml:space="preserve"> </w:t>
      </w:r>
      <w:r w:rsidRPr="00001827">
        <w:rPr>
          <w:rFonts w:ascii="yandex-sans" w:hAnsi="yandex-sans"/>
          <w:color w:val="000000"/>
          <w:sz w:val="24"/>
          <w:szCs w:val="24"/>
        </w:rPr>
        <w:t>программным методом.</w:t>
      </w:r>
    </w:p>
    <w:p w:rsidR="00001827" w:rsidRPr="00001827" w:rsidRDefault="00001827" w:rsidP="00B57C1E">
      <w:pPr>
        <w:spacing w:line="360" w:lineRule="auto"/>
        <w:ind w:left="567" w:firstLine="709"/>
        <w:jc w:val="both"/>
        <w:rPr>
          <w:sz w:val="24"/>
          <w:szCs w:val="24"/>
        </w:rPr>
      </w:pPr>
      <w:r w:rsidRPr="00001827">
        <w:rPr>
          <w:sz w:val="24"/>
          <w:szCs w:val="24"/>
        </w:rPr>
        <w:t>В целях улучшения транспортной инфраструктуры город Слободской принимает участие с 2017 года в реализации проекта «Безопасные и качественные дороги», а с 2019 года «Безопасные и качественные автомобильные дороги». При реализации проектов проведены работы по ремонту дорог в 2017 году на сумму 95,4 млн. рублей, в 2018 году на сумму 112,8 млн. рублей, в 2019 на сумму 92,04 млн. рублей.</w:t>
      </w:r>
    </w:p>
    <w:p w:rsidR="00001827" w:rsidRPr="00001827" w:rsidRDefault="00001827" w:rsidP="00B57C1E">
      <w:pPr>
        <w:spacing w:line="360" w:lineRule="auto"/>
        <w:ind w:left="567" w:firstLine="567"/>
        <w:jc w:val="both"/>
        <w:rPr>
          <w:sz w:val="24"/>
          <w:szCs w:val="24"/>
        </w:rPr>
      </w:pPr>
      <w:r w:rsidRPr="00001827">
        <w:rPr>
          <w:sz w:val="24"/>
          <w:szCs w:val="24"/>
        </w:rPr>
        <w:t xml:space="preserve">Основным целевым показателем проекта является выполнение мероприятий по приведению дорожной сети в нормативное состояние. Реализация проекта планируется по 2024 год с проведением первоочередных работ по ремонту существующей городской дорожной сети с асфальтобетонным покрытием. </w:t>
      </w:r>
    </w:p>
    <w:p w:rsidR="00001827" w:rsidRPr="00001827" w:rsidRDefault="00001827" w:rsidP="00B57C1E">
      <w:pPr>
        <w:spacing w:line="360" w:lineRule="auto"/>
        <w:ind w:left="567" w:firstLine="708"/>
        <w:jc w:val="both"/>
        <w:rPr>
          <w:sz w:val="24"/>
          <w:szCs w:val="24"/>
        </w:rPr>
      </w:pPr>
      <w:r w:rsidRPr="00001827">
        <w:rPr>
          <w:sz w:val="24"/>
          <w:szCs w:val="24"/>
        </w:rPr>
        <w:t xml:space="preserve">По итогам второго года реализации проекта и результатам диагностики дорог на 31 декабря 2018 года в нормативном состоянии находится 51,9 % дорог общего пользования местного значения. </w:t>
      </w:r>
    </w:p>
    <w:p w:rsidR="00001827" w:rsidRPr="00001827" w:rsidRDefault="00001827" w:rsidP="00B57C1E">
      <w:pPr>
        <w:spacing w:line="360" w:lineRule="auto"/>
        <w:ind w:left="567" w:firstLine="540"/>
        <w:jc w:val="both"/>
        <w:rPr>
          <w:sz w:val="24"/>
          <w:szCs w:val="24"/>
        </w:rPr>
      </w:pPr>
      <w:r w:rsidRPr="00001827">
        <w:rPr>
          <w:sz w:val="24"/>
          <w:szCs w:val="24"/>
        </w:rPr>
        <w:t>Ремонтные работы на участках улично-дорожной сети планируется продолжить, сформирован предварительный перечень объектов 2020 года в рамках проекта «Безопасные и качественные автомобильные дороги». По итогам голосования и проведения общественного обсуждения планируется ремонт 12 участков дорог.</w:t>
      </w:r>
    </w:p>
    <w:p w:rsidR="00001827" w:rsidRPr="00001827" w:rsidRDefault="00001827" w:rsidP="00B57C1E">
      <w:pPr>
        <w:spacing w:line="360" w:lineRule="auto"/>
        <w:ind w:left="567" w:firstLine="708"/>
        <w:jc w:val="both"/>
        <w:rPr>
          <w:sz w:val="24"/>
          <w:szCs w:val="24"/>
        </w:rPr>
      </w:pPr>
      <w:r w:rsidRPr="00001827">
        <w:rPr>
          <w:sz w:val="24"/>
          <w:szCs w:val="24"/>
        </w:rPr>
        <w:t>Участие в данном национальном проекте позволяет поэтапно проводить мероприятия, направленные на снижение доли автомобильных дорог, не отвечающих нормативным требованиям.</w:t>
      </w:r>
    </w:p>
    <w:p w:rsidR="00001827" w:rsidRPr="00B57C1E" w:rsidRDefault="00001827" w:rsidP="00B57C1E">
      <w:pPr>
        <w:pStyle w:val="a6"/>
        <w:widowControl w:val="0"/>
        <w:numPr>
          <w:ilvl w:val="0"/>
          <w:numId w:val="10"/>
        </w:numPr>
        <w:autoSpaceDE w:val="0"/>
        <w:autoSpaceDN w:val="0"/>
        <w:adjustRightInd w:val="0"/>
        <w:spacing w:before="240"/>
        <w:jc w:val="center"/>
        <w:rPr>
          <w:b/>
          <w:sz w:val="24"/>
          <w:szCs w:val="24"/>
        </w:rPr>
      </w:pPr>
      <w:r w:rsidRPr="00B57C1E">
        <w:rPr>
          <w:b/>
          <w:sz w:val="24"/>
          <w:szCs w:val="24"/>
        </w:rPr>
        <w:t>Приоритеты государственной и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B57C1E" w:rsidRPr="00B57C1E" w:rsidRDefault="00B57C1E" w:rsidP="00B57C1E">
      <w:pPr>
        <w:pStyle w:val="a6"/>
        <w:widowControl w:val="0"/>
        <w:autoSpaceDE w:val="0"/>
        <w:autoSpaceDN w:val="0"/>
        <w:adjustRightInd w:val="0"/>
        <w:spacing w:before="240"/>
        <w:ind w:left="927"/>
        <w:rPr>
          <w:b/>
          <w:sz w:val="24"/>
          <w:szCs w:val="24"/>
        </w:rPr>
      </w:pPr>
    </w:p>
    <w:p w:rsidR="00001827" w:rsidRPr="00001827" w:rsidRDefault="00001827" w:rsidP="00B57C1E">
      <w:pPr>
        <w:widowControl w:val="0"/>
        <w:autoSpaceDE w:val="0"/>
        <w:autoSpaceDN w:val="0"/>
        <w:adjustRightInd w:val="0"/>
        <w:ind w:left="567" w:firstLine="540"/>
        <w:jc w:val="center"/>
        <w:rPr>
          <w:b/>
          <w:sz w:val="24"/>
          <w:szCs w:val="24"/>
        </w:rPr>
      </w:pPr>
    </w:p>
    <w:p w:rsidR="00001827" w:rsidRPr="00001827" w:rsidRDefault="00001827" w:rsidP="00B57C1E">
      <w:pPr>
        <w:widowControl w:val="0"/>
        <w:autoSpaceDE w:val="0"/>
        <w:autoSpaceDN w:val="0"/>
        <w:adjustRightInd w:val="0"/>
        <w:ind w:left="567" w:firstLine="540"/>
        <w:jc w:val="both"/>
        <w:rPr>
          <w:b/>
          <w:sz w:val="24"/>
          <w:szCs w:val="24"/>
        </w:rPr>
      </w:pPr>
      <w:r w:rsidRPr="00001827">
        <w:rPr>
          <w:b/>
          <w:sz w:val="24"/>
          <w:szCs w:val="24"/>
        </w:rPr>
        <w:t>2.1. Приоритеты государственной и муниципальной политики в сфере реализации Подпрограммы</w:t>
      </w:r>
    </w:p>
    <w:p w:rsidR="00001827" w:rsidRPr="00001827" w:rsidRDefault="00001827" w:rsidP="00B57C1E">
      <w:pPr>
        <w:widowControl w:val="0"/>
        <w:autoSpaceDE w:val="0"/>
        <w:autoSpaceDN w:val="0"/>
        <w:adjustRightInd w:val="0"/>
        <w:ind w:left="567" w:firstLine="540"/>
        <w:jc w:val="center"/>
        <w:rPr>
          <w:b/>
          <w:sz w:val="24"/>
          <w:szCs w:val="24"/>
        </w:rPr>
      </w:pPr>
    </w:p>
    <w:p w:rsidR="00001827" w:rsidRPr="00001827" w:rsidRDefault="00001827" w:rsidP="00B57C1E">
      <w:pPr>
        <w:widowControl w:val="0"/>
        <w:autoSpaceDE w:val="0"/>
        <w:autoSpaceDN w:val="0"/>
        <w:adjustRightInd w:val="0"/>
        <w:spacing w:line="360" w:lineRule="auto"/>
        <w:ind w:left="567" w:firstLine="540"/>
        <w:jc w:val="both"/>
        <w:rPr>
          <w:sz w:val="24"/>
          <w:szCs w:val="24"/>
        </w:rPr>
      </w:pPr>
      <w:r w:rsidRPr="00001827">
        <w:rPr>
          <w:sz w:val="24"/>
          <w:szCs w:val="24"/>
        </w:rPr>
        <w:t>Приоритеты государственной и муниципальной политики в сфере реализации Подпрограммы определены:</w:t>
      </w:r>
    </w:p>
    <w:p w:rsidR="00001827" w:rsidRPr="00001827" w:rsidRDefault="00F0338A" w:rsidP="00B57C1E">
      <w:pPr>
        <w:widowControl w:val="0"/>
        <w:autoSpaceDE w:val="0"/>
        <w:autoSpaceDN w:val="0"/>
        <w:adjustRightInd w:val="0"/>
        <w:spacing w:line="360" w:lineRule="auto"/>
        <w:ind w:left="567" w:firstLine="540"/>
        <w:jc w:val="both"/>
        <w:rPr>
          <w:color w:val="000000"/>
          <w:sz w:val="24"/>
          <w:szCs w:val="24"/>
        </w:rPr>
      </w:pPr>
      <w:r>
        <w:rPr>
          <w:color w:val="000000"/>
          <w:sz w:val="24"/>
          <w:szCs w:val="24"/>
        </w:rPr>
        <w:t>- Федеральным з</w:t>
      </w:r>
      <w:r w:rsidR="00001827" w:rsidRPr="00001827">
        <w:rPr>
          <w:color w:val="000000"/>
          <w:sz w:val="24"/>
          <w:szCs w:val="24"/>
        </w:rPr>
        <w:t>аконом от 06.10.2003 № 131-ФЗ «Об общих принципах организации</w:t>
      </w:r>
      <w:r w:rsidR="00001827" w:rsidRPr="00001827">
        <w:rPr>
          <w:rStyle w:val="apple-converted-space"/>
          <w:color w:val="000000"/>
          <w:sz w:val="24"/>
          <w:szCs w:val="24"/>
        </w:rPr>
        <w:t> </w:t>
      </w:r>
      <w:r w:rsidR="00001827" w:rsidRPr="00001827">
        <w:rPr>
          <w:color w:val="000000"/>
          <w:sz w:val="24"/>
          <w:szCs w:val="24"/>
        </w:rPr>
        <w:t>местного самоуправления в РФ»;</w:t>
      </w:r>
    </w:p>
    <w:p w:rsidR="00001827" w:rsidRPr="00001827" w:rsidRDefault="00001827" w:rsidP="00B57C1E">
      <w:pPr>
        <w:widowControl w:val="0"/>
        <w:autoSpaceDE w:val="0"/>
        <w:autoSpaceDN w:val="0"/>
        <w:adjustRightInd w:val="0"/>
        <w:spacing w:line="360" w:lineRule="auto"/>
        <w:ind w:left="567" w:firstLine="540"/>
        <w:jc w:val="both"/>
        <w:rPr>
          <w:color w:val="000000"/>
          <w:sz w:val="24"/>
          <w:szCs w:val="24"/>
        </w:rPr>
      </w:pPr>
      <w:r w:rsidRPr="00001827">
        <w:rPr>
          <w:color w:val="000000"/>
          <w:sz w:val="24"/>
          <w:szCs w:val="24"/>
        </w:rPr>
        <w:lastRenderedPageBreak/>
        <w:t>- Федеральным законом от 08.11.2007 № 257 – ФЗ «Об автомобильных дорогах и о дорожной деятельности в Российской Федерации и внесении изменений в отдельные законодательные акты Российской Федерации»;</w:t>
      </w:r>
    </w:p>
    <w:p w:rsidR="00001827" w:rsidRPr="00001827" w:rsidRDefault="00001827" w:rsidP="00B57C1E">
      <w:pPr>
        <w:widowControl w:val="0"/>
        <w:autoSpaceDE w:val="0"/>
        <w:autoSpaceDN w:val="0"/>
        <w:adjustRightInd w:val="0"/>
        <w:spacing w:line="360" w:lineRule="auto"/>
        <w:ind w:left="567" w:firstLine="540"/>
        <w:jc w:val="both"/>
        <w:rPr>
          <w:color w:val="000000"/>
          <w:sz w:val="24"/>
          <w:szCs w:val="24"/>
        </w:rPr>
      </w:pPr>
      <w:r w:rsidRPr="00001827">
        <w:rPr>
          <w:color w:val="000000"/>
          <w:sz w:val="24"/>
          <w:szCs w:val="24"/>
        </w:rPr>
        <w:t>- Федеральным законом от 10.12.1995 № 196-ФЗ (ред. От 26.07.2017) «О безопасности дорожного движения»;</w:t>
      </w:r>
    </w:p>
    <w:p w:rsidR="00001827" w:rsidRPr="00001827" w:rsidRDefault="00001827" w:rsidP="00B57C1E">
      <w:pPr>
        <w:widowControl w:val="0"/>
        <w:autoSpaceDE w:val="0"/>
        <w:autoSpaceDN w:val="0"/>
        <w:adjustRightInd w:val="0"/>
        <w:spacing w:line="360" w:lineRule="auto"/>
        <w:ind w:left="567" w:firstLine="540"/>
        <w:jc w:val="both"/>
        <w:rPr>
          <w:sz w:val="24"/>
          <w:szCs w:val="24"/>
        </w:rPr>
      </w:pPr>
      <w:r w:rsidRPr="00001827">
        <w:rPr>
          <w:sz w:val="24"/>
          <w:szCs w:val="24"/>
        </w:rPr>
        <w:t>- Законом Кировской области от 02.12.2010 N 581-ЗО «О разграничении полномочий органов государственной власти Кировской области в сфере регулирования дорожной деятельности на территории Кировской области»;</w:t>
      </w:r>
    </w:p>
    <w:p w:rsidR="00001827" w:rsidRPr="00001827" w:rsidRDefault="00001827" w:rsidP="00B57C1E">
      <w:pPr>
        <w:shd w:val="clear" w:color="auto" w:fill="FFFFFF"/>
        <w:spacing w:line="360" w:lineRule="auto"/>
        <w:ind w:left="567"/>
        <w:jc w:val="both"/>
        <w:rPr>
          <w:color w:val="000000"/>
          <w:sz w:val="24"/>
          <w:szCs w:val="24"/>
        </w:rPr>
      </w:pPr>
      <w:r w:rsidRPr="00001827">
        <w:rPr>
          <w:color w:val="000000"/>
          <w:sz w:val="24"/>
          <w:szCs w:val="24"/>
        </w:rPr>
        <w:t xml:space="preserve">        - Транспортной стратегией Российской Федерации на период до 2030 года, утвержденной распоряжением Правительства Российской Федерации от 22 ноября 2008 года № 1734-р;</w:t>
      </w:r>
    </w:p>
    <w:p w:rsidR="00001827" w:rsidRPr="00001827" w:rsidRDefault="00001827" w:rsidP="00B57C1E">
      <w:pPr>
        <w:spacing w:line="360" w:lineRule="auto"/>
        <w:ind w:left="567"/>
        <w:jc w:val="both"/>
        <w:rPr>
          <w:sz w:val="24"/>
          <w:szCs w:val="24"/>
        </w:rPr>
      </w:pPr>
      <w:r w:rsidRPr="00001827">
        <w:rPr>
          <w:sz w:val="24"/>
          <w:szCs w:val="24"/>
        </w:rPr>
        <w:t xml:space="preserve">        - Стратегией безопасности дорожного движения в Российской Федерации на 2018-2024 годы, утвержденной распоряжением Правительства Российской Федерации от 08.01.2018 № 1-р;</w:t>
      </w:r>
    </w:p>
    <w:p w:rsidR="00001827" w:rsidRPr="00001827" w:rsidRDefault="00001827" w:rsidP="00B57C1E">
      <w:pPr>
        <w:autoSpaceDE w:val="0"/>
        <w:autoSpaceDN w:val="0"/>
        <w:adjustRightInd w:val="0"/>
        <w:spacing w:line="360" w:lineRule="auto"/>
        <w:ind w:left="567" w:firstLine="540"/>
        <w:jc w:val="both"/>
        <w:rPr>
          <w:sz w:val="24"/>
          <w:szCs w:val="24"/>
        </w:rPr>
      </w:pPr>
      <w:r w:rsidRPr="00001827">
        <w:rPr>
          <w:color w:val="000000"/>
          <w:sz w:val="24"/>
          <w:szCs w:val="24"/>
        </w:rPr>
        <w:t xml:space="preserve">- </w:t>
      </w:r>
      <w:r w:rsidR="00F0338A">
        <w:rPr>
          <w:sz w:val="24"/>
          <w:szCs w:val="24"/>
        </w:rPr>
        <w:t>п</w:t>
      </w:r>
      <w:r w:rsidRPr="00001827">
        <w:rPr>
          <w:sz w:val="24"/>
          <w:szCs w:val="24"/>
        </w:rPr>
        <w:t xml:space="preserve">остановлением Правительства РФ от 19.08.2013 № 716 «О федеральном государственном надзоре в области безопасности дорожного движения»; </w:t>
      </w:r>
    </w:p>
    <w:p w:rsidR="00001827" w:rsidRPr="00001827" w:rsidRDefault="00001827" w:rsidP="00B57C1E">
      <w:pPr>
        <w:widowControl w:val="0"/>
        <w:autoSpaceDE w:val="0"/>
        <w:autoSpaceDN w:val="0"/>
        <w:adjustRightInd w:val="0"/>
        <w:spacing w:line="360" w:lineRule="auto"/>
        <w:ind w:left="567" w:firstLine="540"/>
        <w:jc w:val="both"/>
        <w:rPr>
          <w:color w:val="000000"/>
          <w:sz w:val="24"/>
          <w:szCs w:val="24"/>
        </w:rPr>
      </w:pPr>
      <w:r w:rsidRPr="00001827">
        <w:rPr>
          <w:sz w:val="24"/>
          <w:szCs w:val="24"/>
        </w:rPr>
        <w:t>- паспортом национального проекта «Безопасные и качественные автомобильные дороги», утвержденного президиумом Совета при Президенте Российской Федерации по стратегическому развитию и национальным проектам (протокол от 24.12.2018 № 15);</w:t>
      </w:r>
    </w:p>
    <w:p w:rsidR="00001827" w:rsidRPr="00001827" w:rsidRDefault="00001827" w:rsidP="00B57C1E">
      <w:pPr>
        <w:widowControl w:val="0"/>
        <w:autoSpaceDE w:val="0"/>
        <w:autoSpaceDN w:val="0"/>
        <w:adjustRightInd w:val="0"/>
        <w:spacing w:line="360" w:lineRule="auto"/>
        <w:ind w:left="567" w:firstLine="540"/>
        <w:jc w:val="both"/>
        <w:rPr>
          <w:sz w:val="24"/>
          <w:szCs w:val="24"/>
        </w:rPr>
      </w:pPr>
      <w:r w:rsidRPr="00001827">
        <w:rPr>
          <w:sz w:val="24"/>
          <w:szCs w:val="24"/>
        </w:rPr>
        <w:t xml:space="preserve">- Правилами благоустройства муниципального образования «город Слободской», утвержденными решением Слободской городской Думы от 22.05.2019 № 49/344. </w:t>
      </w:r>
    </w:p>
    <w:p w:rsidR="00001827" w:rsidRPr="00001827" w:rsidRDefault="00001827" w:rsidP="00B57C1E">
      <w:pPr>
        <w:widowControl w:val="0"/>
        <w:autoSpaceDE w:val="0"/>
        <w:autoSpaceDN w:val="0"/>
        <w:adjustRightInd w:val="0"/>
        <w:ind w:left="567"/>
        <w:jc w:val="both"/>
        <w:rPr>
          <w:b/>
          <w:sz w:val="24"/>
          <w:szCs w:val="24"/>
        </w:rPr>
      </w:pPr>
    </w:p>
    <w:p w:rsidR="00001827" w:rsidRPr="00001827" w:rsidRDefault="00001827" w:rsidP="00B57C1E">
      <w:pPr>
        <w:widowControl w:val="0"/>
        <w:autoSpaceDE w:val="0"/>
        <w:autoSpaceDN w:val="0"/>
        <w:adjustRightInd w:val="0"/>
        <w:ind w:left="567" w:firstLine="540"/>
        <w:jc w:val="center"/>
        <w:rPr>
          <w:b/>
          <w:sz w:val="24"/>
          <w:szCs w:val="24"/>
        </w:rPr>
      </w:pPr>
      <w:r w:rsidRPr="00001827">
        <w:rPr>
          <w:b/>
          <w:sz w:val="24"/>
          <w:szCs w:val="24"/>
        </w:rPr>
        <w:t>2.2. Цели и задачи Подпрограммы</w:t>
      </w:r>
    </w:p>
    <w:p w:rsidR="00001827" w:rsidRPr="00001827" w:rsidRDefault="00001827" w:rsidP="00B57C1E">
      <w:pPr>
        <w:widowControl w:val="0"/>
        <w:autoSpaceDE w:val="0"/>
        <w:autoSpaceDN w:val="0"/>
        <w:adjustRightInd w:val="0"/>
        <w:ind w:left="567" w:firstLine="540"/>
        <w:rPr>
          <w:b/>
          <w:sz w:val="24"/>
          <w:szCs w:val="24"/>
        </w:rPr>
      </w:pPr>
    </w:p>
    <w:p w:rsidR="00001827" w:rsidRPr="00001827" w:rsidRDefault="00001827" w:rsidP="00B57C1E">
      <w:pPr>
        <w:spacing w:line="360" w:lineRule="auto"/>
        <w:ind w:left="567" w:firstLine="540"/>
        <w:jc w:val="both"/>
        <w:rPr>
          <w:sz w:val="24"/>
          <w:szCs w:val="24"/>
        </w:rPr>
      </w:pPr>
      <w:r w:rsidRPr="00001827">
        <w:rPr>
          <w:sz w:val="24"/>
          <w:szCs w:val="24"/>
        </w:rPr>
        <w:t>Основной целью Подпрограммы является развитие транспортной инфраструктуры муниципального образования «город Слободской» с повышением уровня ее безопасности, доступности и качества услуг транспортного комплекса для населения, интеграцией в областное транспортное пространство.</w:t>
      </w:r>
    </w:p>
    <w:p w:rsidR="00001827" w:rsidRPr="00001827" w:rsidRDefault="00001827" w:rsidP="00B57C1E">
      <w:pPr>
        <w:spacing w:line="360" w:lineRule="auto"/>
        <w:ind w:left="567" w:firstLine="540"/>
        <w:jc w:val="both"/>
        <w:rPr>
          <w:sz w:val="24"/>
          <w:szCs w:val="24"/>
        </w:rPr>
      </w:pPr>
      <w:r w:rsidRPr="00001827">
        <w:rPr>
          <w:sz w:val="24"/>
          <w:szCs w:val="24"/>
        </w:rPr>
        <w:t>Для достижения поставленной цели необходимо решить следующие задачи развития транспортной инфраструктуры города на период до 2026 года:</w:t>
      </w:r>
    </w:p>
    <w:p w:rsidR="00001827" w:rsidRPr="00001827" w:rsidRDefault="00001827" w:rsidP="00B57C1E">
      <w:pPr>
        <w:spacing w:line="360" w:lineRule="auto"/>
        <w:ind w:left="567" w:firstLine="540"/>
        <w:jc w:val="both"/>
        <w:rPr>
          <w:sz w:val="24"/>
          <w:szCs w:val="24"/>
        </w:rPr>
      </w:pPr>
      <w:r w:rsidRPr="00001827">
        <w:rPr>
          <w:sz w:val="24"/>
          <w:szCs w:val="24"/>
        </w:rPr>
        <w:t>- развитие дорожного хозяйства в сфере содержания и ремонта объектов транспортной инфраструктуры;</w:t>
      </w:r>
    </w:p>
    <w:p w:rsidR="00001827" w:rsidRPr="00001827" w:rsidRDefault="00001827" w:rsidP="00B57C1E">
      <w:pPr>
        <w:spacing w:line="360" w:lineRule="auto"/>
        <w:ind w:left="567" w:firstLine="540"/>
        <w:jc w:val="both"/>
        <w:rPr>
          <w:sz w:val="24"/>
          <w:szCs w:val="24"/>
        </w:rPr>
      </w:pPr>
      <w:r w:rsidRPr="00001827">
        <w:rPr>
          <w:sz w:val="24"/>
          <w:szCs w:val="24"/>
        </w:rPr>
        <w:t>- развитие пассажирского автотранспорта: ремонт остановок общественного транспорта.</w:t>
      </w:r>
    </w:p>
    <w:p w:rsidR="00001827" w:rsidRPr="00001827" w:rsidRDefault="00001827" w:rsidP="00B57C1E">
      <w:pPr>
        <w:spacing w:line="360" w:lineRule="auto"/>
        <w:ind w:left="567" w:firstLine="540"/>
        <w:jc w:val="both"/>
        <w:rPr>
          <w:sz w:val="24"/>
          <w:szCs w:val="24"/>
        </w:rPr>
      </w:pPr>
      <w:r w:rsidRPr="00001827">
        <w:rPr>
          <w:sz w:val="24"/>
          <w:szCs w:val="24"/>
        </w:rPr>
        <w:t xml:space="preserve">Развитая транспортная инфраструктура поможет снизить средний расход топлива автомобильного транспорта, снизить объем потребляемых энергоносителей и долю </w:t>
      </w:r>
      <w:proofErr w:type="spellStart"/>
      <w:r w:rsidRPr="00001827">
        <w:rPr>
          <w:sz w:val="24"/>
          <w:szCs w:val="24"/>
        </w:rPr>
        <w:lastRenderedPageBreak/>
        <w:t>транспортно-логистических</w:t>
      </w:r>
      <w:proofErr w:type="spellEnd"/>
      <w:r w:rsidRPr="00001827">
        <w:rPr>
          <w:sz w:val="24"/>
          <w:szCs w:val="24"/>
        </w:rPr>
        <w:t xml:space="preserve"> затрат в себестоимости продукции, что приведет к повышению </w:t>
      </w:r>
      <w:proofErr w:type="spellStart"/>
      <w:r w:rsidRPr="00001827">
        <w:rPr>
          <w:sz w:val="24"/>
          <w:szCs w:val="24"/>
        </w:rPr>
        <w:t>энергоэффективности</w:t>
      </w:r>
      <w:proofErr w:type="spellEnd"/>
      <w:r w:rsidRPr="00001827">
        <w:rPr>
          <w:sz w:val="24"/>
          <w:szCs w:val="24"/>
        </w:rPr>
        <w:t xml:space="preserve"> экономики в целом.</w:t>
      </w:r>
    </w:p>
    <w:p w:rsidR="00001827" w:rsidRPr="00001827" w:rsidRDefault="00001827" w:rsidP="00B57C1E">
      <w:pPr>
        <w:widowControl w:val="0"/>
        <w:autoSpaceDE w:val="0"/>
        <w:autoSpaceDN w:val="0"/>
        <w:adjustRightInd w:val="0"/>
        <w:ind w:left="567" w:firstLine="540"/>
        <w:rPr>
          <w:b/>
          <w:sz w:val="24"/>
          <w:szCs w:val="24"/>
        </w:rPr>
      </w:pPr>
    </w:p>
    <w:p w:rsidR="00001827" w:rsidRPr="00001827" w:rsidRDefault="00001827" w:rsidP="00B57C1E">
      <w:pPr>
        <w:widowControl w:val="0"/>
        <w:autoSpaceDE w:val="0"/>
        <w:autoSpaceDN w:val="0"/>
        <w:adjustRightInd w:val="0"/>
        <w:ind w:left="567" w:firstLine="540"/>
        <w:jc w:val="center"/>
        <w:rPr>
          <w:b/>
          <w:sz w:val="24"/>
          <w:szCs w:val="24"/>
        </w:rPr>
      </w:pPr>
      <w:r w:rsidRPr="00001827">
        <w:rPr>
          <w:b/>
          <w:sz w:val="24"/>
          <w:szCs w:val="24"/>
        </w:rPr>
        <w:t>2.3. Целевые показатели эффективности Подпрограммы</w:t>
      </w:r>
    </w:p>
    <w:p w:rsidR="00001827" w:rsidRPr="00001827" w:rsidRDefault="00001827" w:rsidP="00B57C1E">
      <w:pPr>
        <w:spacing w:line="360" w:lineRule="auto"/>
        <w:ind w:left="567" w:firstLine="540"/>
        <w:jc w:val="both"/>
        <w:rPr>
          <w:sz w:val="24"/>
          <w:szCs w:val="24"/>
        </w:rPr>
      </w:pPr>
    </w:p>
    <w:p w:rsidR="00001827" w:rsidRPr="00001827" w:rsidRDefault="00001827" w:rsidP="00B57C1E">
      <w:pPr>
        <w:spacing w:line="360" w:lineRule="auto"/>
        <w:ind w:left="567" w:firstLine="540"/>
        <w:jc w:val="both"/>
        <w:rPr>
          <w:sz w:val="24"/>
          <w:szCs w:val="24"/>
        </w:rPr>
      </w:pPr>
      <w:r w:rsidRPr="00001827">
        <w:rPr>
          <w:sz w:val="24"/>
          <w:szCs w:val="24"/>
        </w:rPr>
        <w:t>Показателями эффективности, позволяющими оценить ход реализации Подпрограммы, являются:</w:t>
      </w:r>
    </w:p>
    <w:p w:rsidR="00001827" w:rsidRPr="00001827" w:rsidRDefault="00001827" w:rsidP="00B57C1E">
      <w:pPr>
        <w:numPr>
          <w:ilvl w:val="0"/>
          <w:numId w:val="8"/>
        </w:numPr>
        <w:tabs>
          <w:tab w:val="clear" w:pos="2700"/>
          <w:tab w:val="num" w:pos="-5940"/>
          <w:tab w:val="num" w:pos="0"/>
          <w:tab w:val="left" w:pos="1080"/>
        </w:tabs>
        <w:spacing w:line="360" w:lineRule="auto"/>
        <w:ind w:left="567" w:firstLine="360"/>
        <w:jc w:val="both"/>
        <w:rPr>
          <w:sz w:val="24"/>
          <w:szCs w:val="24"/>
        </w:rPr>
      </w:pPr>
      <w:r w:rsidRPr="00001827">
        <w:rPr>
          <w:sz w:val="24"/>
          <w:szCs w:val="24"/>
        </w:rPr>
        <w:t xml:space="preserve"> содержание автомобильных дорог общего пользования местного значения (вне границ населенных пунктов), </w:t>
      </w:r>
      <w:proofErr w:type="gramStart"/>
      <w:r w:rsidRPr="00001827">
        <w:rPr>
          <w:sz w:val="24"/>
          <w:szCs w:val="24"/>
        </w:rPr>
        <w:t>км</w:t>
      </w:r>
      <w:proofErr w:type="gramEnd"/>
      <w:r w:rsidRPr="00001827">
        <w:rPr>
          <w:sz w:val="24"/>
          <w:szCs w:val="24"/>
        </w:rPr>
        <w:t>;</w:t>
      </w:r>
    </w:p>
    <w:p w:rsidR="00001827" w:rsidRPr="00001827" w:rsidRDefault="00001827" w:rsidP="00B57C1E">
      <w:pPr>
        <w:numPr>
          <w:ilvl w:val="0"/>
          <w:numId w:val="8"/>
        </w:numPr>
        <w:tabs>
          <w:tab w:val="clear" w:pos="2700"/>
          <w:tab w:val="num" w:pos="-5940"/>
          <w:tab w:val="num" w:pos="0"/>
          <w:tab w:val="left" w:pos="1080"/>
        </w:tabs>
        <w:spacing w:line="360" w:lineRule="auto"/>
        <w:ind w:left="567" w:firstLine="360"/>
        <w:jc w:val="both"/>
        <w:rPr>
          <w:sz w:val="24"/>
          <w:szCs w:val="24"/>
        </w:rPr>
      </w:pPr>
      <w:r w:rsidRPr="00001827">
        <w:rPr>
          <w:sz w:val="24"/>
          <w:szCs w:val="24"/>
        </w:rPr>
        <w:t xml:space="preserve"> содержание автомобильных дорог общего пользования местного значения (в границах населенных пунктов), </w:t>
      </w:r>
      <w:proofErr w:type="gramStart"/>
      <w:r w:rsidRPr="00001827">
        <w:rPr>
          <w:sz w:val="24"/>
          <w:szCs w:val="24"/>
        </w:rPr>
        <w:t>км</w:t>
      </w:r>
      <w:proofErr w:type="gramEnd"/>
      <w:r w:rsidRPr="00001827">
        <w:rPr>
          <w:sz w:val="24"/>
          <w:szCs w:val="24"/>
        </w:rPr>
        <w:t>;</w:t>
      </w:r>
    </w:p>
    <w:p w:rsidR="00001827" w:rsidRPr="00001827" w:rsidRDefault="00001827" w:rsidP="00B57C1E">
      <w:pPr>
        <w:numPr>
          <w:ilvl w:val="0"/>
          <w:numId w:val="8"/>
        </w:numPr>
        <w:tabs>
          <w:tab w:val="num" w:pos="-5940"/>
          <w:tab w:val="left" w:pos="1080"/>
        </w:tabs>
        <w:spacing w:line="360" w:lineRule="auto"/>
        <w:ind w:left="567" w:firstLine="360"/>
        <w:jc w:val="both"/>
        <w:rPr>
          <w:sz w:val="24"/>
          <w:szCs w:val="24"/>
        </w:rPr>
      </w:pPr>
      <w:r w:rsidRPr="00001827">
        <w:rPr>
          <w:sz w:val="24"/>
          <w:szCs w:val="24"/>
        </w:rPr>
        <w:t>доля протяженности автомобильных дорог, соответствующих нормативным требованиям к транспортно-эксплуатационным характеристикам, %, рас</w:t>
      </w:r>
      <w:r w:rsidR="00AF3BC7">
        <w:rPr>
          <w:sz w:val="24"/>
          <w:szCs w:val="24"/>
        </w:rPr>
        <w:t xml:space="preserve">считывается по </w:t>
      </w:r>
      <w:r w:rsidR="00645F35">
        <w:rPr>
          <w:sz w:val="24"/>
          <w:szCs w:val="24"/>
        </w:rPr>
        <w:t>следующее</w:t>
      </w:r>
      <w:r w:rsidR="00AF3BC7">
        <w:rPr>
          <w:sz w:val="24"/>
          <w:szCs w:val="24"/>
        </w:rPr>
        <w:t xml:space="preserve"> формуле;</w:t>
      </w:r>
    </w:p>
    <w:p w:rsidR="00001827" w:rsidRPr="00001827" w:rsidRDefault="00001827" w:rsidP="00B57C1E">
      <w:pPr>
        <w:numPr>
          <w:ilvl w:val="0"/>
          <w:numId w:val="8"/>
        </w:numPr>
        <w:tabs>
          <w:tab w:val="clear" w:pos="2700"/>
          <w:tab w:val="num" w:pos="-5940"/>
          <w:tab w:val="num" w:pos="0"/>
          <w:tab w:val="left" w:pos="1080"/>
        </w:tabs>
        <w:spacing w:line="360" w:lineRule="auto"/>
        <w:ind w:left="567" w:firstLine="360"/>
        <w:jc w:val="both"/>
        <w:rPr>
          <w:sz w:val="24"/>
          <w:szCs w:val="24"/>
        </w:rPr>
      </w:pPr>
      <w:r w:rsidRPr="00001827">
        <w:rPr>
          <w:sz w:val="24"/>
          <w:szCs w:val="24"/>
        </w:rPr>
        <w:t xml:space="preserve">протяженность отремонтированных автомобильных дорог общего пользования местного значения в границах муниципального образования «город Слободской», </w:t>
      </w:r>
      <w:proofErr w:type="gramStart"/>
      <w:r w:rsidRPr="00001827">
        <w:rPr>
          <w:sz w:val="24"/>
          <w:szCs w:val="24"/>
        </w:rPr>
        <w:t>м</w:t>
      </w:r>
      <w:proofErr w:type="gramEnd"/>
      <w:r w:rsidRPr="00001827">
        <w:rPr>
          <w:sz w:val="24"/>
          <w:szCs w:val="24"/>
        </w:rPr>
        <w:t>;</w:t>
      </w:r>
    </w:p>
    <w:p w:rsidR="00001827" w:rsidRPr="00001827" w:rsidRDefault="00001827" w:rsidP="00B57C1E">
      <w:pPr>
        <w:numPr>
          <w:ilvl w:val="0"/>
          <w:numId w:val="8"/>
        </w:numPr>
        <w:tabs>
          <w:tab w:val="num" w:pos="-5940"/>
          <w:tab w:val="left" w:pos="1080"/>
        </w:tabs>
        <w:spacing w:line="360" w:lineRule="auto"/>
        <w:ind w:left="567" w:firstLine="360"/>
        <w:jc w:val="both"/>
        <w:rPr>
          <w:sz w:val="24"/>
          <w:szCs w:val="24"/>
        </w:rPr>
      </w:pPr>
      <w:r w:rsidRPr="00001827">
        <w:rPr>
          <w:sz w:val="24"/>
          <w:szCs w:val="24"/>
        </w:rPr>
        <w:t xml:space="preserve">количество отремонтированных остановок общественного транспорта, </w:t>
      </w:r>
      <w:proofErr w:type="spellStart"/>
      <w:proofErr w:type="gramStart"/>
      <w:r w:rsidRPr="00001827">
        <w:rPr>
          <w:sz w:val="24"/>
          <w:szCs w:val="24"/>
        </w:rPr>
        <w:t>шт</w:t>
      </w:r>
      <w:proofErr w:type="spellEnd"/>
      <w:proofErr w:type="gramEnd"/>
      <w:r w:rsidRPr="00001827">
        <w:rPr>
          <w:sz w:val="24"/>
          <w:szCs w:val="24"/>
        </w:rPr>
        <w:t>;</w:t>
      </w:r>
    </w:p>
    <w:p w:rsidR="00001827" w:rsidRPr="00001827" w:rsidRDefault="00001827" w:rsidP="00B57C1E">
      <w:pPr>
        <w:numPr>
          <w:ilvl w:val="0"/>
          <w:numId w:val="8"/>
        </w:numPr>
        <w:tabs>
          <w:tab w:val="num" w:pos="-5940"/>
          <w:tab w:val="left" w:pos="1080"/>
        </w:tabs>
        <w:spacing w:line="360" w:lineRule="auto"/>
        <w:ind w:left="567" w:firstLine="360"/>
        <w:jc w:val="both"/>
        <w:rPr>
          <w:sz w:val="24"/>
          <w:szCs w:val="24"/>
        </w:rPr>
      </w:pPr>
      <w:r w:rsidRPr="00001827">
        <w:rPr>
          <w:sz w:val="24"/>
          <w:szCs w:val="24"/>
        </w:rPr>
        <w:t>количество отремонтированных пешеходных мостов, шт.;</w:t>
      </w:r>
    </w:p>
    <w:p w:rsidR="00001827" w:rsidRPr="00001827" w:rsidRDefault="00001827" w:rsidP="00B57C1E">
      <w:pPr>
        <w:numPr>
          <w:ilvl w:val="0"/>
          <w:numId w:val="8"/>
        </w:numPr>
        <w:tabs>
          <w:tab w:val="num" w:pos="-5940"/>
          <w:tab w:val="left" w:pos="1080"/>
        </w:tabs>
        <w:spacing w:line="360" w:lineRule="auto"/>
        <w:ind w:left="567" w:firstLine="360"/>
        <w:jc w:val="both"/>
        <w:rPr>
          <w:sz w:val="24"/>
          <w:szCs w:val="24"/>
        </w:rPr>
      </w:pPr>
      <w:r w:rsidRPr="00001827">
        <w:rPr>
          <w:sz w:val="24"/>
          <w:szCs w:val="24"/>
        </w:rPr>
        <w:t>содержание светофорных объектов, шт.</w:t>
      </w:r>
    </w:p>
    <w:p w:rsidR="00001827" w:rsidRDefault="00001827" w:rsidP="00B57C1E">
      <w:pPr>
        <w:spacing w:line="360" w:lineRule="auto"/>
        <w:ind w:left="567" w:firstLine="540"/>
        <w:jc w:val="both"/>
        <w:rPr>
          <w:sz w:val="24"/>
          <w:szCs w:val="24"/>
        </w:rPr>
      </w:pPr>
      <w:r w:rsidRPr="00001827">
        <w:rPr>
          <w:sz w:val="24"/>
          <w:szCs w:val="24"/>
        </w:rPr>
        <w:t>Сведения о целевых показателях эффективности реализации Подпрограммы приведены в приложении №1 к Подпрограмме.</w:t>
      </w:r>
    </w:p>
    <w:p w:rsidR="00AF3BC7" w:rsidRPr="00001827" w:rsidRDefault="00AF3BC7" w:rsidP="00B57C1E">
      <w:pPr>
        <w:spacing w:line="360" w:lineRule="auto"/>
        <w:ind w:left="567" w:firstLine="540"/>
        <w:jc w:val="both"/>
        <w:rPr>
          <w:sz w:val="24"/>
          <w:szCs w:val="24"/>
        </w:rPr>
      </w:pPr>
      <w:r>
        <w:rPr>
          <w:sz w:val="24"/>
          <w:szCs w:val="24"/>
        </w:rPr>
        <w:t xml:space="preserve">Методика </w:t>
      </w:r>
      <w:proofErr w:type="gramStart"/>
      <w:r>
        <w:rPr>
          <w:sz w:val="24"/>
          <w:szCs w:val="24"/>
        </w:rPr>
        <w:t>расчета целевых показателей эффективности реализации Программы</w:t>
      </w:r>
      <w:proofErr w:type="gramEnd"/>
      <w:r>
        <w:rPr>
          <w:sz w:val="24"/>
          <w:szCs w:val="24"/>
        </w:rPr>
        <w:t xml:space="preserve"> приведена в приложении №2 к Программе.</w:t>
      </w:r>
    </w:p>
    <w:p w:rsidR="00001827" w:rsidRPr="00001827" w:rsidRDefault="00001827" w:rsidP="00B57C1E">
      <w:pPr>
        <w:spacing w:before="240" w:line="360" w:lineRule="auto"/>
        <w:ind w:left="567" w:firstLine="539"/>
        <w:jc w:val="center"/>
        <w:rPr>
          <w:b/>
          <w:sz w:val="24"/>
          <w:szCs w:val="24"/>
        </w:rPr>
      </w:pPr>
      <w:r w:rsidRPr="00001827">
        <w:rPr>
          <w:b/>
          <w:sz w:val="24"/>
          <w:szCs w:val="24"/>
        </w:rPr>
        <w:t>2.4. Срок реализации Подпрограммы</w:t>
      </w:r>
    </w:p>
    <w:p w:rsidR="00001827" w:rsidRPr="00001827" w:rsidRDefault="00001827" w:rsidP="00B57C1E">
      <w:pPr>
        <w:spacing w:before="240" w:line="360" w:lineRule="auto"/>
        <w:ind w:left="567" w:firstLine="539"/>
        <w:jc w:val="both"/>
        <w:rPr>
          <w:b/>
          <w:sz w:val="24"/>
          <w:szCs w:val="24"/>
        </w:rPr>
      </w:pPr>
      <w:r w:rsidRPr="00001827">
        <w:rPr>
          <w:sz w:val="24"/>
          <w:szCs w:val="24"/>
        </w:rPr>
        <w:t>Срок реализации подпрограммы – 2020-2026 годы. Разбивка подпрограммных мероприятий на этапы не предусмотрена.</w:t>
      </w:r>
    </w:p>
    <w:p w:rsidR="00001827" w:rsidRPr="00001827" w:rsidRDefault="00001827" w:rsidP="00B57C1E">
      <w:pPr>
        <w:spacing w:before="240" w:line="360" w:lineRule="auto"/>
        <w:ind w:left="567" w:firstLine="539"/>
        <w:jc w:val="center"/>
        <w:rPr>
          <w:b/>
          <w:sz w:val="24"/>
          <w:szCs w:val="24"/>
        </w:rPr>
      </w:pPr>
      <w:r w:rsidRPr="00001827">
        <w:rPr>
          <w:b/>
          <w:sz w:val="24"/>
          <w:szCs w:val="24"/>
        </w:rPr>
        <w:t>2.5. Ожидаемые конечные результаты</w:t>
      </w:r>
    </w:p>
    <w:p w:rsidR="00001827" w:rsidRPr="00001827" w:rsidRDefault="00001827" w:rsidP="00B57C1E">
      <w:pPr>
        <w:spacing w:before="240" w:line="360" w:lineRule="auto"/>
        <w:ind w:left="567" w:firstLine="567"/>
        <w:jc w:val="both"/>
        <w:rPr>
          <w:sz w:val="24"/>
          <w:szCs w:val="24"/>
        </w:rPr>
      </w:pPr>
      <w:proofErr w:type="gramStart"/>
      <w:r w:rsidRPr="00001827">
        <w:rPr>
          <w:sz w:val="24"/>
          <w:szCs w:val="24"/>
        </w:rPr>
        <w:t xml:space="preserve">К концу 2026 года за счет реализации подпрограммных мероприятий предполагается выполнение работ по содержанию автомобильных дорог общего пользования местного значения вне границ населенных пунктов (с общей протяженностью 19,645 км), выполнение работ по содержанию автомобильных дорог общего пользования местного значения в границах населенных пунктов (с общей протяженностью 98,224 км) и выполнение работ по ремонту автомобильных дорог общего пользования местного </w:t>
      </w:r>
      <w:r w:rsidRPr="00001827">
        <w:rPr>
          <w:sz w:val="24"/>
          <w:szCs w:val="24"/>
        </w:rPr>
        <w:lastRenderedPageBreak/>
        <w:t>значения, что</w:t>
      </w:r>
      <w:proofErr w:type="gramEnd"/>
      <w:r w:rsidRPr="00001827">
        <w:rPr>
          <w:sz w:val="24"/>
          <w:szCs w:val="24"/>
        </w:rPr>
        <w:t xml:space="preserve"> позволит показателю доли протяженности автомобильных дорог, соответствующих нормативным требованиям к транспортно-эксплуатационным характеристикам, увеличиться до 85,2 %. Планируется выполнение работ по содержанию 14 светофорных объектов на территории города Слободского.</w:t>
      </w:r>
    </w:p>
    <w:p w:rsidR="00001827" w:rsidRPr="00001827" w:rsidRDefault="00001827" w:rsidP="00B57C1E">
      <w:pPr>
        <w:tabs>
          <w:tab w:val="left" w:pos="1080"/>
        </w:tabs>
        <w:spacing w:line="360" w:lineRule="auto"/>
        <w:ind w:left="567" w:firstLine="567"/>
        <w:jc w:val="both"/>
        <w:rPr>
          <w:b/>
          <w:sz w:val="24"/>
          <w:szCs w:val="24"/>
        </w:rPr>
      </w:pPr>
      <w:r w:rsidRPr="00001827">
        <w:rPr>
          <w:sz w:val="24"/>
          <w:szCs w:val="24"/>
        </w:rPr>
        <w:t xml:space="preserve">Планируется проведение ремонта остановок общественного транспорта – не менее 15 остановок и ремонт </w:t>
      </w:r>
      <w:r w:rsidRPr="00001827">
        <w:rPr>
          <w:color w:val="000000"/>
          <w:sz w:val="24"/>
          <w:szCs w:val="24"/>
        </w:rPr>
        <w:t>пешеходных мостов – не менее 7 мостов.</w:t>
      </w:r>
      <w:r w:rsidRPr="00001827">
        <w:rPr>
          <w:b/>
          <w:sz w:val="24"/>
          <w:szCs w:val="24"/>
        </w:rPr>
        <w:t xml:space="preserve"> </w:t>
      </w:r>
    </w:p>
    <w:p w:rsidR="00001827" w:rsidRPr="00001827" w:rsidRDefault="00001827" w:rsidP="00B57C1E">
      <w:pPr>
        <w:spacing w:before="240"/>
        <w:ind w:left="567"/>
        <w:jc w:val="center"/>
        <w:rPr>
          <w:b/>
          <w:sz w:val="24"/>
          <w:szCs w:val="24"/>
        </w:rPr>
      </w:pPr>
      <w:r w:rsidRPr="00001827">
        <w:rPr>
          <w:b/>
          <w:sz w:val="24"/>
          <w:szCs w:val="24"/>
        </w:rPr>
        <w:t>3. Обобщенная характеристика мероприятий Подпрограммы</w:t>
      </w:r>
    </w:p>
    <w:p w:rsidR="00001827" w:rsidRPr="00001827" w:rsidRDefault="00001827" w:rsidP="00B57C1E">
      <w:pPr>
        <w:widowControl w:val="0"/>
        <w:autoSpaceDE w:val="0"/>
        <w:autoSpaceDN w:val="0"/>
        <w:adjustRightInd w:val="0"/>
        <w:spacing w:before="360" w:line="360" w:lineRule="auto"/>
        <w:ind w:left="567" w:firstLine="539"/>
        <w:jc w:val="both"/>
        <w:rPr>
          <w:sz w:val="24"/>
          <w:szCs w:val="24"/>
        </w:rPr>
      </w:pPr>
      <w:r w:rsidRPr="00001827">
        <w:rPr>
          <w:sz w:val="24"/>
          <w:szCs w:val="24"/>
        </w:rPr>
        <w:t xml:space="preserve">Развитие дорожного хозяйства предусматривает систематическую и планомерную работу по выполнению следующих мероприятий: содержание автомобильных дорог общего пользования местного значения вне границ населенных пунктов и в границах населенных пунктов, ремонт автомобильных дорог общего пользования местного значения в границах муниципального образования, ремонт пешеходных мостов, а также развитие сферы пассажирского автотранспорта. </w:t>
      </w:r>
    </w:p>
    <w:p w:rsidR="00001827" w:rsidRPr="00001827" w:rsidRDefault="00001827" w:rsidP="00B57C1E">
      <w:pPr>
        <w:widowControl w:val="0"/>
        <w:autoSpaceDE w:val="0"/>
        <w:autoSpaceDN w:val="0"/>
        <w:adjustRightInd w:val="0"/>
        <w:spacing w:before="360"/>
        <w:ind w:left="567" w:firstLine="539"/>
        <w:jc w:val="center"/>
        <w:rPr>
          <w:b/>
          <w:sz w:val="24"/>
          <w:szCs w:val="24"/>
        </w:rPr>
      </w:pPr>
      <w:r w:rsidRPr="00001827">
        <w:rPr>
          <w:b/>
          <w:sz w:val="24"/>
          <w:szCs w:val="24"/>
        </w:rPr>
        <w:t>4. Ресурсное обеспечение Подпрограммы</w:t>
      </w:r>
    </w:p>
    <w:p w:rsidR="00001827" w:rsidRPr="00001827" w:rsidRDefault="00001827" w:rsidP="00B57C1E">
      <w:pPr>
        <w:widowControl w:val="0"/>
        <w:autoSpaceDE w:val="0"/>
        <w:autoSpaceDN w:val="0"/>
        <w:adjustRightInd w:val="0"/>
        <w:spacing w:before="360" w:line="360" w:lineRule="auto"/>
        <w:ind w:left="567" w:firstLine="539"/>
        <w:jc w:val="both"/>
        <w:rPr>
          <w:sz w:val="24"/>
          <w:szCs w:val="24"/>
        </w:rPr>
      </w:pPr>
      <w:r w:rsidRPr="00001827">
        <w:rPr>
          <w:sz w:val="24"/>
          <w:szCs w:val="24"/>
        </w:rPr>
        <w:t>Реализация Подпрограммы предусматривается за счет средств областного и городского бюджетов в рамках выполнения подпрограммных мероприятий. Объемы финансирован</w:t>
      </w:r>
      <w:r w:rsidR="00054DAD">
        <w:rPr>
          <w:sz w:val="24"/>
          <w:szCs w:val="24"/>
        </w:rPr>
        <w:t>ия предусмотрены в Приложении №3</w:t>
      </w:r>
      <w:r w:rsidRPr="00001827">
        <w:rPr>
          <w:sz w:val="24"/>
          <w:szCs w:val="24"/>
        </w:rPr>
        <w:t xml:space="preserve"> Подпрограммы.</w:t>
      </w:r>
    </w:p>
    <w:p w:rsidR="00001827" w:rsidRPr="00001827" w:rsidRDefault="00001827" w:rsidP="00B57C1E">
      <w:pPr>
        <w:widowControl w:val="0"/>
        <w:autoSpaceDE w:val="0"/>
        <w:autoSpaceDN w:val="0"/>
        <w:adjustRightInd w:val="0"/>
        <w:spacing w:line="360" w:lineRule="auto"/>
        <w:ind w:left="567" w:firstLine="540"/>
        <w:jc w:val="both"/>
        <w:rPr>
          <w:sz w:val="24"/>
          <w:szCs w:val="24"/>
        </w:rPr>
      </w:pPr>
    </w:p>
    <w:p w:rsidR="00001827" w:rsidRPr="00001827" w:rsidRDefault="00001827" w:rsidP="00B57C1E">
      <w:pPr>
        <w:widowControl w:val="0"/>
        <w:autoSpaceDE w:val="0"/>
        <w:autoSpaceDN w:val="0"/>
        <w:adjustRightInd w:val="0"/>
        <w:ind w:left="567" w:firstLine="540"/>
        <w:jc w:val="center"/>
        <w:rPr>
          <w:b/>
          <w:sz w:val="24"/>
          <w:szCs w:val="24"/>
        </w:rPr>
      </w:pPr>
      <w:r w:rsidRPr="00001827">
        <w:rPr>
          <w:b/>
          <w:sz w:val="24"/>
          <w:szCs w:val="24"/>
        </w:rPr>
        <w:t>5. Анализ рисков реализации Подпрограммы и описание мер управления рисками</w:t>
      </w:r>
    </w:p>
    <w:p w:rsidR="00001827" w:rsidRPr="00001827" w:rsidRDefault="00001827" w:rsidP="00B57C1E">
      <w:pPr>
        <w:widowControl w:val="0"/>
        <w:autoSpaceDE w:val="0"/>
        <w:autoSpaceDN w:val="0"/>
        <w:adjustRightInd w:val="0"/>
        <w:ind w:left="567" w:firstLine="540"/>
        <w:jc w:val="center"/>
        <w:rPr>
          <w:b/>
          <w:sz w:val="24"/>
          <w:szCs w:val="24"/>
        </w:rPr>
      </w:pPr>
    </w:p>
    <w:p w:rsidR="00001827" w:rsidRPr="00001827" w:rsidRDefault="00001827" w:rsidP="00B57C1E">
      <w:pPr>
        <w:autoSpaceDE w:val="0"/>
        <w:autoSpaceDN w:val="0"/>
        <w:adjustRightInd w:val="0"/>
        <w:spacing w:line="360" w:lineRule="auto"/>
        <w:ind w:left="567" w:firstLine="709"/>
        <w:jc w:val="both"/>
        <w:rPr>
          <w:sz w:val="24"/>
          <w:szCs w:val="24"/>
        </w:rPr>
      </w:pPr>
      <w:r w:rsidRPr="00001827">
        <w:rPr>
          <w:sz w:val="24"/>
          <w:szCs w:val="24"/>
        </w:rPr>
        <w:t>Риски реализации Подпрограммы, а также соответствующие меры по управлению данными рисками представлены в таблице:</w:t>
      </w:r>
    </w:p>
    <w:p w:rsidR="00001827" w:rsidRPr="00001827" w:rsidRDefault="00001827" w:rsidP="00B57C1E">
      <w:pPr>
        <w:autoSpaceDE w:val="0"/>
        <w:autoSpaceDN w:val="0"/>
        <w:adjustRightInd w:val="0"/>
        <w:spacing w:line="360" w:lineRule="auto"/>
        <w:ind w:left="567" w:firstLine="709"/>
        <w:jc w:val="both"/>
        <w:rPr>
          <w:sz w:val="24"/>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5245"/>
      </w:tblGrid>
      <w:tr w:rsidR="00001827" w:rsidRPr="00001827" w:rsidTr="00B57C1E">
        <w:tc>
          <w:tcPr>
            <w:tcW w:w="4394" w:type="dxa"/>
          </w:tcPr>
          <w:p w:rsidR="00001827" w:rsidRPr="00001827" w:rsidRDefault="00001827" w:rsidP="00B57C1E">
            <w:pPr>
              <w:autoSpaceDE w:val="0"/>
              <w:autoSpaceDN w:val="0"/>
              <w:adjustRightInd w:val="0"/>
              <w:ind w:left="567"/>
              <w:jc w:val="center"/>
              <w:rPr>
                <w:sz w:val="24"/>
                <w:szCs w:val="24"/>
              </w:rPr>
            </w:pPr>
            <w:r w:rsidRPr="00001827">
              <w:rPr>
                <w:sz w:val="24"/>
                <w:szCs w:val="24"/>
              </w:rPr>
              <w:t>Вид риска</w:t>
            </w:r>
          </w:p>
        </w:tc>
        <w:tc>
          <w:tcPr>
            <w:tcW w:w="5245" w:type="dxa"/>
          </w:tcPr>
          <w:p w:rsidR="00001827" w:rsidRPr="00001827" w:rsidRDefault="00001827" w:rsidP="00B57C1E">
            <w:pPr>
              <w:autoSpaceDE w:val="0"/>
              <w:autoSpaceDN w:val="0"/>
              <w:adjustRightInd w:val="0"/>
              <w:ind w:left="567"/>
              <w:jc w:val="center"/>
              <w:rPr>
                <w:sz w:val="24"/>
                <w:szCs w:val="24"/>
              </w:rPr>
            </w:pPr>
            <w:r w:rsidRPr="00001827">
              <w:rPr>
                <w:sz w:val="24"/>
                <w:szCs w:val="24"/>
              </w:rPr>
              <w:t>Меры по управлению рисками</w:t>
            </w:r>
          </w:p>
        </w:tc>
      </w:tr>
      <w:tr w:rsidR="00001827" w:rsidRPr="00001827" w:rsidTr="00B57C1E">
        <w:tc>
          <w:tcPr>
            <w:tcW w:w="4394" w:type="dxa"/>
          </w:tcPr>
          <w:p w:rsidR="00001827" w:rsidRPr="00001827" w:rsidRDefault="00001827" w:rsidP="00B57C1E">
            <w:pPr>
              <w:autoSpaceDE w:val="0"/>
              <w:autoSpaceDN w:val="0"/>
              <w:adjustRightInd w:val="0"/>
              <w:spacing w:line="300" w:lineRule="exact"/>
              <w:jc w:val="both"/>
              <w:rPr>
                <w:sz w:val="24"/>
                <w:szCs w:val="24"/>
              </w:rPr>
            </w:pPr>
            <w:r w:rsidRPr="00001827">
              <w:rPr>
                <w:sz w:val="24"/>
                <w:szCs w:val="24"/>
              </w:rPr>
              <w:t>Отсутствие финансирования либо финансирование в недостаточном объеме мероприятий Подпрограммы</w:t>
            </w:r>
          </w:p>
        </w:tc>
        <w:tc>
          <w:tcPr>
            <w:tcW w:w="5245" w:type="dxa"/>
          </w:tcPr>
          <w:p w:rsidR="00001827" w:rsidRPr="00001827" w:rsidRDefault="00001827" w:rsidP="00B57C1E">
            <w:pPr>
              <w:spacing w:line="300" w:lineRule="exact"/>
              <w:jc w:val="both"/>
              <w:rPr>
                <w:sz w:val="24"/>
                <w:szCs w:val="24"/>
              </w:rPr>
            </w:pPr>
            <w:r w:rsidRPr="00001827">
              <w:rPr>
                <w:sz w:val="24"/>
                <w:szCs w:val="24"/>
              </w:rPr>
              <w:t>определение приоритетных направлений реализации Подпрограммы, оперативное внесение соответствующих корректировок в Подпрограмму</w:t>
            </w:r>
          </w:p>
        </w:tc>
      </w:tr>
      <w:tr w:rsidR="00001827" w:rsidRPr="00001827" w:rsidTr="00B57C1E">
        <w:tc>
          <w:tcPr>
            <w:tcW w:w="4394" w:type="dxa"/>
          </w:tcPr>
          <w:p w:rsidR="00001827" w:rsidRPr="00001827" w:rsidRDefault="00001827" w:rsidP="00B57C1E">
            <w:pPr>
              <w:autoSpaceDE w:val="0"/>
              <w:autoSpaceDN w:val="0"/>
              <w:adjustRightInd w:val="0"/>
              <w:spacing w:line="300" w:lineRule="exact"/>
              <w:jc w:val="both"/>
              <w:rPr>
                <w:sz w:val="24"/>
                <w:szCs w:val="24"/>
              </w:rPr>
            </w:pPr>
            <w:r w:rsidRPr="00001827">
              <w:rPr>
                <w:sz w:val="24"/>
                <w:szCs w:val="24"/>
              </w:rPr>
              <w:t>Возможное изменение федерального и регионального законодательства</w:t>
            </w:r>
          </w:p>
        </w:tc>
        <w:tc>
          <w:tcPr>
            <w:tcW w:w="5245" w:type="dxa"/>
          </w:tcPr>
          <w:p w:rsidR="00001827" w:rsidRPr="00001827" w:rsidRDefault="00001827" w:rsidP="00B57C1E">
            <w:pPr>
              <w:autoSpaceDE w:val="0"/>
              <w:autoSpaceDN w:val="0"/>
              <w:adjustRightInd w:val="0"/>
              <w:spacing w:line="300" w:lineRule="exact"/>
              <w:jc w:val="both"/>
              <w:rPr>
                <w:sz w:val="24"/>
                <w:szCs w:val="24"/>
              </w:rPr>
            </w:pPr>
            <w:r w:rsidRPr="00001827">
              <w:rPr>
                <w:sz w:val="24"/>
                <w:szCs w:val="24"/>
              </w:rPr>
              <w:t xml:space="preserve">внесение изменений в действующие правовые акты и (или) принятие новых правовых актов города Слободского, касающихся сферы реализации Подпрограммы </w:t>
            </w:r>
          </w:p>
        </w:tc>
      </w:tr>
      <w:tr w:rsidR="00001827" w:rsidRPr="00001827" w:rsidTr="00B57C1E">
        <w:tc>
          <w:tcPr>
            <w:tcW w:w="4394" w:type="dxa"/>
          </w:tcPr>
          <w:p w:rsidR="00001827" w:rsidRPr="00001827" w:rsidRDefault="00001827" w:rsidP="00B57C1E">
            <w:pPr>
              <w:autoSpaceDE w:val="0"/>
              <w:autoSpaceDN w:val="0"/>
              <w:adjustRightInd w:val="0"/>
              <w:spacing w:line="300" w:lineRule="exact"/>
              <w:jc w:val="both"/>
              <w:rPr>
                <w:sz w:val="24"/>
                <w:szCs w:val="24"/>
              </w:rPr>
            </w:pPr>
            <w:r w:rsidRPr="00001827">
              <w:rPr>
                <w:sz w:val="24"/>
                <w:szCs w:val="24"/>
              </w:rPr>
              <w:t>Неисполнение (некачественное исполнение) мероприятий сторонними организациями, участвующими в реализации Подпрограммы</w:t>
            </w:r>
          </w:p>
        </w:tc>
        <w:tc>
          <w:tcPr>
            <w:tcW w:w="5245" w:type="dxa"/>
          </w:tcPr>
          <w:p w:rsidR="00001827" w:rsidRPr="00001827" w:rsidRDefault="00001827" w:rsidP="00B57C1E">
            <w:pPr>
              <w:autoSpaceDE w:val="0"/>
              <w:autoSpaceDN w:val="0"/>
              <w:adjustRightInd w:val="0"/>
              <w:spacing w:line="300" w:lineRule="exact"/>
              <w:jc w:val="both"/>
              <w:rPr>
                <w:sz w:val="24"/>
                <w:szCs w:val="24"/>
              </w:rPr>
            </w:pPr>
            <w:r w:rsidRPr="00001827">
              <w:rPr>
                <w:sz w:val="24"/>
                <w:szCs w:val="24"/>
              </w:rPr>
              <w:t xml:space="preserve">мониторинг поэтапного исполнения сторонними организациями мероприятий Подпрограммы </w:t>
            </w:r>
          </w:p>
        </w:tc>
      </w:tr>
      <w:tr w:rsidR="00001827" w:rsidRPr="00001827" w:rsidTr="00B57C1E">
        <w:tc>
          <w:tcPr>
            <w:tcW w:w="4394" w:type="dxa"/>
          </w:tcPr>
          <w:p w:rsidR="00001827" w:rsidRPr="00001827" w:rsidRDefault="00001827" w:rsidP="00B57C1E">
            <w:pPr>
              <w:autoSpaceDE w:val="0"/>
              <w:autoSpaceDN w:val="0"/>
              <w:adjustRightInd w:val="0"/>
              <w:spacing w:line="300" w:lineRule="exact"/>
              <w:jc w:val="both"/>
              <w:rPr>
                <w:sz w:val="24"/>
                <w:szCs w:val="24"/>
              </w:rPr>
            </w:pPr>
            <w:r w:rsidRPr="00001827">
              <w:rPr>
                <w:sz w:val="24"/>
                <w:szCs w:val="24"/>
              </w:rPr>
              <w:lastRenderedPageBreak/>
              <w:t>Потеря актуальности части мероприятий Подпрограммы</w:t>
            </w:r>
          </w:p>
        </w:tc>
        <w:tc>
          <w:tcPr>
            <w:tcW w:w="5245" w:type="dxa"/>
          </w:tcPr>
          <w:p w:rsidR="00001827" w:rsidRPr="00001827" w:rsidRDefault="00001827" w:rsidP="00B57C1E">
            <w:pPr>
              <w:spacing w:line="300" w:lineRule="exact"/>
              <w:jc w:val="both"/>
              <w:rPr>
                <w:sz w:val="24"/>
                <w:szCs w:val="24"/>
              </w:rPr>
            </w:pPr>
            <w:r w:rsidRPr="00001827">
              <w:rPr>
                <w:sz w:val="24"/>
                <w:szCs w:val="24"/>
              </w:rPr>
              <w:t>мониторинг эффективности реализуемых подпрограммных мероприятий;</w:t>
            </w:r>
          </w:p>
          <w:p w:rsidR="00001827" w:rsidRPr="00001827" w:rsidRDefault="00001827" w:rsidP="00B57C1E">
            <w:pPr>
              <w:spacing w:line="300" w:lineRule="exact"/>
              <w:jc w:val="both"/>
              <w:rPr>
                <w:sz w:val="24"/>
                <w:szCs w:val="24"/>
              </w:rPr>
            </w:pPr>
            <w:r w:rsidRPr="00001827">
              <w:rPr>
                <w:sz w:val="24"/>
                <w:szCs w:val="24"/>
              </w:rPr>
              <w:t>реализация в случае необходимости новых мероприятий за счет пе</w:t>
            </w:r>
            <w:r w:rsidR="00F0338A">
              <w:rPr>
                <w:sz w:val="24"/>
                <w:szCs w:val="24"/>
              </w:rPr>
              <w:t>рераспределения средств внутри Подпрограммы</w:t>
            </w:r>
          </w:p>
        </w:tc>
      </w:tr>
    </w:tbl>
    <w:p w:rsidR="00001827" w:rsidRPr="00001827" w:rsidRDefault="00001827" w:rsidP="00B57C1E">
      <w:pPr>
        <w:ind w:left="567"/>
        <w:rPr>
          <w:b/>
          <w:color w:val="000000"/>
          <w:sz w:val="24"/>
          <w:szCs w:val="24"/>
        </w:rPr>
      </w:pPr>
    </w:p>
    <w:p w:rsidR="00001827" w:rsidRPr="00001827" w:rsidRDefault="00001827" w:rsidP="00B57C1E">
      <w:pPr>
        <w:widowControl w:val="0"/>
        <w:autoSpaceDE w:val="0"/>
        <w:autoSpaceDN w:val="0"/>
        <w:adjustRightInd w:val="0"/>
        <w:ind w:left="567" w:firstLine="540"/>
        <w:jc w:val="center"/>
        <w:rPr>
          <w:b/>
          <w:sz w:val="24"/>
          <w:szCs w:val="24"/>
        </w:rPr>
      </w:pPr>
    </w:p>
    <w:p w:rsidR="00001827" w:rsidRPr="00001827" w:rsidRDefault="00001827" w:rsidP="00B57C1E">
      <w:pPr>
        <w:widowControl w:val="0"/>
        <w:autoSpaceDE w:val="0"/>
        <w:autoSpaceDN w:val="0"/>
        <w:adjustRightInd w:val="0"/>
        <w:ind w:left="567" w:firstLine="540"/>
        <w:jc w:val="center"/>
        <w:rPr>
          <w:b/>
          <w:sz w:val="24"/>
          <w:szCs w:val="24"/>
        </w:rPr>
      </w:pPr>
      <w:r w:rsidRPr="00001827">
        <w:rPr>
          <w:b/>
          <w:sz w:val="24"/>
          <w:szCs w:val="24"/>
        </w:rPr>
        <w:t>6. Методика оценки эффективности реализации Подпрограммы</w:t>
      </w:r>
    </w:p>
    <w:p w:rsidR="00001827" w:rsidRPr="00001827" w:rsidRDefault="00001827" w:rsidP="00B57C1E">
      <w:pPr>
        <w:widowControl w:val="0"/>
        <w:autoSpaceDE w:val="0"/>
        <w:autoSpaceDN w:val="0"/>
        <w:adjustRightInd w:val="0"/>
        <w:ind w:left="567" w:firstLine="540"/>
        <w:jc w:val="center"/>
        <w:rPr>
          <w:b/>
          <w:sz w:val="24"/>
          <w:szCs w:val="24"/>
        </w:rPr>
      </w:pPr>
    </w:p>
    <w:p w:rsidR="00001827" w:rsidRPr="00001827" w:rsidRDefault="00001827" w:rsidP="00B57C1E">
      <w:pPr>
        <w:autoSpaceDE w:val="0"/>
        <w:autoSpaceDN w:val="0"/>
        <w:adjustRightInd w:val="0"/>
        <w:spacing w:line="360" w:lineRule="auto"/>
        <w:ind w:left="567" w:firstLine="539"/>
        <w:jc w:val="both"/>
        <w:outlineLvl w:val="2"/>
        <w:rPr>
          <w:sz w:val="24"/>
          <w:szCs w:val="24"/>
        </w:rPr>
      </w:pPr>
      <w:r w:rsidRPr="00001827">
        <w:rPr>
          <w:sz w:val="24"/>
          <w:szCs w:val="24"/>
        </w:rPr>
        <w:t xml:space="preserve">Оценка эффективности реализации Подпрограммы проводится ежегодно на основе </w:t>
      </w:r>
      <w:proofErr w:type="gramStart"/>
      <w:r w:rsidRPr="00001827">
        <w:rPr>
          <w:sz w:val="24"/>
          <w:szCs w:val="24"/>
        </w:rPr>
        <w:t>оценки достижения показателей эффективности реализации</w:t>
      </w:r>
      <w:proofErr w:type="gramEnd"/>
      <w:r w:rsidRPr="00001827">
        <w:rPr>
          <w:sz w:val="24"/>
          <w:szCs w:val="24"/>
        </w:rPr>
        <w:t xml:space="preserve"> Подпрограммы, сравнения фактических сроков реализации мероприятий Подпрограммы с запланированными, а также с учетом объема ресурсов, направленных на реализацию Подпрограммы. </w:t>
      </w:r>
    </w:p>
    <w:p w:rsidR="00001827" w:rsidRPr="00001827" w:rsidRDefault="00001827" w:rsidP="00B57C1E">
      <w:pPr>
        <w:autoSpaceDE w:val="0"/>
        <w:autoSpaceDN w:val="0"/>
        <w:adjustRightInd w:val="0"/>
        <w:spacing w:line="360" w:lineRule="auto"/>
        <w:ind w:left="567" w:firstLine="539"/>
        <w:jc w:val="both"/>
        <w:rPr>
          <w:sz w:val="24"/>
          <w:szCs w:val="24"/>
        </w:rPr>
      </w:pPr>
      <w:r w:rsidRPr="00001827">
        <w:rPr>
          <w:sz w:val="24"/>
          <w:szCs w:val="24"/>
        </w:rPr>
        <w:t>Расчет оценки эффективности реализации Подпрогра</w:t>
      </w:r>
      <w:r w:rsidR="00054DAD">
        <w:rPr>
          <w:sz w:val="24"/>
          <w:szCs w:val="24"/>
        </w:rPr>
        <w:t>ммы представлен в приложении № 8</w:t>
      </w:r>
      <w:r w:rsidRPr="00001827">
        <w:rPr>
          <w:sz w:val="24"/>
          <w:szCs w:val="24"/>
        </w:rPr>
        <w:t xml:space="preserve"> Подпрограммы.</w:t>
      </w:r>
    </w:p>
    <w:p w:rsidR="00001827" w:rsidRPr="00001827" w:rsidRDefault="00001827" w:rsidP="00B57C1E">
      <w:pPr>
        <w:autoSpaceDE w:val="0"/>
        <w:autoSpaceDN w:val="0"/>
        <w:adjustRightInd w:val="0"/>
        <w:spacing w:line="360" w:lineRule="auto"/>
        <w:ind w:left="567" w:firstLine="540"/>
        <w:jc w:val="both"/>
        <w:outlineLvl w:val="2"/>
        <w:rPr>
          <w:sz w:val="24"/>
          <w:szCs w:val="24"/>
        </w:rPr>
      </w:pPr>
      <w:proofErr w:type="gramStart"/>
      <w:r w:rsidRPr="00001827">
        <w:rPr>
          <w:sz w:val="24"/>
          <w:szCs w:val="24"/>
        </w:rPr>
        <w:t>Ответственным исполнителем совместно с соисполнителями ежегодно осуществляется оценка эффективности реализации Подпрограммы и в срок до 01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курирующим работу ответственного исполнителя муниципальной Программы, представляется в отдел экономического развития, потребительских рынков и муниципальных  закупок и Финансовое управление администрации города Слободского.</w:t>
      </w:r>
      <w:proofErr w:type="gramEnd"/>
    </w:p>
    <w:p w:rsidR="007D3C6F" w:rsidRPr="003F5260" w:rsidRDefault="007D3C6F" w:rsidP="007D3C6F">
      <w:pPr>
        <w:autoSpaceDE w:val="0"/>
        <w:autoSpaceDN w:val="0"/>
        <w:adjustRightInd w:val="0"/>
        <w:jc w:val="center"/>
        <w:rPr>
          <w:b/>
          <w:sz w:val="24"/>
          <w:szCs w:val="24"/>
        </w:rPr>
      </w:pPr>
    </w:p>
    <w:p w:rsidR="007D3C6F" w:rsidRPr="003F5260" w:rsidRDefault="007D3C6F" w:rsidP="007D3C6F">
      <w:pPr>
        <w:ind w:left="6120"/>
        <w:rPr>
          <w:sz w:val="24"/>
          <w:szCs w:val="24"/>
        </w:rPr>
      </w:pPr>
    </w:p>
    <w:p w:rsidR="007D3C6F" w:rsidRPr="003F5260" w:rsidRDefault="007D3C6F" w:rsidP="007D3C6F">
      <w:pPr>
        <w:ind w:left="6120"/>
        <w:rPr>
          <w:sz w:val="24"/>
          <w:szCs w:val="24"/>
        </w:rPr>
      </w:pPr>
    </w:p>
    <w:p w:rsidR="007D3C6F" w:rsidRPr="003F5260" w:rsidRDefault="007D3C6F" w:rsidP="007D3C6F">
      <w:pPr>
        <w:ind w:left="6120"/>
        <w:rPr>
          <w:sz w:val="24"/>
          <w:szCs w:val="24"/>
        </w:rPr>
      </w:pPr>
    </w:p>
    <w:p w:rsidR="007D3C6F" w:rsidRPr="003F5260" w:rsidRDefault="007D3C6F" w:rsidP="007D3C6F">
      <w:pPr>
        <w:ind w:left="6120"/>
        <w:rPr>
          <w:sz w:val="24"/>
          <w:szCs w:val="24"/>
        </w:rPr>
      </w:pPr>
    </w:p>
    <w:p w:rsidR="007D3C6F" w:rsidRDefault="007D3C6F" w:rsidP="007D3C6F">
      <w:pPr>
        <w:ind w:left="6120"/>
        <w:rPr>
          <w:sz w:val="24"/>
          <w:szCs w:val="24"/>
        </w:rPr>
        <w:sectPr w:rsidR="007D3C6F" w:rsidSect="003F78F0">
          <w:pgSz w:w="11906" w:h="16838" w:code="9"/>
          <w:pgMar w:top="1134" w:right="851" w:bottom="1134" w:left="1077" w:header="709" w:footer="709" w:gutter="0"/>
          <w:pgNumType w:start="1"/>
          <w:cols w:space="708"/>
          <w:docGrid w:linePitch="360"/>
        </w:sectPr>
      </w:pPr>
    </w:p>
    <w:p w:rsidR="007D3C6F" w:rsidRPr="00004845" w:rsidRDefault="007D3C6F" w:rsidP="007D3C6F">
      <w:pPr>
        <w:ind w:left="5400"/>
        <w:rPr>
          <w:sz w:val="28"/>
          <w:szCs w:val="28"/>
        </w:rPr>
      </w:pPr>
      <w:r w:rsidRPr="00004845">
        <w:rPr>
          <w:sz w:val="28"/>
          <w:szCs w:val="28"/>
        </w:rPr>
        <w:lastRenderedPageBreak/>
        <w:t>Приложение  № 5</w:t>
      </w:r>
    </w:p>
    <w:p w:rsidR="007D3C6F" w:rsidRPr="00004845" w:rsidRDefault="007D3C6F" w:rsidP="007D3C6F">
      <w:pPr>
        <w:ind w:left="5400"/>
        <w:rPr>
          <w:sz w:val="28"/>
          <w:szCs w:val="28"/>
        </w:rPr>
      </w:pPr>
      <w:r w:rsidRPr="00004845">
        <w:rPr>
          <w:sz w:val="28"/>
          <w:szCs w:val="28"/>
        </w:rPr>
        <w:t xml:space="preserve">к Программе </w:t>
      </w:r>
      <w:r w:rsidRPr="00004845">
        <w:rPr>
          <w:color w:val="000000"/>
          <w:sz w:val="28"/>
          <w:szCs w:val="28"/>
        </w:rPr>
        <w:t>«Городское хозяйство муниципального образования «город Слободской» на 2020-2026 годы</w:t>
      </w:r>
    </w:p>
    <w:p w:rsidR="007D3C6F" w:rsidRPr="003F5260" w:rsidRDefault="007D3C6F" w:rsidP="007D3C6F">
      <w:pPr>
        <w:autoSpaceDE w:val="0"/>
        <w:autoSpaceDN w:val="0"/>
        <w:adjustRightInd w:val="0"/>
        <w:jc w:val="center"/>
        <w:rPr>
          <w:b/>
          <w:sz w:val="28"/>
          <w:szCs w:val="28"/>
        </w:rPr>
      </w:pPr>
    </w:p>
    <w:p w:rsidR="007A2B4B" w:rsidRPr="007A2B4B" w:rsidRDefault="007A2B4B" w:rsidP="007A2B4B">
      <w:pPr>
        <w:jc w:val="center"/>
        <w:rPr>
          <w:b/>
          <w:sz w:val="24"/>
          <w:szCs w:val="24"/>
        </w:rPr>
      </w:pPr>
      <w:r w:rsidRPr="007A2B4B">
        <w:rPr>
          <w:b/>
          <w:sz w:val="24"/>
          <w:szCs w:val="24"/>
        </w:rPr>
        <w:t xml:space="preserve">ПАСПОРТ </w:t>
      </w:r>
    </w:p>
    <w:p w:rsidR="007A2B4B" w:rsidRPr="007A2B4B" w:rsidRDefault="007A2B4B" w:rsidP="007A2B4B">
      <w:pPr>
        <w:jc w:val="center"/>
        <w:rPr>
          <w:b/>
          <w:sz w:val="24"/>
          <w:szCs w:val="24"/>
        </w:rPr>
      </w:pPr>
      <w:r w:rsidRPr="007A2B4B">
        <w:rPr>
          <w:b/>
          <w:sz w:val="24"/>
          <w:szCs w:val="24"/>
        </w:rPr>
        <w:t xml:space="preserve"> муниципальной подпрограммы</w:t>
      </w:r>
    </w:p>
    <w:p w:rsidR="007A2B4B" w:rsidRPr="007A2B4B" w:rsidRDefault="007A2B4B" w:rsidP="007A2B4B">
      <w:pPr>
        <w:jc w:val="center"/>
        <w:rPr>
          <w:b/>
          <w:sz w:val="24"/>
          <w:szCs w:val="24"/>
        </w:rPr>
      </w:pPr>
      <w:r w:rsidRPr="007A2B4B">
        <w:rPr>
          <w:b/>
          <w:sz w:val="24"/>
          <w:szCs w:val="24"/>
        </w:rPr>
        <w:t xml:space="preserve"> «</w:t>
      </w:r>
      <w:r w:rsidRPr="007A2B4B">
        <w:rPr>
          <w:b/>
          <w:color w:val="000000"/>
          <w:sz w:val="24"/>
          <w:szCs w:val="24"/>
        </w:rPr>
        <w:t>Коммунальная и жилищная инфраструктура муниципального образования  «город Слободской</w:t>
      </w:r>
      <w:r w:rsidRPr="007A2B4B">
        <w:rPr>
          <w:b/>
          <w:sz w:val="24"/>
          <w:szCs w:val="24"/>
        </w:rPr>
        <w:t>»</w:t>
      </w:r>
    </w:p>
    <w:p w:rsidR="007A2B4B" w:rsidRPr="007A2B4B" w:rsidRDefault="007A2B4B" w:rsidP="007A2B4B">
      <w:pPr>
        <w:jc w:val="center"/>
        <w:rPr>
          <w:b/>
          <w:sz w:val="24"/>
          <w:szCs w:val="24"/>
        </w:rPr>
      </w:pPr>
      <w:r w:rsidRPr="007A2B4B">
        <w:rPr>
          <w:b/>
          <w:sz w:val="24"/>
          <w:szCs w:val="24"/>
        </w:rPr>
        <w:t>на 2020-2026 годы</w:t>
      </w:r>
    </w:p>
    <w:p w:rsidR="007A2B4B" w:rsidRPr="007A2B4B" w:rsidRDefault="007A2B4B" w:rsidP="007A2B4B">
      <w:pPr>
        <w:jc w:val="center"/>
        <w:rPr>
          <w:sz w:val="24"/>
          <w:szCs w:val="24"/>
        </w:rPr>
      </w:pPr>
      <w:r w:rsidRPr="007A2B4B">
        <w:rPr>
          <w:sz w:val="24"/>
          <w:szCs w:val="24"/>
        </w:rPr>
        <w:t xml:space="preserve">                                                                                       </w:t>
      </w:r>
    </w:p>
    <w:tbl>
      <w:tblPr>
        <w:tblW w:w="0" w:type="auto"/>
        <w:tblCellSpacing w:w="5" w:type="nil"/>
        <w:tblInd w:w="501" w:type="dxa"/>
        <w:tblCellMar>
          <w:left w:w="75" w:type="dxa"/>
          <w:right w:w="75" w:type="dxa"/>
        </w:tblCellMar>
        <w:tblLook w:val="0000"/>
      </w:tblPr>
      <w:tblGrid>
        <w:gridCol w:w="3118"/>
        <w:gridCol w:w="6509"/>
      </w:tblGrid>
      <w:tr w:rsidR="007A2B4B" w:rsidRPr="007A2B4B" w:rsidTr="00616FDB">
        <w:trPr>
          <w:trHeight w:val="1080"/>
          <w:tblCellSpacing w:w="5" w:type="nil"/>
        </w:trPr>
        <w:tc>
          <w:tcPr>
            <w:tcW w:w="3118"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jc w:val="both"/>
              <w:rPr>
                <w:rFonts w:ascii="Times New Roman" w:hAnsi="Times New Roman" w:cs="Times New Roman"/>
                <w:sz w:val="24"/>
                <w:szCs w:val="24"/>
              </w:rPr>
            </w:pPr>
            <w:r w:rsidRPr="007A2B4B">
              <w:rPr>
                <w:rFonts w:ascii="Times New Roman" w:hAnsi="Times New Roman" w:cs="Times New Roman"/>
                <w:sz w:val="24"/>
                <w:szCs w:val="24"/>
              </w:rPr>
              <w:t>Ответственный исполнитель муниципальной подпрограммы</w:t>
            </w:r>
          </w:p>
        </w:tc>
        <w:tc>
          <w:tcPr>
            <w:tcW w:w="6509"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jc w:val="both"/>
              <w:rPr>
                <w:sz w:val="24"/>
                <w:szCs w:val="24"/>
              </w:rPr>
            </w:pPr>
            <w:r w:rsidRPr="007A2B4B">
              <w:rPr>
                <w:sz w:val="24"/>
                <w:szCs w:val="24"/>
              </w:rPr>
              <w:t>Управление по делам ГО, ЧС, ЖКХ и благоустройства администрации города Слободского</w:t>
            </w:r>
          </w:p>
          <w:p w:rsidR="007A2B4B" w:rsidRPr="007A2B4B" w:rsidRDefault="007A2B4B" w:rsidP="0091210E">
            <w:pPr>
              <w:jc w:val="both"/>
              <w:rPr>
                <w:sz w:val="24"/>
                <w:szCs w:val="24"/>
              </w:rPr>
            </w:pPr>
          </w:p>
          <w:p w:rsidR="007A2B4B" w:rsidRPr="007A2B4B" w:rsidRDefault="007A2B4B" w:rsidP="0091210E">
            <w:pPr>
              <w:jc w:val="both"/>
              <w:rPr>
                <w:sz w:val="24"/>
                <w:szCs w:val="24"/>
              </w:rPr>
            </w:pPr>
          </w:p>
        </w:tc>
      </w:tr>
      <w:tr w:rsidR="007A2B4B" w:rsidRPr="007A2B4B" w:rsidTr="00616FDB">
        <w:trPr>
          <w:trHeight w:val="840"/>
          <w:tblCellSpacing w:w="5" w:type="nil"/>
        </w:trPr>
        <w:tc>
          <w:tcPr>
            <w:tcW w:w="3118"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jc w:val="both"/>
              <w:rPr>
                <w:rFonts w:ascii="Times New Roman" w:hAnsi="Times New Roman" w:cs="Times New Roman"/>
                <w:sz w:val="24"/>
                <w:szCs w:val="24"/>
              </w:rPr>
            </w:pPr>
            <w:r w:rsidRPr="007A2B4B">
              <w:rPr>
                <w:rFonts w:ascii="Times New Roman" w:hAnsi="Times New Roman" w:cs="Times New Roman"/>
                <w:sz w:val="24"/>
                <w:szCs w:val="24"/>
              </w:rPr>
              <w:t>Соисполнители муниципальной подпрограммы</w:t>
            </w:r>
          </w:p>
        </w:tc>
        <w:tc>
          <w:tcPr>
            <w:tcW w:w="6509"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jc w:val="both"/>
              <w:rPr>
                <w:sz w:val="24"/>
                <w:szCs w:val="24"/>
              </w:rPr>
            </w:pPr>
            <w:r w:rsidRPr="007A2B4B">
              <w:rPr>
                <w:sz w:val="24"/>
                <w:szCs w:val="24"/>
              </w:rPr>
              <w:t>Учреждения и организации по согласованию</w:t>
            </w:r>
          </w:p>
          <w:p w:rsidR="007A2B4B" w:rsidRPr="007A2B4B" w:rsidRDefault="007A2B4B" w:rsidP="0091210E">
            <w:pPr>
              <w:jc w:val="both"/>
              <w:rPr>
                <w:sz w:val="24"/>
                <w:szCs w:val="24"/>
              </w:rPr>
            </w:pPr>
          </w:p>
          <w:p w:rsidR="007A2B4B" w:rsidRPr="007A2B4B" w:rsidRDefault="007A2B4B" w:rsidP="0091210E">
            <w:pPr>
              <w:jc w:val="both"/>
              <w:rPr>
                <w:sz w:val="24"/>
                <w:szCs w:val="24"/>
              </w:rPr>
            </w:pPr>
          </w:p>
        </w:tc>
      </w:tr>
      <w:tr w:rsidR="007A2B4B" w:rsidRPr="007A2B4B" w:rsidTr="00616FDB">
        <w:trPr>
          <w:trHeight w:val="1000"/>
          <w:tblCellSpacing w:w="5" w:type="nil"/>
        </w:trPr>
        <w:tc>
          <w:tcPr>
            <w:tcW w:w="3118"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jc w:val="both"/>
              <w:rPr>
                <w:rFonts w:ascii="Times New Roman" w:hAnsi="Times New Roman" w:cs="Times New Roman"/>
                <w:sz w:val="24"/>
                <w:szCs w:val="24"/>
              </w:rPr>
            </w:pPr>
            <w:r w:rsidRPr="007A2B4B">
              <w:rPr>
                <w:rFonts w:ascii="Times New Roman" w:hAnsi="Times New Roman" w:cs="Times New Roman"/>
                <w:sz w:val="24"/>
                <w:szCs w:val="24"/>
              </w:rPr>
              <w:t xml:space="preserve">Цели подпрограммы        </w:t>
            </w:r>
          </w:p>
        </w:tc>
        <w:tc>
          <w:tcPr>
            <w:tcW w:w="6509"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jc w:val="both"/>
              <w:rPr>
                <w:rFonts w:ascii="Times New Roman" w:hAnsi="Times New Roman" w:cs="Times New Roman"/>
                <w:sz w:val="24"/>
                <w:szCs w:val="24"/>
              </w:rPr>
            </w:pPr>
            <w:r w:rsidRPr="007A2B4B">
              <w:rPr>
                <w:rFonts w:ascii="Times New Roman" w:hAnsi="Times New Roman" w:cs="Times New Roman"/>
                <w:sz w:val="24"/>
                <w:szCs w:val="24"/>
              </w:rPr>
              <w:t>Повышение уровня надежности поставки коммунальных ресурсов, комфортности проживания, обеспечение доступной стоимости жилищно-коммунальных услуг при эффективной работе жилищно-коммунальной инфраструктуры</w:t>
            </w:r>
          </w:p>
        </w:tc>
      </w:tr>
      <w:tr w:rsidR="007A2B4B" w:rsidRPr="007A2B4B" w:rsidTr="00616FDB">
        <w:trPr>
          <w:trHeight w:val="2853"/>
          <w:tblCellSpacing w:w="5" w:type="nil"/>
        </w:trPr>
        <w:tc>
          <w:tcPr>
            <w:tcW w:w="3118"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jc w:val="both"/>
              <w:rPr>
                <w:rFonts w:ascii="Times New Roman" w:hAnsi="Times New Roman" w:cs="Times New Roman"/>
                <w:sz w:val="24"/>
                <w:szCs w:val="24"/>
              </w:rPr>
            </w:pPr>
            <w:r w:rsidRPr="007A2B4B">
              <w:rPr>
                <w:rFonts w:ascii="Times New Roman" w:hAnsi="Times New Roman" w:cs="Times New Roman"/>
                <w:sz w:val="24"/>
                <w:szCs w:val="24"/>
              </w:rPr>
              <w:t xml:space="preserve">Задачи подпрограммы   </w:t>
            </w:r>
          </w:p>
        </w:tc>
        <w:tc>
          <w:tcPr>
            <w:tcW w:w="6509"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widowControl w:val="0"/>
              <w:autoSpaceDE w:val="0"/>
              <w:autoSpaceDN w:val="0"/>
              <w:jc w:val="both"/>
              <w:rPr>
                <w:sz w:val="24"/>
                <w:szCs w:val="24"/>
              </w:rPr>
            </w:pPr>
            <w:r w:rsidRPr="007A2B4B">
              <w:rPr>
                <w:sz w:val="24"/>
                <w:szCs w:val="24"/>
              </w:rPr>
              <w:t>1.Обеспечение модернизации объектов коммунальной инфраструктуры.</w:t>
            </w:r>
          </w:p>
          <w:p w:rsidR="007A2B4B" w:rsidRPr="007A2B4B" w:rsidRDefault="007A2B4B" w:rsidP="0091210E">
            <w:pPr>
              <w:widowControl w:val="0"/>
              <w:autoSpaceDE w:val="0"/>
              <w:autoSpaceDN w:val="0"/>
              <w:jc w:val="both"/>
              <w:rPr>
                <w:sz w:val="24"/>
                <w:szCs w:val="24"/>
              </w:rPr>
            </w:pPr>
            <w:r w:rsidRPr="007A2B4B">
              <w:rPr>
                <w:sz w:val="24"/>
                <w:szCs w:val="24"/>
              </w:rPr>
              <w:t>2.Обеспечение собственников многоквартирных домов жилищно-коммунальными услугами нормативного качества.</w:t>
            </w:r>
          </w:p>
          <w:p w:rsidR="007A2B4B" w:rsidRPr="007A2B4B" w:rsidRDefault="00054DAD" w:rsidP="0091210E">
            <w:pPr>
              <w:pStyle w:val="ConsPlusNormal"/>
              <w:ind w:firstLine="0"/>
              <w:jc w:val="both"/>
              <w:outlineLvl w:val="0"/>
              <w:rPr>
                <w:rFonts w:ascii="Times New Roman" w:eastAsia="Calibri" w:hAnsi="Times New Roman" w:cs="Times New Roman"/>
                <w:color w:val="000000"/>
                <w:sz w:val="24"/>
                <w:szCs w:val="24"/>
              </w:rPr>
            </w:pPr>
            <w:r>
              <w:rPr>
                <w:rFonts w:ascii="Times New Roman" w:hAnsi="Times New Roman" w:cs="Times New Roman"/>
                <w:sz w:val="24"/>
                <w:szCs w:val="24"/>
              </w:rPr>
              <w:t>3</w:t>
            </w:r>
            <w:r w:rsidR="007A2B4B" w:rsidRPr="007A2B4B">
              <w:rPr>
                <w:rFonts w:ascii="Times New Roman" w:hAnsi="Times New Roman" w:cs="Times New Roman"/>
                <w:sz w:val="24"/>
                <w:szCs w:val="24"/>
              </w:rPr>
              <w:t>.</w:t>
            </w:r>
            <w:r w:rsidR="007A2B4B" w:rsidRPr="007A2B4B">
              <w:rPr>
                <w:rFonts w:ascii="Times New Roman" w:eastAsia="Calibri" w:hAnsi="Times New Roman" w:cs="Times New Roman"/>
                <w:color w:val="000000"/>
                <w:sz w:val="24"/>
                <w:szCs w:val="24"/>
              </w:rPr>
              <w:t xml:space="preserve">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 утвержденными постановлением Госстроя России  от 27.09.2003г.  № 170.  </w:t>
            </w:r>
          </w:p>
          <w:p w:rsidR="007A2B4B" w:rsidRPr="007A2B4B" w:rsidRDefault="00054DAD" w:rsidP="00054DAD">
            <w:pPr>
              <w:jc w:val="both"/>
              <w:rPr>
                <w:sz w:val="24"/>
                <w:szCs w:val="24"/>
              </w:rPr>
            </w:pPr>
            <w:r>
              <w:rPr>
                <w:rFonts w:eastAsia="Calibri"/>
                <w:color w:val="000000"/>
                <w:sz w:val="24"/>
                <w:szCs w:val="24"/>
              </w:rPr>
              <w:t>4</w:t>
            </w:r>
            <w:r w:rsidR="007A2B4B" w:rsidRPr="007A2B4B">
              <w:rPr>
                <w:rFonts w:eastAsia="Calibri"/>
                <w:color w:val="000000"/>
                <w:sz w:val="24"/>
                <w:szCs w:val="24"/>
              </w:rPr>
              <w:t>. Обеспечение сохранности  и увеличения сроков  эксплуатации жилищного фонда муниципального образования «город Слободской»</w:t>
            </w:r>
          </w:p>
        </w:tc>
      </w:tr>
      <w:tr w:rsidR="007A2B4B" w:rsidRPr="007A2B4B" w:rsidTr="00616FDB">
        <w:trPr>
          <w:trHeight w:val="1100"/>
          <w:tblCellSpacing w:w="5" w:type="nil"/>
        </w:trPr>
        <w:tc>
          <w:tcPr>
            <w:tcW w:w="3118"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rPr>
                <w:rFonts w:ascii="Times New Roman" w:hAnsi="Times New Roman" w:cs="Times New Roman"/>
                <w:sz w:val="24"/>
                <w:szCs w:val="24"/>
              </w:rPr>
            </w:pPr>
            <w:r w:rsidRPr="007A2B4B">
              <w:rPr>
                <w:rFonts w:ascii="Times New Roman" w:hAnsi="Times New Roman" w:cs="Times New Roman"/>
                <w:sz w:val="24"/>
                <w:szCs w:val="24"/>
              </w:rPr>
              <w:t>Целевые показатели эффективности реализации муниципальной подпрограммы</w:t>
            </w:r>
          </w:p>
        </w:tc>
        <w:tc>
          <w:tcPr>
            <w:tcW w:w="6509"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jc w:val="both"/>
              <w:rPr>
                <w:rFonts w:ascii="Times New Roman" w:hAnsi="Times New Roman" w:cs="Times New Roman"/>
                <w:color w:val="000000"/>
                <w:sz w:val="24"/>
                <w:szCs w:val="24"/>
              </w:rPr>
            </w:pPr>
            <w:r w:rsidRPr="007A2B4B">
              <w:rPr>
                <w:rFonts w:ascii="Times New Roman" w:hAnsi="Times New Roman" w:cs="Times New Roman"/>
                <w:sz w:val="24"/>
                <w:szCs w:val="24"/>
              </w:rPr>
              <w:t xml:space="preserve">- </w:t>
            </w:r>
            <w:r w:rsidRPr="007A2B4B">
              <w:rPr>
                <w:rFonts w:ascii="Times New Roman" w:hAnsi="Times New Roman" w:cs="Times New Roman"/>
                <w:color w:val="000000"/>
                <w:sz w:val="24"/>
                <w:szCs w:val="24"/>
              </w:rPr>
              <w:t>проведение разъяснительной работы в целях повышения эффективности управления МКД;</w:t>
            </w:r>
          </w:p>
          <w:p w:rsidR="007A2B4B" w:rsidRPr="007A2B4B" w:rsidRDefault="007A2B4B" w:rsidP="0091210E">
            <w:pPr>
              <w:pStyle w:val="ConsPlusCell"/>
              <w:jc w:val="both"/>
              <w:rPr>
                <w:rFonts w:ascii="Times New Roman" w:hAnsi="Times New Roman" w:cs="Times New Roman"/>
                <w:color w:val="000000"/>
                <w:sz w:val="24"/>
                <w:szCs w:val="24"/>
              </w:rPr>
            </w:pPr>
            <w:r w:rsidRPr="007A2B4B">
              <w:rPr>
                <w:rFonts w:ascii="Times New Roman" w:hAnsi="Times New Roman" w:cs="Times New Roman"/>
                <w:color w:val="000000"/>
                <w:sz w:val="24"/>
                <w:szCs w:val="24"/>
              </w:rPr>
              <w:t xml:space="preserve">- проведение разъяснительной работы по реализации механизмов </w:t>
            </w:r>
            <w:proofErr w:type="spellStart"/>
            <w:r w:rsidRPr="007A2B4B">
              <w:rPr>
                <w:rFonts w:ascii="Times New Roman" w:hAnsi="Times New Roman" w:cs="Times New Roman"/>
                <w:color w:val="000000"/>
                <w:sz w:val="24"/>
                <w:szCs w:val="24"/>
              </w:rPr>
              <w:t>софинансирования</w:t>
            </w:r>
            <w:proofErr w:type="spellEnd"/>
            <w:r w:rsidRPr="007A2B4B">
              <w:rPr>
                <w:rFonts w:ascii="Times New Roman" w:hAnsi="Times New Roman" w:cs="Times New Roman"/>
                <w:color w:val="000000"/>
                <w:sz w:val="24"/>
                <w:szCs w:val="24"/>
              </w:rPr>
              <w:t xml:space="preserve"> работ по капитальному ремонту;</w:t>
            </w:r>
          </w:p>
          <w:p w:rsidR="007A2B4B" w:rsidRPr="007A2B4B" w:rsidRDefault="007A2B4B" w:rsidP="0091210E">
            <w:pPr>
              <w:pStyle w:val="ConsPlusCell"/>
              <w:jc w:val="both"/>
              <w:rPr>
                <w:rFonts w:ascii="Times New Roman" w:hAnsi="Times New Roman" w:cs="Times New Roman"/>
                <w:color w:val="000000"/>
                <w:sz w:val="24"/>
                <w:szCs w:val="24"/>
              </w:rPr>
            </w:pPr>
            <w:r w:rsidRPr="007A2B4B">
              <w:rPr>
                <w:rFonts w:ascii="Times New Roman" w:hAnsi="Times New Roman" w:cs="Times New Roman"/>
                <w:color w:val="000000"/>
                <w:sz w:val="24"/>
                <w:szCs w:val="24"/>
              </w:rPr>
              <w:t>- оказание содействия собственникам в выборе способа управления;</w:t>
            </w:r>
          </w:p>
          <w:p w:rsidR="007A2B4B" w:rsidRPr="007A2B4B" w:rsidRDefault="007A2B4B" w:rsidP="0091210E">
            <w:pPr>
              <w:pStyle w:val="ConsPlusCell"/>
              <w:jc w:val="both"/>
              <w:rPr>
                <w:rFonts w:ascii="Times New Roman" w:hAnsi="Times New Roman" w:cs="Times New Roman"/>
                <w:color w:val="000000"/>
                <w:sz w:val="24"/>
                <w:szCs w:val="24"/>
              </w:rPr>
            </w:pPr>
            <w:r w:rsidRPr="007A2B4B">
              <w:rPr>
                <w:rFonts w:ascii="Times New Roman" w:hAnsi="Times New Roman" w:cs="Times New Roman"/>
                <w:color w:val="000000"/>
                <w:sz w:val="24"/>
                <w:szCs w:val="24"/>
              </w:rPr>
              <w:t xml:space="preserve">- обеспечение контроля </w:t>
            </w:r>
            <w:proofErr w:type="gramStart"/>
            <w:r w:rsidRPr="007A2B4B">
              <w:rPr>
                <w:rFonts w:ascii="Times New Roman" w:hAnsi="Times New Roman" w:cs="Times New Roman"/>
                <w:color w:val="000000"/>
                <w:sz w:val="24"/>
                <w:szCs w:val="24"/>
              </w:rPr>
              <w:t>за соблюдением требований жилищного законодательства в области жилищных отношений в части уплаты взносов на капитальный ремонт за муниципальный жилищный фонд</w:t>
            </w:r>
            <w:proofErr w:type="gramEnd"/>
            <w:r w:rsidRPr="007A2B4B">
              <w:rPr>
                <w:rFonts w:ascii="Times New Roman" w:hAnsi="Times New Roman" w:cs="Times New Roman"/>
                <w:color w:val="000000"/>
                <w:sz w:val="24"/>
                <w:szCs w:val="24"/>
              </w:rPr>
              <w:t>;</w:t>
            </w:r>
          </w:p>
          <w:p w:rsidR="007A2B4B" w:rsidRPr="007A2B4B" w:rsidRDefault="007A2B4B" w:rsidP="0091210E">
            <w:pPr>
              <w:autoSpaceDE w:val="0"/>
              <w:autoSpaceDN w:val="0"/>
              <w:adjustRightInd w:val="0"/>
              <w:jc w:val="both"/>
              <w:rPr>
                <w:rFonts w:eastAsia="Calibri"/>
                <w:sz w:val="24"/>
                <w:szCs w:val="24"/>
                <w:lang w:eastAsia="en-US"/>
              </w:rPr>
            </w:pPr>
            <w:r w:rsidRPr="007A2B4B">
              <w:rPr>
                <w:color w:val="000000"/>
                <w:sz w:val="24"/>
                <w:szCs w:val="24"/>
              </w:rPr>
              <w:t>-</w:t>
            </w:r>
            <w:r w:rsidRPr="007A2B4B">
              <w:rPr>
                <w:rFonts w:eastAsia="Calibri"/>
                <w:sz w:val="24"/>
                <w:szCs w:val="24"/>
                <w:lang w:eastAsia="en-US"/>
              </w:rPr>
              <w:t xml:space="preserve"> выполнение работ по проведению технического обследования состояния муниципального жилищного фонда и составление проектов на снос аварийных домов;</w:t>
            </w:r>
          </w:p>
          <w:p w:rsidR="007A2B4B" w:rsidRPr="007A2B4B" w:rsidRDefault="007A2B4B" w:rsidP="0091210E">
            <w:pPr>
              <w:autoSpaceDE w:val="0"/>
              <w:autoSpaceDN w:val="0"/>
              <w:adjustRightInd w:val="0"/>
              <w:jc w:val="both"/>
              <w:rPr>
                <w:rFonts w:eastAsia="Calibri"/>
                <w:sz w:val="24"/>
                <w:szCs w:val="24"/>
                <w:lang w:eastAsia="en-US"/>
              </w:rPr>
            </w:pPr>
            <w:r w:rsidRPr="007A2B4B">
              <w:rPr>
                <w:rFonts w:eastAsia="Calibri"/>
                <w:sz w:val="24"/>
                <w:szCs w:val="24"/>
                <w:lang w:eastAsia="en-US"/>
              </w:rPr>
              <w:t>- выполнение ремонтных работ, в том числе с разработкой проектно-сметной документации;</w:t>
            </w:r>
          </w:p>
          <w:p w:rsidR="007A2B4B" w:rsidRPr="007A2B4B" w:rsidRDefault="007A2B4B" w:rsidP="0091210E">
            <w:pPr>
              <w:autoSpaceDE w:val="0"/>
              <w:autoSpaceDN w:val="0"/>
              <w:adjustRightInd w:val="0"/>
              <w:jc w:val="both"/>
              <w:rPr>
                <w:rFonts w:eastAsia="Calibri"/>
                <w:sz w:val="24"/>
                <w:szCs w:val="24"/>
                <w:lang w:eastAsia="en-US"/>
              </w:rPr>
            </w:pPr>
            <w:r w:rsidRPr="007A2B4B">
              <w:rPr>
                <w:rFonts w:eastAsia="Calibri"/>
                <w:sz w:val="24"/>
                <w:szCs w:val="24"/>
                <w:lang w:eastAsia="en-US"/>
              </w:rPr>
              <w:lastRenderedPageBreak/>
              <w:t>-</w:t>
            </w:r>
            <w:r w:rsidRPr="007A2B4B">
              <w:rPr>
                <w:sz w:val="24"/>
                <w:szCs w:val="24"/>
              </w:rPr>
              <w:t xml:space="preserve"> количество проведенных </w:t>
            </w:r>
            <w:r w:rsidRPr="007A2B4B">
              <w:rPr>
                <w:rFonts w:eastAsia="Calibri"/>
                <w:sz w:val="24"/>
                <w:szCs w:val="24"/>
                <w:lang w:eastAsia="en-US"/>
              </w:rPr>
              <w:t>экспертиз подземных, наружных газопроводов;</w:t>
            </w:r>
          </w:p>
          <w:p w:rsidR="007A2B4B" w:rsidRPr="007A2B4B" w:rsidRDefault="007A2B4B" w:rsidP="0091210E">
            <w:pPr>
              <w:autoSpaceDE w:val="0"/>
              <w:autoSpaceDN w:val="0"/>
              <w:adjustRightInd w:val="0"/>
              <w:jc w:val="both"/>
              <w:rPr>
                <w:sz w:val="24"/>
                <w:szCs w:val="24"/>
              </w:rPr>
            </w:pPr>
            <w:r w:rsidRPr="007A2B4B">
              <w:rPr>
                <w:rFonts w:eastAsia="Calibri"/>
                <w:sz w:val="24"/>
                <w:szCs w:val="24"/>
                <w:lang w:eastAsia="en-US"/>
              </w:rPr>
              <w:t xml:space="preserve">- количество </w:t>
            </w:r>
            <w:proofErr w:type="spellStart"/>
            <w:r w:rsidRPr="007A2B4B">
              <w:rPr>
                <w:rFonts w:eastAsia="Calibri"/>
                <w:sz w:val="24"/>
                <w:szCs w:val="24"/>
                <w:lang w:eastAsia="en-US"/>
              </w:rPr>
              <w:t>энергосервисных</w:t>
            </w:r>
            <w:proofErr w:type="spellEnd"/>
            <w:r w:rsidRPr="007A2B4B">
              <w:rPr>
                <w:rFonts w:eastAsia="Calibri"/>
                <w:sz w:val="24"/>
                <w:szCs w:val="24"/>
                <w:lang w:eastAsia="en-US"/>
              </w:rPr>
              <w:t xml:space="preserve"> договоров (контрактов)</w:t>
            </w:r>
          </w:p>
        </w:tc>
      </w:tr>
      <w:tr w:rsidR="007A2B4B" w:rsidRPr="007A2B4B" w:rsidTr="00616FDB">
        <w:trPr>
          <w:trHeight w:val="651"/>
          <w:tblCellSpacing w:w="5" w:type="nil"/>
        </w:trPr>
        <w:tc>
          <w:tcPr>
            <w:tcW w:w="3118"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rPr>
                <w:rFonts w:ascii="Times New Roman" w:hAnsi="Times New Roman" w:cs="Times New Roman"/>
                <w:sz w:val="24"/>
                <w:szCs w:val="24"/>
              </w:rPr>
            </w:pPr>
            <w:r w:rsidRPr="007A2B4B">
              <w:rPr>
                <w:rFonts w:ascii="Times New Roman" w:hAnsi="Times New Roman" w:cs="Times New Roman"/>
                <w:sz w:val="24"/>
                <w:szCs w:val="24"/>
              </w:rPr>
              <w:lastRenderedPageBreak/>
              <w:t xml:space="preserve">Этапы и сроки  реализации  муниципальной подпрограммы </w:t>
            </w:r>
          </w:p>
        </w:tc>
        <w:tc>
          <w:tcPr>
            <w:tcW w:w="6509"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jc w:val="both"/>
              <w:rPr>
                <w:rFonts w:ascii="Times New Roman" w:hAnsi="Times New Roman" w:cs="Times New Roman"/>
                <w:sz w:val="24"/>
                <w:szCs w:val="24"/>
              </w:rPr>
            </w:pPr>
            <w:r w:rsidRPr="007A2B4B">
              <w:rPr>
                <w:rFonts w:ascii="Times New Roman" w:hAnsi="Times New Roman" w:cs="Times New Roman"/>
                <w:sz w:val="24"/>
                <w:szCs w:val="24"/>
              </w:rPr>
              <w:t xml:space="preserve">2020 - 2026 годы, выделение этапов не предусмотрено                                </w:t>
            </w:r>
          </w:p>
        </w:tc>
      </w:tr>
      <w:tr w:rsidR="007A2B4B" w:rsidRPr="007A2B4B" w:rsidTr="00616FDB">
        <w:trPr>
          <w:trHeight w:val="70"/>
          <w:tblCellSpacing w:w="5" w:type="nil"/>
        </w:trPr>
        <w:tc>
          <w:tcPr>
            <w:tcW w:w="3118"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rPr>
                <w:rFonts w:ascii="Times New Roman" w:hAnsi="Times New Roman" w:cs="Times New Roman"/>
                <w:sz w:val="24"/>
                <w:szCs w:val="24"/>
              </w:rPr>
            </w:pPr>
            <w:r w:rsidRPr="007A2B4B">
              <w:rPr>
                <w:rFonts w:ascii="Times New Roman" w:hAnsi="Times New Roman" w:cs="Times New Roman"/>
                <w:sz w:val="24"/>
                <w:szCs w:val="24"/>
              </w:rPr>
              <w:t>Объемы ассигнований муниципальной подпрограммы</w:t>
            </w:r>
          </w:p>
        </w:tc>
        <w:tc>
          <w:tcPr>
            <w:tcW w:w="6509"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jc w:val="both"/>
              <w:rPr>
                <w:rFonts w:ascii="Times New Roman" w:hAnsi="Times New Roman" w:cs="Times New Roman"/>
                <w:sz w:val="24"/>
                <w:szCs w:val="24"/>
              </w:rPr>
            </w:pPr>
            <w:r w:rsidRPr="007A2B4B">
              <w:rPr>
                <w:rFonts w:ascii="Times New Roman" w:hAnsi="Times New Roman" w:cs="Times New Roman"/>
                <w:sz w:val="24"/>
                <w:szCs w:val="24"/>
              </w:rPr>
              <w:t>6925,0тыс. рублей – всего:</w:t>
            </w:r>
          </w:p>
          <w:p w:rsidR="007A2B4B" w:rsidRPr="007A2B4B" w:rsidRDefault="007A2B4B" w:rsidP="0091210E">
            <w:pPr>
              <w:pStyle w:val="ConsPlusCell"/>
              <w:jc w:val="both"/>
              <w:rPr>
                <w:rFonts w:ascii="Times New Roman" w:hAnsi="Times New Roman" w:cs="Times New Roman"/>
                <w:sz w:val="24"/>
                <w:szCs w:val="24"/>
              </w:rPr>
            </w:pPr>
            <w:r w:rsidRPr="007A2B4B">
              <w:rPr>
                <w:rFonts w:ascii="Times New Roman" w:hAnsi="Times New Roman" w:cs="Times New Roman"/>
                <w:sz w:val="24"/>
                <w:szCs w:val="24"/>
              </w:rPr>
              <w:t>6925,0 тыс. руб. - средства бюджета города</w:t>
            </w:r>
          </w:p>
          <w:p w:rsidR="007A2B4B" w:rsidRPr="007A2B4B" w:rsidRDefault="007A2B4B" w:rsidP="0091210E">
            <w:pPr>
              <w:pStyle w:val="ConsPlusCell"/>
              <w:jc w:val="both"/>
              <w:rPr>
                <w:rFonts w:ascii="Times New Roman" w:hAnsi="Times New Roman" w:cs="Times New Roman"/>
                <w:sz w:val="24"/>
                <w:szCs w:val="24"/>
              </w:rPr>
            </w:pPr>
          </w:p>
        </w:tc>
      </w:tr>
      <w:tr w:rsidR="007A2B4B" w:rsidRPr="007A2B4B" w:rsidTr="00616FDB">
        <w:trPr>
          <w:trHeight w:val="1515"/>
          <w:tblCellSpacing w:w="5" w:type="nil"/>
        </w:trPr>
        <w:tc>
          <w:tcPr>
            <w:tcW w:w="3118"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pStyle w:val="ConsPlusCell"/>
              <w:rPr>
                <w:rFonts w:ascii="Times New Roman" w:hAnsi="Times New Roman" w:cs="Times New Roman"/>
                <w:sz w:val="24"/>
                <w:szCs w:val="24"/>
              </w:rPr>
            </w:pPr>
            <w:r w:rsidRPr="007A2B4B">
              <w:rPr>
                <w:rFonts w:ascii="Times New Roman" w:hAnsi="Times New Roman" w:cs="Times New Roman"/>
                <w:sz w:val="24"/>
                <w:szCs w:val="24"/>
              </w:rPr>
              <w:t xml:space="preserve">Ожидаемые конечные результаты реализации муниципальной подпрограммы             </w:t>
            </w:r>
          </w:p>
        </w:tc>
        <w:tc>
          <w:tcPr>
            <w:tcW w:w="6509" w:type="dxa"/>
            <w:tcBorders>
              <w:top w:val="single" w:sz="4" w:space="0" w:color="auto"/>
              <w:left w:val="single" w:sz="4" w:space="0" w:color="auto"/>
              <w:bottom w:val="single" w:sz="4" w:space="0" w:color="auto"/>
              <w:right w:val="single" w:sz="4" w:space="0" w:color="auto"/>
            </w:tcBorders>
          </w:tcPr>
          <w:p w:rsidR="007A2B4B" w:rsidRPr="007A2B4B" w:rsidRDefault="007A2B4B" w:rsidP="0091210E">
            <w:pPr>
              <w:widowControl w:val="0"/>
              <w:autoSpaceDE w:val="0"/>
              <w:autoSpaceDN w:val="0"/>
              <w:spacing w:before="240"/>
              <w:rPr>
                <w:sz w:val="24"/>
                <w:szCs w:val="24"/>
              </w:rPr>
            </w:pPr>
            <w:r w:rsidRPr="007A2B4B">
              <w:rPr>
                <w:sz w:val="24"/>
                <w:szCs w:val="24"/>
              </w:rPr>
              <w:t>- модернизация жилищно-коммунального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w:t>
            </w:r>
          </w:p>
          <w:p w:rsidR="007A2B4B" w:rsidRPr="007A2B4B" w:rsidRDefault="007A2B4B" w:rsidP="0091210E">
            <w:pPr>
              <w:widowControl w:val="0"/>
              <w:autoSpaceDE w:val="0"/>
              <w:autoSpaceDN w:val="0"/>
              <w:spacing w:before="240"/>
              <w:rPr>
                <w:b/>
                <w:sz w:val="24"/>
                <w:szCs w:val="24"/>
              </w:rPr>
            </w:pPr>
            <w:r w:rsidRPr="007A2B4B">
              <w:rPr>
                <w:sz w:val="24"/>
                <w:szCs w:val="24"/>
              </w:rPr>
              <w:t>- снижение среднего уровня износа системы коммунальной инфраструктуры</w:t>
            </w:r>
          </w:p>
        </w:tc>
      </w:tr>
    </w:tbl>
    <w:p w:rsidR="007A2B4B" w:rsidRPr="007A2B4B" w:rsidRDefault="007A2B4B" w:rsidP="007A2B4B">
      <w:pPr>
        <w:widowControl w:val="0"/>
        <w:autoSpaceDE w:val="0"/>
        <w:autoSpaceDN w:val="0"/>
        <w:adjustRightInd w:val="0"/>
        <w:jc w:val="both"/>
        <w:rPr>
          <w:sz w:val="24"/>
          <w:szCs w:val="24"/>
        </w:rPr>
      </w:pPr>
    </w:p>
    <w:p w:rsidR="007A2B4B" w:rsidRPr="007A2B4B" w:rsidRDefault="007A2B4B" w:rsidP="007A2B4B">
      <w:pPr>
        <w:widowControl w:val="0"/>
        <w:autoSpaceDE w:val="0"/>
        <w:autoSpaceDN w:val="0"/>
        <w:adjustRightInd w:val="0"/>
        <w:outlineLvl w:val="1"/>
        <w:rPr>
          <w:b/>
          <w:sz w:val="24"/>
          <w:szCs w:val="24"/>
        </w:rPr>
      </w:pPr>
    </w:p>
    <w:p w:rsidR="007A2B4B" w:rsidRPr="007A2B4B" w:rsidRDefault="007A2B4B" w:rsidP="007A2B4B">
      <w:pPr>
        <w:widowControl w:val="0"/>
        <w:autoSpaceDE w:val="0"/>
        <w:autoSpaceDN w:val="0"/>
        <w:adjustRightInd w:val="0"/>
        <w:outlineLvl w:val="1"/>
        <w:rPr>
          <w:b/>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r w:rsidRPr="007A2B4B">
        <w:rPr>
          <w:b/>
          <w:sz w:val="24"/>
          <w:szCs w:val="24"/>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r w:rsidRPr="007A2B4B">
        <w:rPr>
          <w:b/>
          <w:sz w:val="24"/>
          <w:szCs w:val="24"/>
        </w:rPr>
        <w:t>1.1.Анализ текущего состояния и выявление проблем</w:t>
      </w: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spacing w:line="360" w:lineRule="auto"/>
        <w:ind w:left="709" w:right="-6" w:firstLine="720"/>
        <w:jc w:val="both"/>
        <w:rPr>
          <w:color w:val="000000"/>
          <w:sz w:val="24"/>
          <w:szCs w:val="24"/>
        </w:rPr>
      </w:pPr>
      <w:r w:rsidRPr="007A2B4B">
        <w:rPr>
          <w:color w:val="000000"/>
          <w:sz w:val="24"/>
          <w:szCs w:val="24"/>
        </w:rPr>
        <w:t>Значительная часть жилищного фонда муниципального образования находится в неудовлетворительном состоянии. Причина этого – несвоевременное проведение соответствующих ремонтов, в том числе и капитальных, домов жилого фонда. Особенно пагубно на состоянии фонда сказывается отсутствие своевременного капитального ремонта жилья. В последние 5 лет объёмы капитального ремонта жилья в муниципальном образовании «город Слободской» были минимальны, нормативные требования к срокам между капитальными ремонтами жилых домов не соблюдались. При этом часть домов перешла в категорию аварийных, требующих проведения реконструкции либо сноса.</w:t>
      </w:r>
    </w:p>
    <w:p w:rsidR="007A2B4B" w:rsidRPr="007A2B4B" w:rsidRDefault="007A2B4B" w:rsidP="00616FDB">
      <w:pPr>
        <w:spacing w:line="360" w:lineRule="auto"/>
        <w:ind w:left="709" w:right="-6" w:firstLine="720"/>
        <w:jc w:val="both"/>
        <w:rPr>
          <w:color w:val="000000"/>
          <w:sz w:val="24"/>
          <w:szCs w:val="24"/>
        </w:rPr>
      </w:pPr>
      <w:r w:rsidRPr="007A2B4B">
        <w:rPr>
          <w:color w:val="000000"/>
          <w:sz w:val="24"/>
          <w:szCs w:val="24"/>
        </w:rPr>
        <w:t>Капитальный ремонт жилищного фонда - важнейшая социальная проблема. Состояние жилищного фонда непосредственно влияет на условия проживания граждан. Неудовлетворительное состояние внутридомовых инженерных систем, теплового контура дома увеличивает потери коммунальных ресурсов, что в конечном итоге повышает стоимость жилищно-коммунальных услуг, оплачиваемых гражданами.</w:t>
      </w:r>
    </w:p>
    <w:p w:rsidR="007A2B4B" w:rsidRPr="007A2B4B" w:rsidRDefault="007A2B4B" w:rsidP="00616FDB">
      <w:pPr>
        <w:spacing w:line="360" w:lineRule="auto"/>
        <w:ind w:left="709" w:right="-6" w:firstLine="720"/>
        <w:jc w:val="both"/>
        <w:rPr>
          <w:color w:val="000000"/>
          <w:sz w:val="24"/>
          <w:szCs w:val="24"/>
        </w:rPr>
      </w:pPr>
      <w:r w:rsidRPr="007A2B4B">
        <w:rPr>
          <w:color w:val="000000"/>
          <w:sz w:val="24"/>
          <w:szCs w:val="24"/>
        </w:rPr>
        <w:t xml:space="preserve">Наличие большого количества неремонтируемого жилищного фонда создаёт определенное социальное напряжение в обществе, поскольку до начала приватизации </w:t>
      </w:r>
      <w:r w:rsidRPr="007A2B4B">
        <w:rPr>
          <w:color w:val="000000"/>
          <w:sz w:val="24"/>
          <w:szCs w:val="24"/>
        </w:rPr>
        <w:lastRenderedPageBreak/>
        <w:t>жилья собственником жилищного фонда являлось государство, в чьи обязанности и входило проведение капитального ремонта в нормативные сроки.</w:t>
      </w:r>
    </w:p>
    <w:p w:rsidR="007A2B4B" w:rsidRPr="007A2B4B" w:rsidRDefault="007A2B4B" w:rsidP="00616FDB">
      <w:pPr>
        <w:autoSpaceDE w:val="0"/>
        <w:autoSpaceDN w:val="0"/>
        <w:adjustRightInd w:val="0"/>
        <w:spacing w:line="360" w:lineRule="auto"/>
        <w:ind w:left="709" w:firstLine="709"/>
        <w:jc w:val="both"/>
        <w:rPr>
          <w:sz w:val="24"/>
          <w:szCs w:val="24"/>
        </w:rPr>
      </w:pPr>
      <w:r w:rsidRPr="007A2B4B">
        <w:rPr>
          <w:sz w:val="24"/>
          <w:szCs w:val="24"/>
        </w:rPr>
        <w:t xml:space="preserve">В результате реализации подпрограммы планируется стабилизировать ситуацию в жилищно-коммунальном хозяйстве, обеспечить предоставление жилищно-коммунальных услуг нормативного качества при их доступной стоимости.  </w:t>
      </w:r>
    </w:p>
    <w:p w:rsidR="007A2B4B" w:rsidRPr="007A2B4B" w:rsidRDefault="007A2B4B" w:rsidP="00616FDB">
      <w:pPr>
        <w:autoSpaceDE w:val="0"/>
        <w:autoSpaceDN w:val="0"/>
        <w:adjustRightInd w:val="0"/>
        <w:spacing w:line="360" w:lineRule="auto"/>
        <w:ind w:left="709" w:firstLine="709"/>
        <w:jc w:val="both"/>
        <w:rPr>
          <w:sz w:val="24"/>
          <w:szCs w:val="24"/>
        </w:rPr>
      </w:pPr>
      <w:r w:rsidRPr="007A2B4B">
        <w:rPr>
          <w:sz w:val="24"/>
          <w:szCs w:val="24"/>
        </w:rPr>
        <w:t xml:space="preserve">Жилищно-коммунальное хозяйство муниципального образования «город Слободской»  Кировской области функционирует в условиях большой </w:t>
      </w:r>
      <w:proofErr w:type="spellStart"/>
      <w:r w:rsidRPr="007A2B4B">
        <w:rPr>
          <w:sz w:val="24"/>
          <w:szCs w:val="24"/>
        </w:rPr>
        <w:t>энергозатратности</w:t>
      </w:r>
      <w:proofErr w:type="spellEnd"/>
      <w:r w:rsidRPr="007A2B4B">
        <w:rPr>
          <w:sz w:val="24"/>
          <w:szCs w:val="24"/>
        </w:rPr>
        <w:t xml:space="preserve"> производства услуг. </w:t>
      </w:r>
    </w:p>
    <w:p w:rsidR="007A2B4B" w:rsidRPr="007A2B4B" w:rsidRDefault="007A2B4B" w:rsidP="00616FDB">
      <w:pPr>
        <w:autoSpaceDE w:val="0"/>
        <w:autoSpaceDN w:val="0"/>
        <w:adjustRightInd w:val="0"/>
        <w:spacing w:line="360" w:lineRule="auto"/>
        <w:ind w:left="709" w:firstLine="709"/>
        <w:jc w:val="both"/>
        <w:rPr>
          <w:sz w:val="24"/>
          <w:szCs w:val="24"/>
        </w:rPr>
      </w:pPr>
      <w:r w:rsidRPr="007A2B4B">
        <w:rPr>
          <w:sz w:val="24"/>
          <w:szCs w:val="24"/>
        </w:rPr>
        <w:t>Устаревшая система коммунальной инфраструктуры не позволяет обеспечить выполнение требований к качеству поставляемых потребителям коммунальных ресурсов.</w:t>
      </w:r>
    </w:p>
    <w:p w:rsidR="007A2B4B" w:rsidRPr="007A2B4B" w:rsidRDefault="007A2B4B" w:rsidP="00616FDB">
      <w:pPr>
        <w:autoSpaceDE w:val="0"/>
        <w:autoSpaceDN w:val="0"/>
        <w:adjustRightInd w:val="0"/>
        <w:spacing w:line="360" w:lineRule="auto"/>
        <w:ind w:left="709" w:firstLine="709"/>
        <w:jc w:val="both"/>
        <w:rPr>
          <w:spacing w:val="-4"/>
          <w:sz w:val="24"/>
          <w:szCs w:val="24"/>
        </w:rPr>
      </w:pPr>
      <w:r w:rsidRPr="007A2B4B">
        <w:rPr>
          <w:spacing w:val="-4"/>
          <w:sz w:val="24"/>
          <w:szCs w:val="24"/>
        </w:rPr>
        <w:t>Реализация на территории муниципального образования мероприятий по модернизации в рамках разрабатываемой подпрограммы позволила бы добиться стабилизации надежности коммунальных систем.</w:t>
      </w:r>
    </w:p>
    <w:p w:rsidR="007A2B4B" w:rsidRPr="007A2B4B" w:rsidRDefault="007A2B4B" w:rsidP="00616FDB">
      <w:pPr>
        <w:autoSpaceDE w:val="0"/>
        <w:autoSpaceDN w:val="0"/>
        <w:adjustRightInd w:val="0"/>
        <w:spacing w:line="360" w:lineRule="auto"/>
        <w:ind w:left="709" w:firstLine="709"/>
        <w:jc w:val="both"/>
        <w:rPr>
          <w:sz w:val="24"/>
          <w:szCs w:val="24"/>
        </w:rPr>
      </w:pPr>
      <w:r w:rsidRPr="007A2B4B">
        <w:rPr>
          <w:sz w:val="24"/>
          <w:szCs w:val="24"/>
        </w:rPr>
        <w:t>Недостаточные средства, направляемые на модернизацию коммунальной инфраструктуры, ведут к снижению качества и надежности обслуживания потребителей.</w:t>
      </w: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r w:rsidRPr="007A2B4B">
        <w:rPr>
          <w:b/>
          <w:sz w:val="24"/>
          <w:szCs w:val="24"/>
        </w:rPr>
        <w:t>1.2. Потенциал развития сферы</w:t>
      </w: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widowControl w:val="0"/>
        <w:autoSpaceDE w:val="0"/>
        <w:autoSpaceDN w:val="0"/>
        <w:adjustRightInd w:val="0"/>
        <w:spacing w:line="360" w:lineRule="auto"/>
        <w:ind w:left="709" w:firstLine="540"/>
        <w:jc w:val="both"/>
        <w:rPr>
          <w:sz w:val="24"/>
          <w:szCs w:val="24"/>
        </w:rPr>
      </w:pPr>
      <w:r w:rsidRPr="007A2B4B">
        <w:rPr>
          <w:sz w:val="24"/>
          <w:szCs w:val="24"/>
        </w:rPr>
        <w:t xml:space="preserve">Потенциал </w:t>
      </w:r>
      <w:proofErr w:type="gramStart"/>
      <w:r w:rsidRPr="007A2B4B">
        <w:rPr>
          <w:sz w:val="24"/>
          <w:szCs w:val="24"/>
        </w:rPr>
        <w:t>развития сферы модернизации объектов коммунальной инфраструктуры</w:t>
      </w:r>
      <w:proofErr w:type="gramEnd"/>
      <w:r w:rsidRPr="007A2B4B">
        <w:rPr>
          <w:sz w:val="24"/>
          <w:szCs w:val="24"/>
        </w:rPr>
        <w:t xml:space="preserve"> при условии достаточного финансирования имеет хорошие перспективы, планируется дальнейшая разработка мероприятий по ремонту, замене и строительству объектов коммунальной инфраструктуры.</w:t>
      </w:r>
    </w:p>
    <w:p w:rsidR="007A2B4B" w:rsidRPr="007A2B4B" w:rsidRDefault="007A2B4B" w:rsidP="00616FDB">
      <w:pPr>
        <w:autoSpaceDE w:val="0"/>
        <w:autoSpaceDN w:val="0"/>
        <w:adjustRightInd w:val="0"/>
        <w:spacing w:line="360" w:lineRule="auto"/>
        <w:ind w:left="709" w:firstLine="709"/>
        <w:jc w:val="both"/>
        <w:rPr>
          <w:sz w:val="24"/>
          <w:szCs w:val="24"/>
        </w:rPr>
      </w:pPr>
      <w:r w:rsidRPr="007A2B4B">
        <w:rPr>
          <w:sz w:val="24"/>
          <w:szCs w:val="24"/>
        </w:rPr>
        <w:t>В результате реализации подпрограммы планируется:</w:t>
      </w:r>
    </w:p>
    <w:p w:rsidR="007A2B4B" w:rsidRPr="007A2B4B" w:rsidRDefault="007A2B4B" w:rsidP="00616FDB">
      <w:pPr>
        <w:autoSpaceDE w:val="0"/>
        <w:autoSpaceDN w:val="0"/>
        <w:adjustRightInd w:val="0"/>
        <w:spacing w:line="360" w:lineRule="auto"/>
        <w:ind w:left="709" w:firstLine="709"/>
        <w:jc w:val="both"/>
        <w:rPr>
          <w:sz w:val="24"/>
          <w:szCs w:val="24"/>
        </w:rPr>
      </w:pPr>
      <w:r w:rsidRPr="007A2B4B">
        <w:rPr>
          <w:sz w:val="24"/>
          <w:szCs w:val="24"/>
        </w:rPr>
        <w:t>- стабилизировать ситуацию в жилищно-коммунальном хозяйстве;</w:t>
      </w:r>
    </w:p>
    <w:p w:rsidR="007A2B4B" w:rsidRPr="007A2B4B" w:rsidRDefault="007A2B4B" w:rsidP="00616FDB">
      <w:pPr>
        <w:autoSpaceDE w:val="0"/>
        <w:autoSpaceDN w:val="0"/>
        <w:adjustRightInd w:val="0"/>
        <w:spacing w:line="360" w:lineRule="auto"/>
        <w:ind w:left="709" w:firstLine="709"/>
        <w:jc w:val="both"/>
        <w:rPr>
          <w:sz w:val="24"/>
          <w:szCs w:val="24"/>
        </w:rPr>
      </w:pPr>
      <w:r w:rsidRPr="007A2B4B">
        <w:rPr>
          <w:sz w:val="24"/>
          <w:szCs w:val="24"/>
        </w:rPr>
        <w:t>-обеспечить предоставление жилищно-коммунальных услуг нормативного качества при их доступной стоимости;</w:t>
      </w:r>
    </w:p>
    <w:p w:rsidR="007A2B4B" w:rsidRPr="007A2B4B" w:rsidRDefault="007A2B4B" w:rsidP="00616FDB">
      <w:pPr>
        <w:autoSpaceDE w:val="0"/>
        <w:autoSpaceDN w:val="0"/>
        <w:adjustRightInd w:val="0"/>
        <w:spacing w:line="360" w:lineRule="auto"/>
        <w:ind w:left="709" w:firstLine="709"/>
        <w:jc w:val="both"/>
        <w:rPr>
          <w:sz w:val="24"/>
          <w:szCs w:val="24"/>
        </w:rPr>
      </w:pPr>
      <w:r w:rsidRPr="007A2B4B">
        <w:rPr>
          <w:sz w:val="24"/>
          <w:szCs w:val="24"/>
        </w:rPr>
        <w:t>-  улучшить состояние жилищного фонда;</w:t>
      </w:r>
    </w:p>
    <w:p w:rsidR="007A2B4B" w:rsidRPr="007A2B4B" w:rsidRDefault="007A2B4B" w:rsidP="00616FDB">
      <w:pPr>
        <w:autoSpaceDE w:val="0"/>
        <w:autoSpaceDN w:val="0"/>
        <w:adjustRightInd w:val="0"/>
        <w:spacing w:line="360" w:lineRule="auto"/>
        <w:ind w:left="709" w:firstLine="709"/>
        <w:jc w:val="both"/>
        <w:rPr>
          <w:sz w:val="24"/>
          <w:szCs w:val="24"/>
        </w:rPr>
      </w:pPr>
      <w:r w:rsidRPr="007A2B4B">
        <w:rPr>
          <w:sz w:val="24"/>
          <w:szCs w:val="24"/>
        </w:rPr>
        <w:t>- снести аварийные дома.</w:t>
      </w:r>
    </w:p>
    <w:p w:rsidR="007A2B4B" w:rsidRPr="007A2B4B" w:rsidRDefault="007A2B4B" w:rsidP="00616FDB">
      <w:pPr>
        <w:widowControl w:val="0"/>
        <w:autoSpaceDE w:val="0"/>
        <w:autoSpaceDN w:val="0"/>
        <w:adjustRightInd w:val="0"/>
        <w:ind w:left="709"/>
        <w:rPr>
          <w:b/>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r w:rsidRPr="007A2B4B">
        <w:rPr>
          <w:b/>
          <w:sz w:val="24"/>
          <w:szCs w:val="24"/>
        </w:rPr>
        <w:t>2. Приоритеты государственной и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реализации муниципальной подпрограммы, сроков и этапов реализации муниципальной подпрограммы</w:t>
      </w: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r w:rsidRPr="007A2B4B">
        <w:rPr>
          <w:b/>
          <w:sz w:val="24"/>
          <w:szCs w:val="24"/>
        </w:rPr>
        <w:t>2.1. Приоритеты государственной и муниципальной политики в сфере реализации муниципальной подпрограммы</w:t>
      </w: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widowControl w:val="0"/>
        <w:autoSpaceDE w:val="0"/>
        <w:autoSpaceDN w:val="0"/>
        <w:adjustRightInd w:val="0"/>
        <w:spacing w:line="360" w:lineRule="auto"/>
        <w:ind w:left="709" w:firstLine="540"/>
        <w:jc w:val="both"/>
        <w:rPr>
          <w:sz w:val="24"/>
          <w:szCs w:val="24"/>
        </w:rPr>
      </w:pPr>
      <w:r w:rsidRPr="007A2B4B">
        <w:rPr>
          <w:sz w:val="24"/>
          <w:szCs w:val="24"/>
        </w:rPr>
        <w:t xml:space="preserve">Приоритеты государственной и муниципальной политики в сфере реализации </w:t>
      </w:r>
      <w:r w:rsidRPr="007A2B4B">
        <w:rPr>
          <w:sz w:val="24"/>
          <w:szCs w:val="24"/>
        </w:rPr>
        <w:lastRenderedPageBreak/>
        <w:t>муниципальной подпрограммы определены:</w:t>
      </w:r>
    </w:p>
    <w:p w:rsidR="007A2B4B" w:rsidRPr="007A2B4B" w:rsidRDefault="007A2B4B" w:rsidP="00616FDB">
      <w:pPr>
        <w:spacing w:line="360" w:lineRule="auto"/>
        <w:ind w:left="709"/>
        <w:jc w:val="both"/>
        <w:rPr>
          <w:sz w:val="24"/>
          <w:szCs w:val="24"/>
        </w:rPr>
      </w:pPr>
      <w:r w:rsidRPr="007A2B4B">
        <w:rPr>
          <w:sz w:val="24"/>
          <w:szCs w:val="24"/>
        </w:rPr>
        <w:t xml:space="preserve">     -  Жилищным кодексом Российской   Федерации;</w:t>
      </w:r>
    </w:p>
    <w:p w:rsidR="007A2B4B" w:rsidRPr="007A2B4B" w:rsidRDefault="007A2B4B" w:rsidP="00616FDB">
      <w:pPr>
        <w:spacing w:line="360" w:lineRule="auto"/>
        <w:ind w:left="709"/>
        <w:jc w:val="both"/>
        <w:rPr>
          <w:color w:val="000000"/>
          <w:sz w:val="24"/>
          <w:szCs w:val="24"/>
        </w:rPr>
      </w:pPr>
      <w:r w:rsidRPr="007A2B4B">
        <w:rPr>
          <w:color w:val="000000"/>
          <w:sz w:val="24"/>
          <w:szCs w:val="24"/>
        </w:rPr>
        <w:t xml:space="preserve">     - ст. 14 Федерального закона от 06.10.2003 № 131-ФЗ «Об общих принципах организации </w:t>
      </w:r>
      <w:r w:rsidRPr="007A2B4B">
        <w:rPr>
          <w:rStyle w:val="apple-converted-space"/>
          <w:rFonts w:eastAsia="Calibri"/>
          <w:color w:val="000000"/>
          <w:sz w:val="24"/>
          <w:szCs w:val="24"/>
        </w:rPr>
        <w:t> </w:t>
      </w:r>
      <w:r w:rsidRPr="007A2B4B">
        <w:rPr>
          <w:color w:val="000000"/>
          <w:sz w:val="24"/>
          <w:szCs w:val="24"/>
        </w:rPr>
        <w:t>местного самоуправления в РФ»;</w:t>
      </w:r>
    </w:p>
    <w:p w:rsidR="007A2B4B" w:rsidRPr="007A2B4B" w:rsidRDefault="007A2B4B" w:rsidP="00616FDB">
      <w:pPr>
        <w:spacing w:line="360" w:lineRule="auto"/>
        <w:ind w:left="709"/>
        <w:jc w:val="both"/>
        <w:rPr>
          <w:color w:val="000000"/>
          <w:sz w:val="24"/>
          <w:szCs w:val="24"/>
        </w:rPr>
      </w:pPr>
      <w:r w:rsidRPr="007A2B4B">
        <w:rPr>
          <w:sz w:val="24"/>
          <w:szCs w:val="24"/>
        </w:rPr>
        <w:t xml:space="preserve">    - постановление</w:t>
      </w:r>
      <w:r w:rsidR="00616FDB">
        <w:rPr>
          <w:sz w:val="24"/>
          <w:szCs w:val="24"/>
        </w:rPr>
        <w:t>м</w:t>
      </w:r>
      <w:r w:rsidRPr="007A2B4B">
        <w:rPr>
          <w:sz w:val="24"/>
          <w:szCs w:val="24"/>
        </w:rPr>
        <w:t xml:space="preserve"> Правительства Кировской области от 21.03.2014 №254/210 «Капитальный ремонт общего имущества многоквартирных домов в Кировской области»;</w:t>
      </w:r>
    </w:p>
    <w:p w:rsidR="007A2B4B" w:rsidRPr="007A2B4B" w:rsidRDefault="007A2B4B" w:rsidP="00616FDB">
      <w:pPr>
        <w:spacing w:line="360" w:lineRule="auto"/>
        <w:ind w:left="709"/>
        <w:jc w:val="both"/>
        <w:rPr>
          <w:sz w:val="24"/>
          <w:szCs w:val="24"/>
        </w:rPr>
      </w:pPr>
      <w:r w:rsidRPr="007A2B4B">
        <w:rPr>
          <w:sz w:val="24"/>
          <w:szCs w:val="24"/>
        </w:rPr>
        <w:t xml:space="preserve">      - решением Слободской городской Думы от 22.05.2019 № 49/344 «Правила благоустройства муниципального образования «город Слободской».</w:t>
      </w:r>
    </w:p>
    <w:p w:rsidR="007A2B4B" w:rsidRPr="007A2B4B" w:rsidRDefault="007A2B4B" w:rsidP="00616FDB">
      <w:pPr>
        <w:spacing w:line="360" w:lineRule="auto"/>
        <w:ind w:left="709"/>
        <w:jc w:val="both"/>
        <w:rPr>
          <w:sz w:val="24"/>
          <w:szCs w:val="24"/>
        </w:rPr>
      </w:pPr>
      <w:r w:rsidRPr="007A2B4B">
        <w:rPr>
          <w:sz w:val="24"/>
          <w:szCs w:val="24"/>
        </w:rPr>
        <w:t xml:space="preserve">     </w:t>
      </w:r>
    </w:p>
    <w:p w:rsidR="007A2B4B" w:rsidRPr="007A2B4B" w:rsidRDefault="007A2B4B" w:rsidP="00616FDB">
      <w:pPr>
        <w:widowControl w:val="0"/>
        <w:autoSpaceDE w:val="0"/>
        <w:autoSpaceDN w:val="0"/>
        <w:adjustRightInd w:val="0"/>
        <w:ind w:left="709"/>
        <w:rPr>
          <w:i/>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r w:rsidRPr="007A2B4B">
        <w:rPr>
          <w:b/>
          <w:sz w:val="24"/>
          <w:szCs w:val="24"/>
        </w:rPr>
        <w:t>2.2. Цели и задачи муниципальной подпрограммы</w:t>
      </w: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pStyle w:val="ConsPlusNormal"/>
        <w:spacing w:before="240" w:line="360" w:lineRule="auto"/>
        <w:ind w:left="709" w:firstLine="540"/>
        <w:jc w:val="both"/>
        <w:rPr>
          <w:rFonts w:ascii="Times New Roman" w:hAnsi="Times New Roman" w:cs="Times New Roman"/>
          <w:bCs/>
          <w:sz w:val="24"/>
          <w:szCs w:val="24"/>
        </w:rPr>
      </w:pPr>
      <w:r w:rsidRPr="007A2B4B">
        <w:rPr>
          <w:rFonts w:ascii="Times New Roman" w:hAnsi="Times New Roman" w:cs="Times New Roman"/>
          <w:sz w:val="24"/>
          <w:szCs w:val="24"/>
        </w:rPr>
        <w:t>Целями муниципальной подпрограммы - является повышение уровня надежности поставки коммунальных ресурсов, комфортности проживания, обеспечение доступной стоимости жилищно-коммунальных услуг при эффективной работе жилищно-коммунальной инфраструктуры. Достижение целей</w:t>
      </w:r>
      <w:r w:rsidRPr="007A2B4B">
        <w:rPr>
          <w:rFonts w:ascii="Times New Roman" w:hAnsi="Times New Roman" w:cs="Times New Roman"/>
          <w:bCs/>
          <w:sz w:val="24"/>
          <w:szCs w:val="24"/>
        </w:rPr>
        <w:t xml:space="preserve"> возможно путем решения поставленных задач подпрограммы. </w:t>
      </w:r>
    </w:p>
    <w:p w:rsidR="007A2B4B" w:rsidRPr="007A2B4B" w:rsidRDefault="007A2B4B" w:rsidP="00616FDB">
      <w:pPr>
        <w:pStyle w:val="ConsPlusNormal"/>
        <w:spacing w:line="360" w:lineRule="auto"/>
        <w:ind w:left="709" w:firstLine="540"/>
        <w:jc w:val="both"/>
        <w:outlineLvl w:val="0"/>
        <w:rPr>
          <w:rFonts w:ascii="Times New Roman" w:hAnsi="Times New Roman" w:cs="Times New Roman"/>
          <w:sz w:val="24"/>
          <w:szCs w:val="24"/>
        </w:rPr>
      </w:pPr>
      <w:r w:rsidRPr="007A2B4B">
        <w:rPr>
          <w:rFonts w:ascii="Times New Roman" w:hAnsi="Times New Roman" w:cs="Times New Roman"/>
          <w:sz w:val="24"/>
          <w:szCs w:val="24"/>
        </w:rPr>
        <w:t xml:space="preserve">  Задачи муниципальной подпрограммы:</w:t>
      </w:r>
    </w:p>
    <w:p w:rsidR="007A2B4B" w:rsidRPr="007A2B4B" w:rsidRDefault="007A2B4B" w:rsidP="00616FDB">
      <w:pPr>
        <w:widowControl w:val="0"/>
        <w:autoSpaceDE w:val="0"/>
        <w:autoSpaceDN w:val="0"/>
        <w:spacing w:line="360" w:lineRule="auto"/>
        <w:ind w:left="709"/>
        <w:jc w:val="both"/>
        <w:rPr>
          <w:sz w:val="24"/>
          <w:szCs w:val="24"/>
        </w:rPr>
      </w:pPr>
      <w:r w:rsidRPr="007A2B4B">
        <w:rPr>
          <w:sz w:val="24"/>
          <w:szCs w:val="24"/>
        </w:rPr>
        <w:t xml:space="preserve">         - обеспечение модернизации объектов коммунальной инфраструктуры;</w:t>
      </w:r>
    </w:p>
    <w:p w:rsidR="007A2B4B" w:rsidRPr="007A2B4B" w:rsidRDefault="007A2B4B" w:rsidP="00616FDB">
      <w:pPr>
        <w:widowControl w:val="0"/>
        <w:autoSpaceDE w:val="0"/>
        <w:autoSpaceDN w:val="0"/>
        <w:spacing w:line="360" w:lineRule="auto"/>
        <w:ind w:left="709"/>
        <w:jc w:val="both"/>
        <w:rPr>
          <w:sz w:val="24"/>
          <w:szCs w:val="24"/>
        </w:rPr>
      </w:pPr>
      <w:r w:rsidRPr="007A2B4B">
        <w:rPr>
          <w:sz w:val="24"/>
          <w:szCs w:val="24"/>
        </w:rPr>
        <w:t xml:space="preserve">         - обеспечение собственников многоквартирных домов жилищно-коммунальными услугами нормативного качества;</w:t>
      </w:r>
    </w:p>
    <w:p w:rsidR="007A2B4B" w:rsidRPr="007A2B4B" w:rsidRDefault="007A2B4B" w:rsidP="00616FDB">
      <w:pPr>
        <w:widowControl w:val="0"/>
        <w:autoSpaceDE w:val="0"/>
        <w:autoSpaceDN w:val="0"/>
        <w:spacing w:line="360" w:lineRule="auto"/>
        <w:ind w:left="709"/>
        <w:jc w:val="both"/>
        <w:rPr>
          <w:sz w:val="24"/>
          <w:szCs w:val="24"/>
        </w:rPr>
      </w:pPr>
      <w:r w:rsidRPr="007A2B4B">
        <w:rPr>
          <w:sz w:val="24"/>
          <w:szCs w:val="24"/>
        </w:rPr>
        <w:t xml:space="preserve">         - обеспечение доступной стоимости жилищно-коммунальных услуг и повышение комфортности проживания для населения;</w:t>
      </w:r>
    </w:p>
    <w:p w:rsidR="007A2B4B" w:rsidRPr="007A2B4B" w:rsidRDefault="007A2B4B" w:rsidP="00616FDB">
      <w:pPr>
        <w:pStyle w:val="ConsPlusNormal"/>
        <w:spacing w:line="360" w:lineRule="auto"/>
        <w:ind w:left="709" w:firstLine="0"/>
        <w:jc w:val="both"/>
        <w:outlineLvl w:val="0"/>
        <w:rPr>
          <w:rFonts w:ascii="Times New Roman" w:eastAsia="Calibri" w:hAnsi="Times New Roman" w:cs="Times New Roman"/>
          <w:color w:val="000000"/>
          <w:sz w:val="24"/>
          <w:szCs w:val="24"/>
        </w:rPr>
      </w:pPr>
      <w:r w:rsidRPr="007A2B4B">
        <w:rPr>
          <w:rFonts w:ascii="Times New Roman" w:hAnsi="Times New Roman" w:cs="Times New Roman"/>
          <w:sz w:val="24"/>
          <w:szCs w:val="24"/>
        </w:rPr>
        <w:t xml:space="preserve">         - о</w:t>
      </w:r>
      <w:r w:rsidRPr="007A2B4B">
        <w:rPr>
          <w:rFonts w:ascii="Times New Roman" w:eastAsia="Calibri" w:hAnsi="Times New Roman" w:cs="Times New Roman"/>
          <w:color w:val="000000"/>
          <w:sz w:val="24"/>
          <w:szCs w:val="24"/>
        </w:rPr>
        <w:t xml:space="preserve">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 утвержденными постановлением Госстроя России  от 27.09.2003г.  № 170;  </w:t>
      </w:r>
    </w:p>
    <w:p w:rsidR="007A2B4B" w:rsidRPr="007A2B4B" w:rsidRDefault="007A2B4B" w:rsidP="00616FDB">
      <w:pPr>
        <w:spacing w:line="360" w:lineRule="auto"/>
        <w:ind w:left="709"/>
        <w:jc w:val="both"/>
        <w:rPr>
          <w:rFonts w:eastAsia="Calibri"/>
          <w:color w:val="000000"/>
          <w:sz w:val="24"/>
          <w:szCs w:val="24"/>
        </w:rPr>
      </w:pPr>
      <w:r w:rsidRPr="007A2B4B">
        <w:rPr>
          <w:rFonts w:eastAsia="Calibri"/>
          <w:color w:val="000000"/>
          <w:sz w:val="24"/>
          <w:szCs w:val="24"/>
        </w:rPr>
        <w:t xml:space="preserve">          - обеспечение сохранности  и увеличения сроков  эксплуатации жилищного фонда муниципального образования «город Слободской»;</w:t>
      </w:r>
    </w:p>
    <w:p w:rsidR="007A2B4B" w:rsidRPr="007A2B4B" w:rsidRDefault="007A2B4B" w:rsidP="00616FDB">
      <w:pPr>
        <w:spacing w:line="360" w:lineRule="auto"/>
        <w:ind w:left="709"/>
        <w:jc w:val="both"/>
        <w:rPr>
          <w:sz w:val="24"/>
          <w:szCs w:val="24"/>
        </w:rPr>
      </w:pPr>
      <w:r w:rsidRPr="007A2B4B">
        <w:rPr>
          <w:sz w:val="24"/>
          <w:szCs w:val="24"/>
        </w:rPr>
        <w:t>- проведение комплекса организационно-правовых мероприятий по управлению энергосбережением, расширение практики применения энергосберегающих технологий при модернизации, реконструкции и капитальном ремонте основных фондов объектов энергетики и коммунального комплекса;</w:t>
      </w:r>
    </w:p>
    <w:p w:rsidR="007A2B4B" w:rsidRPr="007A2B4B" w:rsidRDefault="007A2B4B" w:rsidP="00616FDB">
      <w:pPr>
        <w:spacing w:line="360" w:lineRule="auto"/>
        <w:ind w:left="709"/>
        <w:jc w:val="both"/>
        <w:rPr>
          <w:sz w:val="24"/>
          <w:szCs w:val="24"/>
        </w:rPr>
      </w:pPr>
      <w:r w:rsidRPr="007A2B4B">
        <w:rPr>
          <w:sz w:val="24"/>
          <w:szCs w:val="24"/>
        </w:rPr>
        <w:t xml:space="preserve">          - проведение технического обследования состояния муниципального жилищного фонда;</w:t>
      </w:r>
    </w:p>
    <w:p w:rsidR="007A2B4B" w:rsidRPr="007A2B4B" w:rsidRDefault="007A2B4B" w:rsidP="00616FDB">
      <w:pPr>
        <w:pStyle w:val="ConsPlusNormal"/>
        <w:spacing w:line="360" w:lineRule="auto"/>
        <w:ind w:left="709" w:firstLine="0"/>
        <w:jc w:val="both"/>
        <w:outlineLvl w:val="0"/>
        <w:rPr>
          <w:rFonts w:ascii="Times New Roman" w:hAnsi="Times New Roman" w:cs="Times New Roman"/>
          <w:sz w:val="24"/>
          <w:szCs w:val="24"/>
        </w:rPr>
      </w:pPr>
      <w:r w:rsidRPr="007A2B4B">
        <w:rPr>
          <w:rFonts w:ascii="Times New Roman" w:hAnsi="Times New Roman" w:cs="Times New Roman"/>
          <w:color w:val="000000"/>
          <w:sz w:val="24"/>
          <w:szCs w:val="24"/>
        </w:rPr>
        <w:lastRenderedPageBreak/>
        <w:t xml:space="preserve">           - поддержание в надлежащем состоянии жилых помещений муниципального жилищного фонда.</w:t>
      </w:r>
    </w:p>
    <w:p w:rsidR="007A2B4B" w:rsidRPr="007A2B4B" w:rsidRDefault="007A2B4B" w:rsidP="00616FDB">
      <w:pPr>
        <w:pStyle w:val="ConsPlusNormal"/>
        <w:spacing w:line="360" w:lineRule="auto"/>
        <w:ind w:left="709" w:firstLine="0"/>
        <w:jc w:val="both"/>
        <w:outlineLvl w:val="0"/>
        <w:rPr>
          <w:rFonts w:ascii="Times New Roman" w:hAnsi="Times New Roman" w:cs="Times New Roman"/>
          <w:bCs/>
          <w:color w:val="000000"/>
          <w:sz w:val="24"/>
          <w:szCs w:val="24"/>
          <w:shd w:val="clear" w:color="auto" w:fill="FFFFFF"/>
        </w:rPr>
      </w:pPr>
      <w:r w:rsidRPr="007A2B4B">
        <w:rPr>
          <w:rFonts w:ascii="Times New Roman" w:hAnsi="Times New Roman" w:cs="Times New Roman"/>
          <w:sz w:val="24"/>
          <w:szCs w:val="24"/>
        </w:rPr>
        <w:t xml:space="preserve">          </w:t>
      </w:r>
      <w:r w:rsidRPr="007A2B4B">
        <w:rPr>
          <w:rFonts w:ascii="Times New Roman" w:hAnsi="Times New Roman" w:cs="Times New Roman"/>
          <w:bCs/>
          <w:color w:val="000000"/>
          <w:sz w:val="24"/>
          <w:szCs w:val="24"/>
          <w:shd w:val="clear" w:color="auto" w:fill="FFFFFF"/>
        </w:rPr>
        <w:t xml:space="preserve">  Успешное выполнение задач  позволит улучшить условия жизни населения и повысить надежность сферы жилищно-коммунального хозяйства города.</w:t>
      </w:r>
    </w:p>
    <w:p w:rsidR="007A2B4B" w:rsidRPr="007A2B4B" w:rsidRDefault="007A2B4B" w:rsidP="00616FDB">
      <w:pPr>
        <w:widowControl w:val="0"/>
        <w:autoSpaceDE w:val="0"/>
        <w:autoSpaceDN w:val="0"/>
        <w:adjustRightInd w:val="0"/>
        <w:ind w:left="709"/>
        <w:rPr>
          <w:b/>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r w:rsidRPr="007A2B4B">
        <w:rPr>
          <w:b/>
          <w:sz w:val="24"/>
          <w:szCs w:val="24"/>
        </w:rPr>
        <w:t>2.3. Целевые показатели эффективности муниципальной  подпрограммы</w:t>
      </w:r>
    </w:p>
    <w:p w:rsidR="007A2B4B" w:rsidRPr="007A2B4B" w:rsidRDefault="007A2B4B" w:rsidP="00616FDB">
      <w:pPr>
        <w:widowControl w:val="0"/>
        <w:autoSpaceDE w:val="0"/>
        <w:autoSpaceDN w:val="0"/>
        <w:adjustRightInd w:val="0"/>
        <w:ind w:left="709"/>
        <w:jc w:val="center"/>
        <w:rPr>
          <w:sz w:val="24"/>
          <w:szCs w:val="24"/>
        </w:rPr>
      </w:pPr>
    </w:p>
    <w:p w:rsidR="007A2B4B" w:rsidRDefault="007A2B4B" w:rsidP="00616FDB">
      <w:pPr>
        <w:widowControl w:val="0"/>
        <w:autoSpaceDE w:val="0"/>
        <w:autoSpaceDN w:val="0"/>
        <w:adjustRightInd w:val="0"/>
        <w:spacing w:line="360" w:lineRule="auto"/>
        <w:ind w:left="709" w:firstLine="540"/>
        <w:jc w:val="both"/>
        <w:rPr>
          <w:sz w:val="24"/>
          <w:szCs w:val="24"/>
        </w:rPr>
      </w:pPr>
      <w:r w:rsidRPr="007A2B4B">
        <w:rPr>
          <w:sz w:val="24"/>
          <w:szCs w:val="24"/>
        </w:rPr>
        <w:t xml:space="preserve">   Сведения о целевых показателях эффективности реализации мероприятий приведены в приложении №1 к муниципальной подпрограмме.</w:t>
      </w:r>
    </w:p>
    <w:p w:rsidR="0062320C" w:rsidRPr="00001827" w:rsidRDefault="0062320C" w:rsidP="00616FDB">
      <w:pPr>
        <w:spacing w:line="360" w:lineRule="auto"/>
        <w:ind w:left="709" w:firstLine="540"/>
        <w:jc w:val="both"/>
        <w:rPr>
          <w:sz w:val="24"/>
          <w:szCs w:val="24"/>
        </w:rPr>
      </w:pPr>
      <w:r>
        <w:rPr>
          <w:sz w:val="24"/>
          <w:szCs w:val="24"/>
        </w:rPr>
        <w:t xml:space="preserve">Методика </w:t>
      </w:r>
      <w:proofErr w:type="gramStart"/>
      <w:r>
        <w:rPr>
          <w:sz w:val="24"/>
          <w:szCs w:val="24"/>
        </w:rPr>
        <w:t>расчета целевых показателей эффективности реализации Программы</w:t>
      </w:r>
      <w:proofErr w:type="gramEnd"/>
      <w:r>
        <w:rPr>
          <w:sz w:val="24"/>
          <w:szCs w:val="24"/>
        </w:rPr>
        <w:t xml:space="preserve"> приведена в приложении №2 к Программе.</w:t>
      </w:r>
    </w:p>
    <w:p w:rsidR="0062320C" w:rsidRPr="007A2B4B" w:rsidRDefault="0062320C" w:rsidP="00616FDB">
      <w:pPr>
        <w:widowControl w:val="0"/>
        <w:autoSpaceDE w:val="0"/>
        <w:autoSpaceDN w:val="0"/>
        <w:adjustRightInd w:val="0"/>
        <w:spacing w:line="360" w:lineRule="auto"/>
        <w:ind w:left="709" w:firstLine="540"/>
        <w:jc w:val="both"/>
        <w:rPr>
          <w:sz w:val="24"/>
          <w:szCs w:val="24"/>
        </w:rPr>
      </w:pPr>
    </w:p>
    <w:p w:rsidR="007A2B4B" w:rsidRPr="007A2B4B" w:rsidRDefault="007A2B4B" w:rsidP="00616FDB">
      <w:pPr>
        <w:widowControl w:val="0"/>
        <w:autoSpaceDE w:val="0"/>
        <w:autoSpaceDN w:val="0"/>
        <w:adjustRightInd w:val="0"/>
        <w:spacing w:line="360" w:lineRule="auto"/>
        <w:ind w:left="709" w:firstLine="540"/>
        <w:jc w:val="both"/>
        <w:rPr>
          <w:sz w:val="24"/>
          <w:szCs w:val="24"/>
        </w:rPr>
      </w:pPr>
    </w:p>
    <w:p w:rsidR="007A2B4B" w:rsidRPr="007A2B4B" w:rsidRDefault="007A2B4B" w:rsidP="00616FDB">
      <w:pPr>
        <w:widowControl w:val="0"/>
        <w:autoSpaceDE w:val="0"/>
        <w:autoSpaceDN w:val="0"/>
        <w:adjustRightInd w:val="0"/>
        <w:spacing w:line="360" w:lineRule="auto"/>
        <w:ind w:left="709" w:firstLine="540"/>
        <w:jc w:val="center"/>
        <w:rPr>
          <w:b/>
          <w:sz w:val="24"/>
          <w:szCs w:val="24"/>
        </w:rPr>
      </w:pPr>
      <w:r w:rsidRPr="007A2B4B">
        <w:rPr>
          <w:b/>
          <w:sz w:val="24"/>
          <w:szCs w:val="24"/>
        </w:rPr>
        <w:t>2.4. Этапы и сроки реализации муниципальной подпрограммы</w:t>
      </w:r>
    </w:p>
    <w:p w:rsidR="007A2B4B" w:rsidRPr="007A2B4B" w:rsidRDefault="007A2B4B" w:rsidP="00616FDB">
      <w:pPr>
        <w:widowControl w:val="0"/>
        <w:autoSpaceDE w:val="0"/>
        <w:autoSpaceDN w:val="0"/>
        <w:adjustRightInd w:val="0"/>
        <w:spacing w:line="360" w:lineRule="auto"/>
        <w:ind w:left="709" w:firstLine="540"/>
        <w:jc w:val="both"/>
        <w:rPr>
          <w:sz w:val="24"/>
          <w:szCs w:val="24"/>
        </w:rPr>
      </w:pPr>
      <w:r w:rsidRPr="007A2B4B">
        <w:rPr>
          <w:sz w:val="24"/>
          <w:szCs w:val="24"/>
        </w:rPr>
        <w:t xml:space="preserve">2020 - 2026 годы, выделение этапов не предусмотрено.                                </w:t>
      </w:r>
    </w:p>
    <w:p w:rsidR="007A2B4B" w:rsidRPr="007A2B4B" w:rsidRDefault="007A2B4B" w:rsidP="00616FDB">
      <w:pPr>
        <w:widowControl w:val="0"/>
        <w:autoSpaceDE w:val="0"/>
        <w:autoSpaceDN w:val="0"/>
        <w:adjustRightInd w:val="0"/>
        <w:ind w:left="709"/>
        <w:rPr>
          <w:b/>
          <w:sz w:val="24"/>
          <w:szCs w:val="24"/>
        </w:rPr>
      </w:pPr>
    </w:p>
    <w:p w:rsidR="007A2B4B" w:rsidRPr="007A2B4B" w:rsidRDefault="007A2B4B" w:rsidP="00616FDB">
      <w:pPr>
        <w:widowControl w:val="0"/>
        <w:autoSpaceDE w:val="0"/>
        <w:autoSpaceDN w:val="0"/>
        <w:adjustRightInd w:val="0"/>
        <w:spacing w:line="360" w:lineRule="auto"/>
        <w:ind w:left="709" w:firstLine="540"/>
        <w:jc w:val="center"/>
        <w:rPr>
          <w:b/>
          <w:sz w:val="24"/>
          <w:szCs w:val="24"/>
        </w:rPr>
      </w:pPr>
      <w:r w:rsidRPr="007A2B4B">
        <w:rPr>
          <w:b/>
          <w:sz w:val="24"/>
          <w:szCs w:val="24"/>
        </w:rPr>
        <w:t>2.5. Ожидаемые конечные результаты</w:t>
      </w:r>
    </w:p>
    <w:p w:rsidR="007A2B4B" w:rsidRPr="007A2B4B" w:rsidRDefault="007A2B4B" w:rsidP="00616FDB">
      <w:pPr>
        <w:widowControl w:val="0"/>
        <w:autoSpaceDE w:val="0"/>
        <w:autoSpaceDN w:val="0"/>
        <w:adjustRightInd w:val="0"/>
        <w:spacing w:line="360" w:lineRule="auto"/>
        <w:ind w:left="709" w:firstLine="540"/>
        <w:jc w:val="both"/>
        <w:rPr>
          <w:b/>
          <w:sz w:val="24"/>
          <w:szCs w:val="24"/>
        </w:rPr>
      </w:pPr>
      <w:r w:rsidRPr="007A2B4B">
        <w:rPr>
          <w:sz w:val="24"/>
          <w:szCs w:val="24"/>
        </w:rPr>
        <w:t xml:space="preserve">   В результате реализации муниципальной подпрограммы предполагается:</w:t>
      </w:r>
    </w:p>
    <w:p w:rsidR="007A2B4B" w:rsidRPr="007A2B4B" w:rsidRDefault="007A2B4B" w:rsidP="00616FDB">
      <w:pPr>
        <w:widowControl w:val="0"/>
        <w:autoSpaceDE w:val="0"/>
        <w:autoSpaceDN w:val="0"/>
        <w:spacing w:before="240" w:line="360" w:lineRule="auto"/>
        <w:ind w:left="709"/>
        <w:jc w:val="both"/>
        <w:rPr>
          <w:sz w:val="24"/>
          <w:szCs w:val="24"/>
        </w:rPr>
      </w:pPr>
      <w:r w:rsidRPr="007A2B4B">
        <w:rPr>
          <w:sz w:val="24"/>
          <w:szCs w:val="24"/>
        </w:rPr>
        <w:t xml:space="preserve">            - модернизация жилищно-коммунального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w:t>
      </w:r>
    </w:p>
    <w:p w:rsidR="007A2B4B" w:rsidRPr="007A2B4B" w:rsidRDefault="007A2B4B" w:rsidP="00616FDB">
      <w:pPr>
        <w:widowControl w:val="0"/>
        <w:autoSpaceDE w:val="0"/>
        <w:autoSpaceDN w:val="0"/>
        <w:adjustRightInd w:val="0"/>
        <w:spacing w:line="360" w:lineRule="auto"/>
        <w:ind w:left="709"/>
        <w:jc w:val="both"/>
        <w:rPr>
          <w:b/>
          <w:sz w:val="24"/>
          <w:szCs w:val="24"/>
        </w:rPr>
      </w:pPr>
      <w:r w:rsidRPr="007A2B4B">
        <w:rPr>
          <w:sz w:val="24"/>
          <w:szCs w:val="24"/>
        </w:rPr>
        <w:t xml:space="preserve">           - снижение среднего уровня износа системы коммунальной инфраструктуры.</w:t>
      </w:r>
    </w:p>
    <w:p w:rsidR="007A2B4B" w:rsidRPr="007A2B4B" w:rsidRDefault="007A2B4B" w:rsidP="00616FDB">
      <w:pPr>
        <w:spacing w:line="360" w:lineRule="auto"/>
        <w:ind w:left="709"/>
        <w:jc w:val="both"/>
        <w:rPr>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r w:rsidRPr="007A2B4B">
        <w:rPr>
          <w:b/>
          <w:sz w:val="24"/>
          <w:szCs w:val="24"/>
        </w:rPr>
        <w:t>3. Обобщенная характеристика мероприятий муниципальной подпрограммы</w:t>
      </w: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spacing w:line="360" w:lineRule="auto"/>
        <w:ind w:left="709"/>
        <w:jc w:val="both"/>
        <w:rPr>
          <w:bCs/>
          <w:color w:val="000000"/>
          <w:sz w:val="24"/>
          <w:szCs w:val="24"/>
          <w:shd w:val="clear" w:color="auto" w:fill="FFFFFF"/>
        </w:rPr>
      </w:pPr>
      <w:r w:rsidRPr="007A2B4B">
        <w:rPr>
          <w:sz w:val="24"/>
          <w:szCs w:val="24"/>
        </w:rPr>
        <w:t xml:space="preserve">           Для решения поставленных задач в рамках настоящей муниципальной подпрограммы </w:t>
      </w:r>
      <w:r w:rsidRPr="007A2B4B">
        <w:rPr>
          <w:bCs/>
          <w:color w:val="000000"/>
          <w:sz w:val="24"/>
          <w:szCs w:val="24"/>
          <w:shd w:val="clear" w:color="auto" w:fill="FFFFFF"/>
        </w:rPr>
        <w:t xml:space="preserve">разрабатываются мероприятия, обеспечивающие достижение поставленных целей </w:t>
      </w:r>
      <w:r w:rsidRPr="007A2B4B">
        <w:rPr>
          <w:sz w:val="24"/>
          <w:szCs w:val="24"/>
        </w:rPr>
        <w:t>повышение уровня надежности поставки коммунальных ресурсов, комфортности проживания, обеспечение доступной стоимости жилищно-коммунальных услуг при эффективной работе жилищно-коммунальной инфраструктуры</w:t>
      </w:r>
      <w:r w:rsidRPr="007A2B4B">
        <w:rPr>
          <w:bCs/>
          <w:color w:val="000000"/>
          <w:sz w:val="24"/>
          <w:szCs w:val="24"/>
          <w:shd w:val="clear" w:color="auto" w:fill="FFFFFF"/>
        </w:rPr>
        <w:t>:</w:t>
      </w:r>
    </w:p>
    <w:p w:rsidR="007A2B4B" w:rsidRPr="007A2B4B" w:rsidRDefault="007A2B4B" w:rsidP="00616FDB">
      <w:pPr>
        <w:spacing w:line="360" w:lineRule="auto"/>
        <w:ind w:left="709"/>
        <w:jc w:val="both"/>
        <w:rPr>
          <w:bCs/>
          <w:color w:val="000000"/>
          <w:sz w:val="24"/>
          <w:szCs w:val="24"/>
          <w:shd w:val="clear" w:color="auto" w:fill="FFFFFF"/>
        </w:rPr>
      </w:pPr>
      <w:r w:rsidRPr="007A2B4B">
        <w:rPr>
          <w:bCs/>
          <w:color w:val="000000"/>
          <w:sz w:val="24"/>
          <w:szCs w:val="24"/>
          <w:shd w:val="clear" w:color="auto" w:fill="FFFFFF"/>
        </w:rPr>
        <w:t xml:space="preserve">        - платежи за капитальный ремонт общего имущества в многоквартирных домах;</w:t>
      </w:r>
    </w:p>
    <w:p w:rsidR="007A2B4B" w:rsidRPr="007A2B4B" w:rsidRDefault="007A2B4B" w:rsidP="00616FDB">
      <w:pPr>
        <w:spacing w:line="360" w:lineRule="auto"/>
        <w:ind w:left="709"/>
        <w:jc w:val="both"/>
        <w:rPr>
          <w:bCs/>
          <w:color w:val="000000"/>
          <w:sz w:val="24"/>
          <w:szCs w:val="24"/>
          <w:shd w:val="clear" w:color="auto" w:fill="FFFFFF"/>
        </w:rPr>
      </w:pPr>
      <w:r w:rsidRPr="007A2B4B">
        <w:rPr>
          <w:bCs/>
          <w:color w:val="000000"/>
          <w:sz w:val="24"/>
          <w:szCs w:val="24"/>
          <w:shd w:val="clear" w:color="auto" w:fill="FFFFFF"/>
        </w:rPr>
        <w:t xml:space="preserve">        -</w:t>
      </w:r>
      <w:r w:rsidRPr="007A2B4B">
        <w:rPr>
          <w:rFonts w:eastAsia="Calibri"/>
          <w:sz w:val="24"/>
          <w:szCs w:val="24"/>
          <w:lang w:eastAsia="en-US"/>
        </w:rPr>
        <w:t xml:space="preserve"> выполнение ремонтных работ, в том числе с разработкой проектно-сметной документации</w:t>
      </w:r>
      <w:r w:rsidRPr="007A2B4B">
        <w:rPr>
          <w:bCs/>
          <w:color w:val="000000"/>
          <w:sz w:val="24"/>
          <w:szCs w:val="24"/>
          <w:shd w:val="clear" w:color="auto" w:fill="FFFFFF"/>
        </w:rPr>
        <w:t>;</w:t>
      </w:r>
    </w:p>
    <w:p w:rsidR="007A2B4B" w:rsidRPr="007A2B4B" w:rsidRDefault="007A2B4B" w:rsidP="00616FDB">
      <w:pPr>
        <w:autoSpaceDE w:val="0"/>
        <w:autoSpaceDN w:val="0"/>
        <w:adjustRightInd w:val="0"/>
        <w:spacing w:line="360" w:lineRule="auto"/>
        <w:ind w:left="709"/>
        <w:jc w:val="both"/>
        <w:rPr>
          <w:bCs/>
          <w:color w:val="000000"/>
          <w:sz w:val="24"/>
          <w:szCs w:val="24"/>
          <w:shd w:val="clear" w:color="auto" w:fill="FFFFFF"/>
        </w:rPr>
      </w:pPr>
      <w:r w:rsidRPr="007A2B4B">
        <w:rPr>
          <w:bCs/>
          <w:color w:val="000000"/>
          <w:sz w:val="24"/>
          <w:szCs w:val="24"/>
          <w:shd w:val="clear" w:color="auto" w:fill="FFFFFF"/>
        </w:rPr>
        <w:t xml:space="preserve">        -</w:t>
      </w:r>
      <w:r w:rsidRPr="007A2B4B">
        <w:rPr>
          <w:rFonts w:eastAsia="Calibri"/>
          <w:sz w:val="24"/>
          <w:szCs w:val="24"/>
          <w:lang w:eastAsia="en-US"/>
        </w:rPr>
        <w:t xml:space="preserve"> выполнение работ по проведению технического обследования состояния муниципального жилищного фонда и составление проектов на снос аварийных домов</w:t>
      </w:r>
      <w:r w:rsidRPr="007A2B4B">
        <w:rPr>
          <w:bCs/>
          <w:color w:val="000000"/>
          <w:sz w:val="24"/>
          <w:szCs w:val="24"/>
          <w:shd w:val="clear" w:color="auto" w:fill="FFFFFF"/>
        </w:rPr>
        <w:t>;</w:t>
      </w:r>
    </w:p>
    <w:p w:rsidR="007A2B4B" w:rsidRPr="007A2B4B" w:rsidRDefault="007A2B4B" w:rsidP="00616FDB">
      <w:pPr>
        <w:spacing w:line="360" w:lineRule="auto"/>
        <w:ind w:left="709"/>
        <w:jc w:val="both"/>
        <w:rPr>
          <w:bCs/>
          <w:color w:val="000000"/>
          <w:sz w:val="24"/>
          <w:szCs w:val="24"/>
          <w:shd w:val="clear" w:color="auto" w:fill="FFFFFF"/>
        </w:rPr>
      </w:pPr>
      <w:r w:rsidRPr="007A2B4B">
        <w:rPr>
          <w:bCs/>
          <w:color w:val="000000"/>
          <w:sz w:val="24"/>
          <w:szCs w:val="24"/>
          <w:shd w:val="clear" w:color="auto" w:fill="FFFFFF"/>
        </w:rPr>
        <w:lastRenderedPageBreak/>
        <w:t xml:space="preserve">        - проведение экспертизы подземных, наружных газопроводов;</w:t>
      </w:r>
    </w:p>
    <w:p w:rsidR="007A2B4B" w:rsidRPr="007A2B4B" w:rsidRDefault="007A2B4B" w:rsidP="00616FDB">
      <w:pPr>
        <w:spacing w:line="360" w:lineRule="auto"/>
        <w:ind w:left="709"/>
        <w:jc w:val="both"/>
        <w:rPr>
          <w:bCs/>
          <w:color w:val="000000"/>
          <w:sz w:val="24"/>
          <w:szCs w:val="24"/>
          <w:shd w:val="clear" w:color="auto" w:fill="FFFFFF"/>
        </w:rPr>
      </w:pPr>
      <w:r w:rsidRPr="007A2B4B">
        <w:rPr>
          <w:bCs/>
          <w:color w:val="000000"/>
          <w:sz w:val="24"/>
          <w:szCs w:val="24"/>
          <w:shd w:val="clear" w:color="auto" w:fill="FFFFFF"/>
        </w:rPr>
        <w:t xml:space="preserve">        - работы по энергосбережению и </w:t>
      </w:r>
      <w:proofErr w:type="spellStart"/>
      <w:r w:rsidRPr="007A2B4B">
        <w:rPr>
          <w:bCs/>
          <w:color w:val="000000"/>
          <w:sz w:val="24"/>
          <w:szCs w:val="24"/>
          <w:shd w:val="clear" w:color="auto" w:fill="FFFFFF"/>
        </w:rPr>
        <w:t>энергоэффективности</w:t>
      </w:r>
      <w:proofErr w:type="spellEnd"/>
      <w:r w:rsidRPr="007A2B4B">
        <w:rPr>
          <w:bCs/>
          <w:color w:val="000000"/>
          <w:sz w:val="24"/>
          <w:szCs w:val="24"/>
          <w:shd w:val="clear" w:color="auto" w:fill="FFFFFF"/>
        </w:rPr>
        <w:t>.</w:t>
      </w:r>
    </w:p>
    <w:p w:rsidR="007A2B4B" w:rsidRPr="007A2B4B" w:rsidRDefault="007A2B4B" w:rsidP="00616FDB">
      <w:pPr>
        <w:spacing w:line="360" w:lineRule="auto"/>
        <w:ind w:left="709"/>
        <w:jc w:val="both"/>
        <w:rPr>
          <w:bCs/>
          <w:color w:val="000000"/>
          <w:sz w:val="24"/>
          <w:szCs w:val="24"/>
          <w:shd w:val="clear" w:color="auto" w:fill="FFFFFF"/>
        </w:rPr>
      </w:pPr>
      <w:r w:rsidRPr="007A2B4B">
        <w:rPr>
          <w:bCs/>
          <w:color w:val="000000"/>
          <w:sz w:val="24"/>
          <w:szCs w:val="24"/>
          <w:shd w:val="clear" w:color="auto" w:fill="FFFFFF"/>
        </w:rPr>
        <w:t xml:space="preserve">     </w:t>
      </w:r>
    </w:p>
    <w:p w:rsidR="007A2B4B" w:rsidRPr="007A2B4B" w:rsidRDefault="007A2B4B" w:rsidP="00616FDB">
      <w:pPr>
        <w:widowControl w:val="0"/>
        <w:autoSpaceDE w:val="0"/>
        <w:autoSpaceDN w:val="0"/>
        <w:adjustRightInd w:val="0"/>
        <w:spacing w:line="360" w:lineRule="auto"/>
        <w:ind w:left="709" w:firstLine="540"/>
        <w:jc w:val="center"/>
        <w:rPr>
          <w:b/>
          <w:sz w:val="24"/>
          <w:szCs w:val="24"/>
        </w:rPr>
      </w:pPr>
      <w:r w:rsidRPr="007A2B4B">
        <w:rPr>
          <w:b/>
          <w:sz w:val="24"/>
          <w:szCs w:val="24"/>
        </w:rPr>
        <w:t>4. Ресурсное обеспечение муниципальной подпрограммы</w:t>
      </w:r>
    </w:p>
    <w:p w:rsidR="007A2B4B" w:rsidRPr="007A2B4B" w:rsidRDefault="007A2B4B" w:rsidP="00616FDB">
      <w:pPr>
        <w:widowControl w:val="0"/>
        <w:autoSpaceDE w:val="0"/>
        <w:autoSpaceDN w:val="0"/>
        <w:adjustRightInd w:val="0"/>
        <w:spacing w:line="360" w:lineRule="auto"/>
        <w:ind w:left="709" w:firstLine="540"/>
        <w:jc w:val="both"/>
        <w:rPr>
          <w:sz w:val="24"/>
          <w:szCs w:val="24"/>
        </w:rPr>
      </w:pPr>
      <w:r w:rsidRPr="007A2B4B">
        <w:rPr>
          <w:sz w:val="24"/>
          <w:szCs w:val="24"/>
        </w:rPr>
        <w:t>Реализация мероприятий муниципальной подпрограммы предусматривается за счет средств бюджета города в рамках отдельных мероприятий</w:t>
      </w:r>
      <w:r w:rsidR="00616FDB">
        <w:rPr>
          <w:sz w:val="24"/>
          <w:szCs w:val="24"/>
        </w:rPr>
        <w:t xml:space="preserve"> согласно приложению №3</w:t>
      </w:r>
      <w:r w:rsidRPr="007A2B4B">
        <w:rPr>
          <w:sz w:val="24"/>
          <w:szCs w:val="24"/>
        </w:rPr>
        <w:t xml:space="preserve"> к муниципальной подпрограмме.</w:t>
      </w:r>
    </w:p>
    <w:p w:rsidR="007A2B4B" w:rsidRPr="007A2B4B" w:rsidRDefault="007A2B4B" w:rsidP="00616FDB">
      <w:pPr>
        <w:widowControl w:val="0"/>
        <w:autoSpaceDE w:val="0"/>
        <w:autoSpaceDN w:val="0"/>
        <w:adjustRightInd w:val="0"/>
        <w:spacing w:line="360" w:lineRule="auto"/>
        <w:ind w:left="709" w:firstLine="540"/>
        <w:jc w:val="both"/>
        <w:rPr>
          <w:sz w:val="24"/>
          <w:szCs w:val="24"/>
        </w:rPr>
      </w:pPr>
      <w:r w:rsidRPr="007A2B4B">
        <w:rPr>
          <w:color w:val="000000"/>
          <w:sz w:val="24"/>
          <w:szCs w:val="24"/>
        </w:rPr>
        <w:t>Объемы необходимых денежных средств могут быть уточнены по мере готовности проектно-сметной документации.</w:t>
      </w:r>
    </w:p>
    <w:p w:rsidR="007A2B4B" w:rsidRPr="007A2B4B" w:rsidRDefault="007A2B4B" w:rsidP="00616FDB">
      <w:pPr>
        <w:widowControl w:val="0"/>
        <w:autoSpaceDE w:val="0"/>
        <w:autoSpaceDN w:val="0"/>
        <w:adjustRightInd w:val="0"/>
        <w:spacing w:line="360" w:lineRule="auto"/>
        <w:ind w:left="709"/>
        <w:jc w:val="both"/>
        <w:rPr>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r w:rsidRPr="007A2B4B">
        <w:rPr>
          <w:b/>
          <w:sz w:val="24"/>
          <w:szCs w:val="24"/>
        </w:rPr>
        <w:t>5. Анализ рисков реализации муниципальной подпрограммы и описание мер управления рисками</w:t>
      </w:r>
    </w:p>
    <w:p w:rsidR="007A2B4B" w:rsidRPr="007A2B4B" w:rsidRDefault="007A2B4B" w:rsidP="00616FDB">
      <w:pPr>
        <w:autoSpaceDE w:val="0"/>
        <w:autoSpaceDN w:val="0"/>
        <w:adjustRightInd w:val="0"/>
        <w:spacing w:line="360" w:lineRule="auto"/>
        <w:ind w:left="709" w:firstLine="709"/>
        <w:jc w:val="both"/>
        <w:rPr>
          <w:sz w:val="24"/>
          <w:szCs w:val="24"/>
        </w:rPr>
      </w:pPr>
      <w:r w:rsidRPr="007A2B4B">
        <w:rPr>
          <w:sz w:val="24"/>
          <w:szCs w:val="24"/>
        </w:rPr>
        <w:t>Риски реализации муниципальной подпрограммы, а также соответствующие меры по управлению данными рисками представлены в таблице: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699"/>
      </w:tblGrid>
      <w:tr w:rsidR="007A2B4B" w:rsidRPr="007A2B4B" w:rsidTr="00616FDB">
        <w:tc>
          <w:tcPr>
            <w:tcW w:w="4961" w:type="dxa"/>
          </w:tcPr>
          <w:p w:rsidR="007A2B4B" w:rsidRPr="007A2B4B" w:rsidRDefault="007A2B4B" w:rsidP="00616FDB">
            <w:pPr>
              <w:autoSpaceDE w:val="0"/>
              <w:autoSpaceDN w:val="0"/>
              <w:adjustRightInd w:val="0"/>
              <w:ind w:left="709"/>
              <w:jc w:val="center"/>
              <w:rPr>
                <w:sz w:val="24"/>
                <w:szCs w:val="24"/>
              </w:rPr>
            </w:pPr>
            <w:r w:rsidRPr="007A2B4B">
              <w:rPr>
                <w:sz w:val="24"/>
                <w:szCs w:val="24"/>
              </w:rPr>
              <w:t>Вид риска</w:t>
            </w:r>
          </w:p>
        </w:tc>
        <w:tc>
          <w:tcPr>
            <w:tcW w:w="4699" w:type="dxa"/>
          </w:tcPr>
          <w:p w:rsidR="007A2B4B" w:rsidRPr="007A2B4B" w:rsidRDefault="007A2B4B" w:rsidP="00616FDB">
            <w:pPr>
              <w:autoSpaceDE w:val="0"/>
              <w:autoSpaceDN w:val="0"/>
              <w:adjustRightInd w:val="0"/>
              <w:ind w:left="709"/>
              <w:jc w:val="center"/>
              <w:rPr>
                <w:sz w:val="24"/>
                <w:szCs w:val="24"/>
              </w:rPr>
            </w:pPr>
            <w:r w:rsidRPr="007A2B4B">
              <w:rPr>
                <w:sz w:val="24"/>
                <w:szCs w:val="24"/>
              </w:rPr>
              <w:t>Меры по управлению рисками</w:t>
            </w:r>
          </w:p>
        </w:tc>
      </w:tr>
      <w:tr w:rsidR="007A2B4B" w:rsidRPr="007A2B4B" w:rsidTr="00616FDB">
        <w:tc>
          <w:tcPr>
            <w:tcW w:w="4961" w:type="dxa"/>
          </w:tcPr>
          <w:p w:rsidR="007A2B4B" w:rsidRPr="007A2B4B" w:rsidRDefault="007A2B4B" w:rsidP="00616FDB">
            <w:pPr>
              <w:autoSpaceDE w:val="0"/>
              <w:autoSpaceDN w:val="0"/>
              <w:adjustRightInd w:val="0"/>
              <w:spacing w:line="300" w:lineRule="exact"/>
              <w:rPr>
                <w:sz w:val="24"/>
                <w:szCs w:val="24"/>
              </w:rPr>
            </w:pPr>
            <w:r w:rsidRPr="007A2B4B">
              <w:rPr>
                <w:sz w:val="24"/>
                <w:szCs w:val="24"/>
              </w:rPr>
              <w:t>Отсутствие финансирования либо финансирование в недостаточном объеме мероприятий муниципальной подпрограммы</w:t>
            </w:r>
          </w:p>
          <w:p w:rsidR="007A2B4B" w:rsidRPr="007A2B4B" w:rsidRDefault="007A2B4B" w:rsidP="00616FDB">
            <w:pPr>
              <w:autoSpaceDE w:val="0"/>
              <w:autoSpaceDN w:val="0"/>
              <w:adjustRightInd w:val="0"/>
              <w:spacing w:line="300" w:lineRule="exact"/>
              <w:ind w:left="709"/>
              <w:rPr>
                <w:sz w:val="24"/>
                <w:szCs w:val="24"/>
              </w:rPr>
            </w:pPr>
          </w:p>
        </w:tc>
        <w:tc>
          <w:tcPr>
            <w:tcW w:w="4699" w:type="dxa"/>
          </w:tcPr>
          <w:p w:rsidR="007A2B4B" w:rsidRPr="007A2B4B" w:rsidRDefault="007A2B4B" w:rsidP="00616FDB">
            <w:pPr>
              <w:spacing w:line="300" w:lineRule="exact"/>
              <w:rPr>
                <w:sz w:val="24"/>
                <w:szCs w:val="24"/>
              </w:rPr>
            </w:pPr>
            <w:r w:rsidRPr="007A2B4B">
              <w:rPr>
                <w:sz w:val="24"/>
                <w:szCs w:val="24"/>
              </w:rPr>
              <w:t>Определение приоритетных направлений реализации муниципальной подпрограммы, оперативное внесение соответствующих корректировок в муниципальную подпрограмму</w:t>
            </w:r>
          </w:p>
        </w:tc>
      </w:tr>
      <w:tr w:rsidR="007A2B4B" w:rsidRPr="007A2B4B" w:rsidTr="00616FDB">
        <w:tc>
          <w:tcPr>
            <w:tcW w:w="4961" w:type="dxa"/>
          </w:tcPr>
          <w:p w:rsidR="007A2B4B" w:rsidRPr="007A2B4B" w:rsidRDefault="007A2B4B" w:rsidP="00616FDB">
            <w:pPr>
              <w:autoSpaceDE w:val="0"/>
              <w:autoSpaceDN w:val="0"/>
              <w:adjustRightInd w:val="0"/>
              <w:spacing w:line="300" w:lineRule="exact"/>
              <w:rPr>
                <w:sz w:val="24"/>
                <w:szCs w:val="24"/>
              </w:rPr>
            </w:pPr>
            <w:r w:rsidRPr="007A2B4B">
              <w:rPr>
                <w:sz w:val="24"/>
                <w:szCs w:val="24"/>
              </w:rPr>
              <w:t>Возможное изменение федерального и регионального законодательства</w:t>
            </w:r>
          </w:p>
        </w:tc>
        <w:tc>
          <w:tcPr>
            <w:tcW w:w="4699" w:type="dxa"/>
          </w:tcPr>
          <w:p w:rsidR="007A2B4B" w:rsidRPr="007A2B4B" w:rsidRDefault="007A2B4B" w:rsidP="00616FDB">
            <w:pPr>
              <w:autoSpaceDE w:val="0"/>
              <w:autoSpaceDN w:val="0"/>
              <w:adjustRightInd w:val="0"/>
              <w:spacing w:line="300" w:lineRule="exact"/>
              <w:rPr>
                <w:sz w:val="24"/>
                <w:szCs w:val="24"/>
              </w:rPr>
            </w:pPr>
            <w:r w:rsidRPr="007A2B4B">
              <w:rPr>
                <w:sz w:val="24"/>
                <w:szCs w:val="24"/>
              </w:rPr>
              <w:t xml:space="preserve">Внесение изменений в действующие правовые акты и (или) принятие новых правовых актов города Слободского, касающихся сферы реализации муниципальной подпрограммы </w:t>
            </w:r>
          </w:p>
        </w:tc>
      </w:tr>
      <w:tr w:rsidR="007A2B4B" w:rsidRPr="007A2B4B" w:rsidTr="00616FDB">
        <w:tc>
          <w:tcPr>
            <w:tcW w:w="4961" w:type="dxa"/>
          </w:tcPr>
          <w:p w:rsidR="007A2B4B" w:rsidRPr="007A2B4B" w:rsidRDefault="00616FDB" w:rsidP="00616FDB">
            <w:pPr>
              <w:autoSpaceDE w:val="0"/>
              <w:autoSpaceDN w:val="0"/>
              <w:adjustRightInd w:val="0"/>
              <w:spacing w:line="300" w:lineRule="exact"/>
              <w:rPr>
                <w:sz w:val="24"/>
                <w:szCs w:val="24"/>
              </w:rPr>
            </w:pPr>
            <w:r>
              <w:rPr>
                <w:sz w:val="24"/>
                <w:szCs w:val="24"/>
              </w:rPr>
              <w:t xml:space="preserve">Неисполнение (некачественное </w:t>
            </w:r>
            <w:r w:rsidR="007A2B4B" w:rsidRPr="007A2B4B">
              <w:rPr>
                <w:sz w:val="24"/>
                <w:szCs w:val="24"/>
              </w:rPr>
              <w:t>исполнение) мероприятий сторонними организациями, участвующими в реализации муниципальной подпрограммы</w:t>
            </w:r>
          </w:p>
        </w:tc>
        <w:tc>
          <w:tcPr>
            <w:tcW w:w="4699" w:type="dxa"/>
          </w:tcPr>
          <w:p w:rsidR="007A2B4B" w:rsidRPr="007A2B4B" w:rsidRDefault="007A2B4B" w:rsidP="00616FDB">
            <w:pPr>
              <w:spacing w:line="300" w:lineRule="exact"/>
              <w:rPr>
                <w:sz w:val="24"/>
                <w:szCs w:val="24"/>
              </w:rPr>
            </w:pPr>
            <w:r w:rsidRPr="007A2B4B">
              <w:rPr>
                <w:sz w:val="24"/>
                <w:szCs w:val="24"/>
              </w:rPr>
              <w:t xml:space="preserve">Мониторинг поэтапного исполнения сторонними организациями мероприятий муниципальной подпрограммы </w:t>
            </w:r>
          </w:p>
          <w:p w:rsidR="007A2B4B" w:rsidRPr="007A2B4B" w:rsidRDefault="007A2B4B" w:rsidP="00616FDB">
            <w:pPr>
              <w:autoSpaceDE w:val="0"/>
              <w:autoSpaceDN w:val="0"/>
              <w:adjustRightInd w:val="0"/>
              <w:spacing w:line="300" w:lineRule="exact"/>
              <w:ind w:left="709"/>
              <w:rPr>
                <w:sz w:val="24"/>
                <w:szCs w:val="24"/>
              </w:rPr>
            </w:pPr>
          </w:p>
        </w:tc>
      </w:tr>
      <w:tr w:rsidR="007A2B4B" w:rsidRPr="007A2B4B" w:rsidTr="00616FDB">
        <w:tc>
          <w:tcPr>
            <w:tcW w:w="4961" w:type="dxa"/>
          </w:tcPr>
          <w:p w:rsidR="007A2B4B" w:rsidRPr="007A2B4B" w:rsidRDefault="007A2B4B" w:rsidP="00616FDB">
            <w:pPr>
              <w:autoSpaceDE w:val="0"/>
              <w:autoSpaceDN w:val="0"/>
              <w:adjustRightInd w:val="0"/>
              <w:spacing w:line="300" w:lineRule="exact"/>
              <w:rPr>
                <w:sz w:val="24"/>
                <w:szCs w:val="24"/>
              </w:rPr>
            </w:pPr>
            <w:r w:rsidRPr="007A2B4B">
              <w:rPr>
                <w:sz w:val="24"/>
                <w:szCs w:val="24"/>
              </w:rPr>
              <w:t>Потеря актуальности мероприятий подпрограммы</w:t>
            </w:r>
          </w:p>
        </w:tc>
        <w:tc>
          <w:tcPr>
            <w:tcW w:w="4699" w:type="dxa"/>
          </w:tcPr>
          <w:p w:rsidR="007A2B4B" w:rsidRPr="007A2B4B" w:rsidRDefault="007A2B4B" w:rsidP="00616FDB">
            <w:pPr>
              <w:spacing w:line="300" w:lineRule="exact"/>
              <w:rPr>
                <w:sz w:val="24"/>
                <w:szCs w:val="24"/>
              </w:rPr>
            </w:pPr>
            <w:r w:rsidRPr="007A2B4B">
              <w:rPr>
                <w:sz w:val="24"/>
                <w:szCs w:val="24"/>
              </w:rPr>
              <w:t>Мониторинг эффективности реализуемых программных мероприятий;</w:t>
            </w:r>
          </w:p>
          <w:p w:rsidR="007A2B4B" w:rsidRPr="007A2B4B" w:rsidRDefault="007A2B4B" w:rsidP="00616FDB">
            <w:pPr>
              <w:spacing w:line="300" w:lineRule="exact"/>
              <w:rPr>
                <w:sz w:val="24"/>
                <w:szCs w:val="24"/>
              </w:rPr>
            </w:pPr>
            <w:r w:rsidRPr="007A2B4B">
              <w:rPr>
                <w:sz w:val="24"/>
                <w:szCs w:val="24"/>
              </w:rPr>
              <w:t>реализация в случае необходимости новых мероприятий за счет перераспределения средств внутри подпрограммы</w:t>
            </w:r>
          </w:p>
        </w:tc>
      </w:tr>
    </w:tbl>
    <w:p w:rsidR="007A2B4B" w:rsidRPr="007A2B4B" w:rsidRDefault="007A2B4B" w:rsidP="00616FDB">
      <w:pPr>
        <w:ind w:left="709"/>
        <w:rPr>
          <w:b/>
          <w:color w:val="000000"/>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r w:rsidRPr="007A2B4B">
        <w:rPr>
          <w:b/>
          <w:sz w:val="24"/>
          <w:szCs w:val="24"/>
        </w:rPr>
        <w:t>6. Методика оценки эффективности реализации муниципальной подпрограммы</w:t>
      </w: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autoSpaceDE w:val="0"/>
        <w:autoSpaceDN w:val="0"/>
        <w:adjustRightInd w:val="0"/>
        <w:spacing w:line="360" w:lineRule="auto"/>
        <w:ind w:left="709" w:firstLine="539"/>
        <w:jc w:val="both"/>
        <w:outlineLvl w:val="2"/>
        <w:rPr>
          <w:sz w:val="24"/>
          <w:szCs w:val="24"/>
        </w:rPr>
      </w:pPr>
      <w:proofErr w:type="gramStart"/>
      <w:r w:rsidRPr="007A2B4B">
        <w:rPr>
          <w:sz w:val="24"/>
          <w:szCs w:val="24"/>
        </w:rPr>
        <w:t xml:space="preserve">Оценка эффективности реализации муниципальной подпрограммы проводится ежегодно на основе оценки достижения показателей эффективности реализации муниципальной подпрограммы, сравнения фактических сроков реализации мероприятий </w:t>
      </w:r>
      <w:r w:rsidRPr="007A2B4B">
        <w:rPr>
          <w:sz w:val="24"/>
          <w:szCs w:val="24"/>
        </w:rPr>
        <w:lastRenderedPageBreak/>
        <w:t xml:space="preserve">муниципальной подпрограммы с запланированными, а также с учетом объема ресурсов, направленных на реализацию муниципальной подпрограммы. </w:t>
      </w:r>
      <w:proofErr w:type="gramEnd"/>
    </w:p>
    <w:p w:rsidR="007A2B4B" w:rsidRPr="007A2B4B" w:rsidRDefault="007A2B4B" w:rsidP="00616FDB">
      <w:pPr>
        <w:widowControl w:val="0"/>
        <w:spacing w:line="360" w:lineRule="auto"/>
        <w:ind w:left="709" w:firstLine="539"/>
        <w:jc w:val="both"/>
        <w:rPr>
          <w:sz w:val="24"/>
          <w:szCs w:val="24"/>
        </w:rPr>
      </w:pPr>
      <w:r w:rsidRPr="007A2B4B">
        <w:rPr>
          <w:sz w:val="24"/>
          <w:szCs w:val="24"/>
        </w:rPr>
        <w:t xml:space="preserve">Расчет </w:t>
      </w:r>
      <w:proofErr w:type="gramStart"/>
      <w:r w:rsidRPr="007A2B4B">
        <w:rPr>
          <w:sz w:val="24"/>
          <w:szCs w:val="24"/>
        </w:rPr>
        <w:t>оценки достижения показателей эффективности реализации подпрогра</w:t>
      </w:r>
      <w:r w:rsidR="00616FDB">
        <w:rPr>
          <w:sz w:val="24"/>
          <w:szCs w:val="24"/>
        </w:rPr>
        <w:t>ммы</w:t>
      </w:r>
      <w:proofErr w:type="gramEnd"/>
      <w:r w:rsidR="00616FDB">
        <w:rPr>
          <w:sz w:val="24"/>
          <w:szCs w:val="24"/>
        </w:rPr>
        <w:t xml:space="preserve">  представлен в приложении №2</w:t>
      </w:r>
      <w:r w:rsidRPr="007A2B4B">
        <w:rPr>
          <w:sz w:val="24"/>
          <w:szCs w:val="24"/>
        </w:rPr>
        <w:t xml:space="preserve"> к муниципальной подпрограмме. </w:t>
      </w:r>
    </w:p>
    <w:p w:rsidR="007A2B4B" w:rsidRPr="007A2B4B" w:rsidRDefault="007A2B4B" w:rsidP="00616FDB">
      <w:pPr>
        <w:ind w:left="709"/>
        <w:rPr>
          <w:sz w:val="24"/>
          <w:szCs w:val="24"/>
        </w:rPr>
      </w:pPr>
    </w:p>
    <w:p w:rsidR="007A2B4B" w:rsidRPr="007A2B4B" w:rsidRDefault="007A2B4B" w:rsidP="00616FDB">
      <w:pPr>
        <w:widowControl w:val="0"/>
        <w:autoSpaceDE w:val="0"/>
        <w:autoSpaceDN w:val="0"/>
        <w:adjustRightInd w:val="0"/>
        <w:ind w:left="709" w:firstLine="540"/>
        <w:jc w:val="center"/>
        <w:rPr>
          <w:b/>
          <w:sz w:val="24"/>
          <w:szCs w:val="24"/>
        </w:rPr>
      </w:pPr>
      <w:r w:rsidRPr="007A2B4B">
        <w:rPr>
          <w:b/>
          <w:sz w:val="24"/>
          <w:szCs w:val="24"/>
        </w:rPr>
        <w:t xml:space="preserve">7. Участие муниципальных организаций и учреждений в реализации муниципальной подпрограммы </w:t>
      </w:r>
    </w:p>
    <w:p w:rsidR="007A2B4B" w:rsidRPr="007A2B4B" w:rsidRDefault="007A2B4B" w:rsidP="00616FDB">
      <w:pPr>
        <w:widowControl w:val="0"/>
        <w:autoSpaceDE w:val="0"/>
        <w:autoSpaceDN w:val="0"/>
        <w:adjustRightInd w:val="0"/>
        <w:ind w:left="709" w:firstLine="540"/>
        <w:jc w:val="center"/>
        <w:rPr>
          <w:b/>
          <w:sz w:val="24"/>
          <w:szCs w:val="24"/>
        </w:rPr>
      </w:pPr>
    </w:p>
    <w:p w:rsidR="007A2B4B" w:rsidRPr="007A2B4B" w:rsidRDefault="007A2B4B" w:rsidP="00616FDB">
      <w:pPr>
        <w:spacing w:line="360" w:lineRule="auto"/>
        <w:ind w:left="709"/>
        <w:jc w:val="both"/>
        <w:rPr>
          <w:sz w:val="24"/>
          <w:szCs w:val="24"/>
        </w:rPr>
      </w:pPr>
      <w:r w:rsidRPr="007A2B4B">
        <w:rPr>
          <w:sz w:val="24"/>
          <w:szCs w:val="24"/>
        </w:rPr>
        <w:t xml:space="preserve">          В реализации подпрограммы принимают участие организации и учреждения независимо от организационно-правовой формы и формы собственности.</w:t>
      </w:r>
    </w:p>
    <w:p w:rsidR="007A2B4B" w:rsidRDefault="007A2B4B" w:rsidP="007A2B4B">
      <w:pPr>
        <w:widowControl w:val="0"/>
        <w:autoSpaceDE w:val="0"/>
        <w:autoSpaceDN w:val="0"/>
        <w:adjustRightInd w:val="0"/>
        <w:ind w:firstLine="540"/>
        <w:jc w:val="center"/>
        <w:rPr>
          <w:b/>
          <w:sz w:val="28"/>
          <w:szCs w:val="28"/>
        </w:rPr>
      </w:pPr>
    </w:p>
    <w:p w:rsidR="007A2B4B" w:rsidRDefault="007A2B4B" w:rsidP="007A2B4B">
      <w:pPr>
        <w:ind w:left="6120"/>
      </w:pPr>
    </w:p>
    <w:p w:rsidR="007D3C6F" w:rsidRDefault="007D3C6F" w:rsidP="007D3C6F">
      <w:pPr>
        <w:ind w:left="6120"/>
        <w:rPr>
          <w:sz w:val="28"/>
          <w:szCs w:val="28"/>
        </w:rPr>
        <w:sectPr w:rsidR="007D3C6F" w:rsidSect="003F78F0">
          <w:pgSz w:w="11906" w:h="16838" w:code="9"/>
          <w:pgMar w:top="1134" w:right="851" w:bottom="1134" w:left="1077" w:header="709" w:footer="709" w:gutter="0"/>
          <w:pgNumType w:start="1"/>
          <w:cols w:space="708"/>
          <w:docGrid w:linePitch="360"/>
        </w:sectPr>
      </w:pPr>
    </w:p>
    <w:p w:rsidR="007D3C6F" w:rsidRPr="00862DBB" w:rsidRDefault="007D3C6F" w:rsidP="007D3C6F">
      <w:pPr>
        <w:ind w:left="5220" w:right="-285"/>
        <w:rPr>
          <w:sz w:val="28"/>
          <w:szCs w:val="28"/>
        </w:rPr>
      </w:pPr>
      <w:r w:rsidRPr="00862DBB">
        <w:rPr>
          <w:sz w:val="28"/>
          <w:szCs w:val="28"/>
        </w:rPr>
        <w:lastRenderedPageBreak/>
        <w:t>Приложение  № 6</w:t>
      </w:r>
    </w:p>
    <w:p w:rsidR="007D3C6F" w:rsidRPr="00862DBB" w:rsidRDefault="007D3C6F" w:rsidP="007D3C6F">
      <w:pPr>
        <w:ind w:left="5220" w:right="-285"/>
        <w:rPr>
          <w:sz w:val="28"/>
          <w:szCs w:val="28"/>
        </w:rPr>
      </w:pPr>
      <w:r w:rsidRPr="00862DBB">
        <w:rPr>
          <w:sz w:val="28"/>
          <w:szCs w:val="28"/>
        </w:rPr>
        <w:t xml:space="preserve">к Программе </w:t>
      </w:r>
      <w:r w:rsidRPr="00862DBB">
        <w:rPr>
          <w:color w:val="000000"/>
          <w:sz w:val="28"/>
          <w:szCs w:val="28"/>
        </w:rPr>
        <w:t>«Городское хозяйство муниципального образования «город Слободской» на 2020-2026 годы</w:t>
      </w:r>
    </w:p>
    <w:p w:rsidR="007D3C6F" w:rsidRDefault="007D3C6F" w:rsidP="007D3C6F">
      <w:pPr>
        <w:jc w:val="center"/>
        <w:rPr>
          <w:b/>
          <w:sz w:val="28"/>
          <w:szCs w:val="28"/>
        </w:rPr>
      </w:pPr>
    </w:p>
    <w:p w:rsidR="00DD539F" w:rsidRPr="00F00D32" w:rsidRDefault="00DD539F" w:rsidP="00DD539F">
      <w:pPr>
        <w:jc w:val="center"/>
        <w:rPr>
          <w:b/>
          <w:sz w:val="28"/>
          <w:szCs w:val="28"/>
        </w:rPr>
      </w:pPr>
      <w:r w:rsidRPr="00F00D32">
        <w:rPr>
          <w:b/>
          <w:sz w:val="28"/>
          <w:szCs w:val="28"/>
        </w:rPr>
        <w:t xml:space="preserve">ПАСПОРТ </w:t>
      </w:r>
    </w:p>
    <w:p w:rsidR="00DD539F" w:rsidRDefault="00DD539F" w:rsidP="00DD539F">
      <w:pPr>
        <w:jc w:val="center"/>
        <w:rPr>
          <w:b/>
          <w:sz w:val="28"/>
          <w:szCs w:val="28"/>
        </w:rPr>
      </w:pPr>
      <w:r>
        <w:rPr>
          <w:b/>
          <w:sz w:val="28"/>
          <w:szCs w:val="28"/>
        </w:rPr>
        <w:t xml:space="preserve"> муниципальной п</w:t>
      </w:r>
      <w:r w:rsidRPr="00F00D32">
        <w:rPr>
          <w:b/>
          <w:sz w:val="28"/>
          <w:szCs w:val="28"/>
        </w:rPr>
        <w:t>одпрограммы</w:t>
      </w:r>
    </w:p>
    <w:p w:rsidR="00DD539F" w:rsidRPr="00F00D32" w:rsidRDefault="00DD539F" w:rsidP="00DD539F">
      <w:pPr>
        <w:jc w:val="center"/>
        <w:rPr>
          <w:b/>
          <w:sz w:val="28"/>
          <w:szCs w:val="28"/>
        </w:rPr>
      </w:pPr>
      <w:r w:rsidRPr="00F00D32">
        <w:rPr>
          <w:b/>
          <w:sz w:val="28"/>
          <w:szCs w:val="28"/>
        </w:rPr>
        <w:t xml:space="preserve"> «Содержание и благоустройство города Слободского»</w:t>
      </w:r>
    </w:p>
    <w:p w:rsidR="00DD539F" w:rsidRPr="00F00D32" w:rsidRDefault="00DD539F" w:rsidP="00DD539F">
      <w:pPr>
        <w:jc w:val="center"/>
        <w:rPr>
          <w:b/>
          <w:sz w:val="28"/>
          <w:szCs w:val="28"/>
        </w:rPr>
      </w:pPr>
      <w:r w:rsidRPr="00F00D32">
        <w:rPr>
          <w:b/>
          <w:sz w:val="28"/>
          <w:szCs w:val="28"/>
        </w:rPr>
        <w:t>на 20</w:t>
      </w:r>
      <w:r>
        <w:rPr>
          <w:b/>
          <w:sz w:val="28"/>
          <w:szCs w:val="28"/>
        </w:rPr>
        <w:t>20</w:t>
      </w:r>
      <w:r w:rsidRPr="00F00D32">
        <w:rPr>
          <w:b/>
          <w:sz w:val="28"/>
          <w:szCs w:val="28"/>
        </w:rPr>
        <w:t>-20</w:t>
      </w:r>
      <w:r>
        <w:rPr>
          <w:b/>
          <w:sz w:val="28"/>
          <w:szCs w:val="28"/>
        </w:rPr>
        <w:t>26</w:t>
      </w:r>
      <w:r w:rsidRPr="00F00D32">
        <w:rPr>
          <w:b/>
          <w:sz w:val="28"/>
          <w:szCs w:val="28"/>
        </w:rPr>
        <w:t xml:space="preserve"> годы</w:t>
      </w:r>
    </w:p>
    <w:p w:rsidR="00DD539F" w:rsidRPr="00392BD5" w:rsidRDefault="00DD539F" w:rsidP="00DD539F">
      <w:pPr>
        <w:jc w:val="center"/>
        <w:rPr>
          <w:sz w:val="28"/>
          <w:szCs w:val="28"/>
        </w:rPr>
      </w:pPr>
      <w:r w:rsidRPr="00392BD5">
        <w:rPr>
          <w:sz w:val="28"/>
          <w:szCs w:val="28"/>
        </w:rPr>
        <w:t xml:space="preserve">                                                                                       </w:t>
      </w:r>
    </w:p>
    <w:tbl>
      <w:tblPr>
        <w:tblW w:w="9072" w:type="dxa"/>
        <w:tblCellSpacing w:w="5" w:type="nil"/>
        <w:tblInd w:w="784" w:type="dxa"/>
        <w:tblLayout w:type="fixed"/>
        <w:tblCellMar>
          <w:left w:w="75" w:type="dxa"/>
          <w:right w:w="75" w:type="dxa"/>
        </w:tblCellMar>
        <w:tblLook w:val="0000"/>
      </w:tblPr>
      <w:tblGrid>
        <w:gridCol w:w="2410"/>
        <w:gridCol w:w="6662"/>
      </w:tblGrid>
      <w:tr w:rsidR="00DD539F" w:rsidRPr="004B0E4C" w:rsidTr="00616FDB">
        <w:trPr>
          <w:trHeight w:val="1080"/>
          <w:tblCellSpacing w:w="5" w:type="nil"/>
        </w:trPr>
        <w:tc>
          <w:tcPr>
            <w:tcW w:w="2410"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jc w:val="both"/>
              <w:rPr>
                <w:bCs/>
                <w:sz w:val="24"/>
                <w:szCs w:val="24"/>
              </w:rPr>
            </w:pPr>
            <w:r w:rsidRPr="004B0E4C">
              <w:rPr>
                <w:bCs/>
                <w:sz w:val="24"/>
                <w:szCs w:val="24"/>
              </w:rPr>
              <w:t>«Содержание и благоустройство города Слободского» на 2020-2026 годы (далее – Подпрограмма)</w:t>
            </w:r>
          </w:p>
        </w:tc>
      </w:tr>
      <w:tr w:rsidR="00DD539F" w:rsidRPr="004B0E4C" w:rsidTr="00616FDB">
        <w:trPr>
          <w:trHeight w:val="1080"/>
          <w:tblCellSpacing w:w="5" w:type="nil"/>
        </w:trPr>
        <w:tc>
          <w:tcPr>
            <w:tcW w:w="2410"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Ответственный 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jc w:val="both"/>
              <w:rPr>
                <w:sz w:val="24"/>
                <w:szCs w:val="24"/>
              </w:rPr>
            </w:pPr>
            <w:r w:rsidRPr="004B0E4C">
              <w:rPr>
                <w:sz w:val="24"/>
                <w:szCs w:val="24"/>
              </w:rPr>
              <w:t xml:space="preserve">Управление </w:t>
            </w:r>
            <w:r w:rsidR="00616FDB">
              <w:rPr>
                <w:sz w:val="24"/>
                <w:szCs w:val="24"/>
              </w:rPr>
              <w:t xml:space="preserve">по делам </w:t>
            </w:r>
            <w:r w:rsidRPr="004B0E4C">
              <w:rPr>
                <w:sz w:val="24"/>
                <w:szCs w:val="24"/>
              </w:rPr>
              <w:t>ГО, ЧС, ЖКХ и благоустройства администрации города Слободского</w:t>
            </w:r>
          </w:p>
          <w:p w:rsidR="00DD539F" w:rsidRPr="004B0E4C" w:rsidRDefault="00DD539F" w:rsidP="00001827">
            <w:pPr>
              <w:jc w:val="both"/>
              <w:rPr>
                <w:sz w:val="24"/>
                <w:szCs w:val="24"/>
              </w:rPr>
            </w:pPr>
          </w:p>
          <w:p w:rsidR="00DD539F" w:rsidRPr="004B0E4C" w:rsidRDefault="00DD539F" w:rsidP="00001827">
            <w:pPr>
              <w:jc w:val="both"/>
              <w:rPr>
                <w:sz w:val="24"/>
                <w:szCs w:val="24"/>
              </w:rPr>
            </w:pPr>
          </w:p>
        </w:tc>
      </w:tr>
      <w:tr w:rsidR="00DD539F" w:rsidRPr="004B0E4C" w:rsidTr="00616FDB">
        <w:trPr>
          <w:trHeight w:val="840"/>
          <w:tblCellSpacing w:w="5" w:type="nil"/>
        </w:trPr>
        <w:tc>
          <w:tcPr>
            <w:tcW w:w="2410"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Соисполнители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jc w:val="both"/>
              <w:rPr>
                <w:sz w:val="24"/>
                <w:szCs w:val="24"/>
              </w:rPr>
            </w:pPr>
            <w:r w:rsidRPr="004B0E4C">
              <w:rPr>
                <w:sz w:val="24"/>
                <w:szCs w:val="24"/>
              </w:rPr>
              <w:t>Учреждения и организации по согласованию</w:t>
            </w:r>
          </w:p>
          <w:p w:rsidR="00DD539F" w:rsidRPr="004B0E4C" w:rsidRDefault="00DD539F" w:rsidP="00001827">
            <w:pPr>
              <w:jc w:val="both"/>
              <w:rPr>
                <w:sz w:val="24"/>
                <w:szCs w:val="24"/>
              </w:rPr>
            </w:pPr>
          </w:p>
          <w:p w:rsidR="00DD539F" w:rsidRPr="004B0E4C" w:rsidRDefault="00DD539F" w:rsidP="00001827">
            <w:pPr>
              <w:jc w:val="both"/>
              <w:rPr>
                <w:sz w:val="24"/>
                <w:szCs w:val="24"/>
              </w:rPr>
            </w:pPr>
          </w:p>
        </w:tc>
      </w:tr>
      <w:tr w:rsidR="00DD539F" w:rsidRPr="004B0E4C" w:rsidTr="00616FDB">
        <w:trPr>
          <w:trHeight w:val="1000"/>
          <w:tblCellSpacing w:w="5" w:type="nil"/>
        </w:trPr>
        <w:tc>
          <w:tcPr>
            <w:tcW w:w="2410"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 xml:space="preserve">Цели Подпрограммы        </w:t>
            </w:r>
          </w:p>
        </w:tc>
        <w:tc>
          <w:tcPr>
            <w:tcW w:w="6662"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 xml:space="preserve">Комплексное решение проблем сектора жилищно-коммунального хозяйства в сфере благоустройства для создания условий жизнеобеспечения жителей города и улучшения </w:t>
            </w:r>
            <w:proofErr w:type="gramStart"/>
            <w:r w:rsidRPr="004B0E4C">
              <w:rPr>
                <w:rFonts w:ascii="Times New Roman" w:hAnsi="Times New Roman" w:cs="Times New Roman"/>
                <w:sz w:val="24"/>
                <w:szCs w:val="24"/>
              </w:rPr>
              <w:t>эстетического вида</w:t>
            </w:r>
            <w:proofErr w:type="gramEnd"/>
            <w:r w:rsidRPr="004B0E4C">
              <w:rPr>
                <w:rFonts w:ascii="Times New Roman" w:hAnsi="Times New Roman" w:cs="Times New Roman"/>
                <w:sz w:val="24"/>
                <w:szCs w:val="24"/>
              </w:rPr>
              <w:t>,  санитарного состояния территории города</w:t>
            </w:r>
          </w:p>
        </w:tc>
      </w:tr>
      <w:tr w:rsidR="00DD539F" w:rsidRPr="004B0E4C" w:rsidTr="00616FDB">
        <w:trPr>
          <w:trHeight w:val="2853"/>
          <w:tblCellSpacing w:w="5" w:type="nil"/>
        </w:trPr>
        <w:tc>
          <w:tcPr>
            <w:tcW w:w="2410"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 xml:space="preserve">Задачи Подпрограммы   </w:t>
            </w:r>
          </w:p>
        </w:tc>
        <w:tc>
          <w:tcPr>
            <w:tcW w:w="6662"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Normal"/>
              <w:ind w:firstLine="0"/>
              <w:jc w:val="both"/>
              <w:outlineLvl w:val="0"/>
              <w:rPr>
                <w:rFonts w:ascii="Times New Roman" w:hAnsi="Times New Roman" w:cs="Times New Roman"/>
                <w:sz w:val="24"/>
                <w:szCs w:val="24"/>
              </w:rPr>
            </w:pPr>
            <w:r w:rsidRPr="004B0E4C">
              <w:rPr>
                <w:rFonts w:ascii="Times New Roman" w:hAnsi="Times New Roman" w:cs="Times New Roman"/>
                <w:sz w:val="24"/>
                <w:szCs w:val="24"/>
              </w:rPr>
              <w:t xml:space="preserve">- повышение уровня санитарного содержания </w:t>
            </w:r>
            <w:r w:rsidR="0062320C">
              <w:rPr>
                <w:rFonts w:ascii="Times New Roman" w:hAnsi="Times New Roman" w:cs="Times New Roman"/>
                <w:sz w:val="24"/>
                <w:szCs w:val="24"/>
              </w:rPr>
              <w:t>и благоустройства</w:t>
            </w:r>
            <w:r w:rsidRPr="004B0E4C">
              <w:rPr>
                <w:rFonts w:ascii="Times New Roman" w:hAnsi="Times New Roman" w:cs="Times New Roman"/>
                <w:sz w:val="24"/>
                <w:szCs w:val="24"/>
              </w:rPr>
              <w:t xml:space="preserve"> тротуаров и элементов обустройства дороги</w:t>
            </w:r>
            <w:r w:rsidR="0062320C">
              <w:rPr>
                <w:rFonts w:ascii="Times New Roman" w:hAnsi="Times New Roman" w:cs="Times New Roman"/>
                <w:sz w:val="24"/>
                <w:szCs w:val="24"/>
              </w:rPr>
              <w:t xml:space="preserve">, </w:t>
            </w:r>
            <w:r w:rsidR="0062320C" w:rsidRPr="004B0E4C">
              <w:rPr>
                <w:rFonts w:ascii="Times New Roman" w:hAnsi="Times New Roman" w:cs="Times New Roman"/>
                <w:sz w:val="24"/>
                <w:szCs w:val="24"/>
              </w:rPr>
              <w:t>городских кладбищ</w:t>
            </w:r>
            <w:r w:rsidRPr="004B0E4C">
              <w:rPr>
                <w:rFonts w:ascii="Times New Roman" w:hAnsi="Times New Roman" w:cs="Times New Roman"/>
                <w:sz w:val="24"/>
                <w:szCs w:val="24"/>
              </w:rPr>
              <w:t>;</w:t>
            </w:r>
          </w:p>
          <w:p w:rsidR="00DD539F" w:rsidRPr="004B0E4C" w:rsidRDefault="00DD539F" w:rsidP="00001827">
            <w:pPr>
              <w:pStyle w:val="ConsPlusNormal"/>
              <w:ind w:firstLine="0"/>
              <w:jc w:val="both"/>
              <w:outlineLvl w:val="0"/>
              <w:rPr>
                <w:rFonts w:ascii="Times New Roman" w:hAnsi="Times New Roman" w:cs="Times New Roman"/>
                <w:sz w:val="24"/>
                <w:szCs w:val="24"/>
              </w:rPr>
            </w:pPr>
            <w:r w:rsidRPr="004B0E4C">
              <w:rPr>
                <w:rFonts w:ascii="Times New Roman" w:hAnsi="Times New Roman" w:cs="Times New Roman"/>
                <w:sz w:val="24"/>
                <w:szCs w:val="24"/>
              </w:rPr>
              <w:t>- развитие и совершенствование системы освещения города;</w:t>
            </w:r>
          </w:p>
          <w:p w:rsidR="00DD539F" w:rsidRPr="004B0E4C" w:rsidRDefault="00DD539F" w:rsidP="00001827">
            <w:pPr>
              <w:pStyle w:val="ConsPlusNormal"/>
              <w:ind w:firstLine="0"/>
              <w:jc w:val="both"/>
              <w:outlineLvl w:val="0"/>
              <w:rPr>
                <w:rFonts w:ascii="Times New Roman" w:hAnsi="Times New Roman" w:cs="Times New Roman"/>
                <w:sz w:val="24"/>
                <w:szCs w:val="24"/>
              </w:rPr>
            </w:pPr>
            <w:r w:rsidRPr="004B0E4C">
              <w:rPr>
                <w:rFonts w:ascii="Times New Roman" w:hAnsi="Times New Roman" w:cs="Times New Roman"/>
                <w:sz w:val="24"/>
                <w:szCs w:val="24"/>
              </w:rPr>
              <w:t>- благоустройство, озеленение и цветочное оформление объектов зеленого фонда;</w:t>
            </w:r>
          </w:p>
          <w:p w:rsidR="00DD539F" w:rsidRPr="004B0E4C" w:rsidRDefault="00DD539F" w:rsidP="00001827">
            <w:pPr>
              <w:pStyle w:val="ConsPlusNormal"/>
              <w:ind w:firstLine="0"/>
              <w:jc w:val="both"/>
              <w:outlineLvl w:val="0"/>
              <w:rPr>
                <w:rFonts w:ascii="Times New Roman" w:hAnsi="Times New Roman" w:cs="Times New Roman"/>
                <w:sz w:val="24"/>
                <w:szCs w:val="24"/>
              </w:rPr>
            </w:pPr>
            <w:r w:rsidRPr="004B0E4C">
              <w:rPr>
                <w:rFonts w:ascii="Times New Roman" w:hAnsi="Times New Roman" w:cs="Times New Roman"/>
                <w:sz w:val="24"/>
                <w:szCs w:val="24"/>
              </w:rPr>
              <w:t>- регулирование качества окружающей среды путем организации и проведения мероприятий по охране окружающей среды</w:t>
            </w:r>
            <w:r w:rsidR="0062320C">
              <w:rPr>
                <w:rFonts w:ascii="Times New Roman" w:hAnsi="Times New Roman" w:cs="Times New Roman"/>
                <w:sz w:val="24"/>
                <w:szCs w:val="24"/>
              </w:rPr>
              <w:t xml:space="preserve"> </w:t>
            </w:r>
          </w:p>
        </w:tc>
      </w:tr>
      <w:tr w:rsidR="00DD539F" w:rsidRPr="004B0E4C" w:rsidTr="00616FDB">
        <w:trPr>
          <w:trHeight w:val="1100"/>
          <w:tblCellSpacing w:w="5" w:type="nil"/>
        </w:trPr>
        <w:tc>
          <w:tcPr>
            <w:tcW w:w="2410"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rPr>
                <w:rFonts w:ascii="Times New Roman" w:hAnsi="Times New Roman" w:cs="Times New Roman"/>
                <w:sz w:val="24"/>
                <w:szCs w:val="24"/>
              </w:rPr>
            </w:pPr>
            <w:r w:rsidRPr="004B0E4C">
              <w:rPr>
                <w:rFonts w:ascii="Times New Roman" w:hAnsi="Times New Roman" w:cs="Times New Roman"/>
                <w:sz w:val="24"/>
                <w:szCs w:val="24"/>
              </w:rPr>
              <w:t>Целевые показатели эффективности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 установки наружного освещения;</w:t>
            </w:r>
          </w:p>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 содержание и строительство мест захоронений;</w:t>
            </w:r>
          </w:p>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 содержание и строительство контейнерных площадок;</w:t>
            </w:r>
          </w:p>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 содержание в чистоте объектов пешеходной инфраструктуры</w:t>
            </w:r>
          </w:p>
        </w:tc>
      </w:tr>
      <w:tr w:rsidR="00DD539F" w:rsidRPr="004B0E4C" w:rsidTr="00616FDB">
        <w:trPr>
          <w:trHeight w:val="651"/>
          <w:tblCellSpacing w:w="5" w:type="nil"/>
        </w:trPr>
        <w:tc>
          <w:tcPr>
            <w:tcW w:w="2410"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rPr>
                <w:rFonts w:ascii="Times New Roman" w:hAnsi="Times New Roman" w:cs="Times New Roman"/>
                <w:sz w:val="24"/>
                <w:szCs w:val="24"/>
              </w:rPr>
            </w:pPr>
            <w:r w:rsidRPr="004B0E4C">
              <w:rPr>
                <w:rFonts w:ascii="Times New Roman" w:hAnsi="Times New Roman" w:cs="Times New Roman"/>
                <w:sz w:val="24"/>
                <w:szCs w:val="24"/>
              </w:rPr>
              <w:t xml:space="preserve">Этапы и сроки  реализации  Подпрограммы </w:t>
            </w:r>
          </w:p>
        </w:tc>
        <w:tc>
          <w:tcPr>
            <w:tcW w:w="6662"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 xml:space="preserve">2020 - 2026 годы, выделение этапов не предусмотрено                                </w:t>
            </w:r>
          </w:p>
        </w:tc>
      </w:tr>
      <w:tr w:rsidR="00DD539F" w:rsidRPr="004B0E4C" w:rsidTr="00616FDB">
        <w:trPr>
          <w:trHeight w:val="70"/>
          <w:tblCellSpacing w:w="5" w:type="nil"/>
        </w:trPr>
        <w:tc>
          <w:tcPr>
            <w:tcW w:w="2410"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rPr>
                <w:rFonts w:ascii="Times New Roman" w:hAnsi="Times New Roman" w:cs="Times New Roman"/>
                <w:sz w:val="24"/>
                <w:szCs w:val="24"/>
              </w:rPr>
            </w:pPr>
            <w:r w:rsidRPr="004B0E4C">
              <w:rPr>
                <w:rFonts w:ascii="Times New Roman" w:hAnsi="Times New Roman" w:cs="Times New Roman"/>
                <w:sz w:val="24"/>
                <w:szCs w:val="24"/>
              </w:rPr>
              <w:t>Объемы ассигнований Подпрограммы</w:t>
            </w:r>
          </w:p>
        </w:tc>
        <w:tc>
          <w:tcPr>
            <w:tcW w:w="6662"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141762,6 тыс. рублей – всего:</w:t>
            </w:r>
          </w:p>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140082,6,0 тыс. руб. - средства бюджета города;</w:t>
            </w:r>
          </w:p>
          <w:p w:rsidR="00DD539F" w:rsidRPr="004B0E4C" w:rsidRDefault="00DD539F" w:rsidP="00001827">
            <w:pPr>
              <w:pStyle w:val="ConsPlusCell"/>
              <w:jc w:val="both"/>
              <w:rPr>
                <w:rFonts w:ascii="Times New Roman" w:hAnsi="Times New Roman" w:cs="Times New Roman"/>
                <w:sz w:val="24"/>
                <w:szCs w:val="24"/>
              </w:rPr>
            </w:pPr>
            <w:r w:rsidRPr="004B0E4C">
              <w:rPr>
                <w:rFonts w:ascii="Times New Roman" w:hAnsi="Times New Roman" w:cs="Times New Roman"/>
                <w:sz w:val="24"/>
                <w:szCs w:val="24"/>
              </w:rPr>
              <w:t>1680,0 тыс. руб. – средства областного бюджета</w:t>
            </w:r>
          </w:p>
          <w:p w:rsidR="00DD539F" w:rsidRPr="004B0E4C" w:rsidRDefault="00DD539F" w:rsidP="00001827">
            <w:pPr>
              <w:pStyle w:val="ConsPlusCell"/>
              <w:jc w:val="both"/>
              <w:rPr>
                <w:rFonts w:ascii="Times New Roman" w:hAnsi="Times New Roman" w:cs="Times New Roman"/>
                <w:sz w:val="24"/>
                <w:szCs w:val="24"/>
              </w:rPr>
            </w:pPr>
          </w:p>
        </w:tc>
      </w:tr>
      <w:tr w:rsidR="00DD539F" w:rsidRPr="004B0E4C" w:rsidTr="00616FDB">
        <w:trPr>
          <w:trHeight w:val="990"/>
          <w:tblCellSpacing w:w="5" w:type="nil"/>
        </w:trPr>
        <w:tc>
          <w:tcPr>
            <w:tcW w:w="2410"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pStyle w:val="ConsPlusCell"/>
              <w:rPr>
                <w:rFonts w:ascii="Times New Roman" w:hAnsi="Times New Roman" w:cs="Times New Roman"/>
                <w:sz w:val="24"/>
                <w:szCs w:val="24"/>
              </w:rPr>
            </w:pPr>
            <w:r w:rsidRPr="004B0E4C">
              <w:rPr>
                <w:rFonts w:ascii="Times New Roman" w:hAnsi="Times New Roman" w:cs="Times New Roman"/>
                <w:sz w:val="24"/>
                <w:szCs w:val="24"/>
              </w:rPr>
              <w:lastRenderedPageBreak/>
              <w:t xml:space="preserve">Ожидаемые конечные результаты реализации Подпрограммы             </w:t>
            </w:r>
          </w:p>
        </w:tc>
        <w:tc>
          <w:tcPr>
            <w:tcW w:w="6662" w:type="dxa"/>
            <w:tcBorders>
              <w:top w:val="single" w:sz="4" w:space="0" w:color="auto"/>
              <w:left w:val="single" w:sz="4" w:space="0" w:color="auto"/>
              <w:bottom w:val="single" w:sz="4" w:space="0" w:color="auto"/>
              <w:right w:val="single" w:sz="4" w:space="0" w:color="auto"/>
            </w:tcBorders>
          </w:tcPr>
          <w:p w:rsidR="00DD539F" w:rsidRPr="004B0E4C" w:rsidRDefault="00DD539F" w:rsidP="00001827">
            <w:pPr>
              <w:widowControl w:val="0"/>
              <w:autoSpaceDE w:val="0"/>
              <w:autoSpaceDN w:val="0"/>
              <w:adjustRightInd w:val="0"/>
              <w:jc w:val="both"/>
              <w:rPr>
                <w:b/>
                <w:sz w:val="24"/>
                <w:szCs w:val="24"/>
              </w:rPr>
            </w:pPr>
            <w:r w:rsidRPr="004B0E4C">
              <w:rPr>
                <w:sz w:val="24"/>
                <w:szCs w:val="24"/>
              </w:rPr>
              <w:t xml:space="preserve">-  совершенствование </w:t>
            </w:r>
            <w:proofErr w:type="gramStart"/>
            <w:r w:rsidRPr="004B0E4C">
              <w:rPr>
                <w:sz w:val="24"/>
                <w:szCs w:val="24"/>
              </w:rPr>
              <w:t>эстетического вида</w:t>
            </w:r>
            <w:proofErr w:type="gramEnd"/>
            <w:r w:rsidRPr="004B0E4C">
              <w:rPr>
                <w:sz w:val="24"/>
                <w:szCs w:val="24"/>
              </w:rPr>
              <w:t xml:space="preserve"> города Слободского; </w:t>
            </w:r>
          </w:p>
          <w:p w:rsidR="00DD539F" w:rsidRPr="004B0E4C" w:rsidRDefault="00DD539F" w:rsidP="00001827">
            <w:pPr>
              <w:widowControl w:val="0"/>
              <w:autoSpaceDE w:val="0"/>
              <w:autoSpaceDN w:val="0"/>
              <w:adjustRightInd w:val="0"/>
              <w:jc w:val="both"/>
              <w:rPr>
                <w:sz w:val="24"/>
                <w:szCs w:val="24"/>
              </w:rPr>
            </w:pPr>
            <w:r w:rsidRPr="004B0E4C">
              <w:rPr>
                <w:sz w:val="24"/>
                <w:szCs w:val="24"/>
              </w:rPr>
              <w:t xml:space="preserve"> - создание гармоничной архитектурно-ландшафтной городской среды;</w:t>
            </w:r>
          </w:p>
          <w:p w:rsidR="00DD539F" w:rsidRPr="004B0E4C" w:rsidRDefault="00DD539F" w:rsidP="00001827">
            <w:pPr>
              <w:widowControl w:val="0"/>
              <w:autoSpaceDE w:val="0"/>
              <w:autoSpaceDN w:val="0"/>
              <w:adjustRightInd w:val="0"/>
              <w:jc w:val="both"/>
              <w:rPr>
                <w:b/>
                <w:sz w:val="24"/>
                <w:szCs w:val="24"/>
              </w:rPr>
            </w:pPr>
            <w:r w:rsidRPr="004B0E4C">
              <w:rPr>
                <w:sz w:val="24"/>
                <w:szCs w:val="24"/>
              </w:rPr>
              <w:t xml:space="preserve"> - улучшение экологической обстановки и создание среды, комфортной для проживания жителей города</w:t>
            </w:r>
          </w:p>
        </w:tc>
      </w:tr>
    </w:tbl>
    <w:p w:rsidR="00DD539F" w:rsidRPr="004B0E4C" w:rsidRDefault="00DD539F" w:rsidP="00DD539F">
      <w:pPr>
        <w:widowControl w:val="0"/>
        <w:autoSpaceDE w:val="0"/>
        <w:autoSpaceDN w:val="0"/>
        <w:adjustRightInd w:val="0"/>
        <w:jc w:val="both"/>
        <w:rPr>
          <w:sz w:val="24"/>
          <w:szCs w:val="24"/>
        </w:rPr>
      </w:pPr>
    </w:p>
    <w:p w:rsidR="00DD539F" w:rsidRPr="004B0E4C" w:rsidRDefault="00DD539F" w:rsidP="00DD539F">
      <w:pPr>
        <w:widowControl w:val="0"/>
        <w:autoSpaceDE w:val="0"/>
        <w:autoSpaceDN w:val="0"/>
        <w:adjustRightInd w:val="0"/>
        <w:outlineLvl w:val="1"/>
        <w:rPr>
          <w:b/>
          <w:sz w:val="24"/>
          <w:szCs w:val="24"/>
        </w:rPr>
      </w:pPr>
    </w:p>
    <w:p w:rsidR="00DD539F" w:rsidRPr="004B0E4C" w:rsidRDefault="00DD539F" w:rsidP="00DD539F">
      <w:pPr>
        <w:widowControl w:val="0"/>
        <w:autoSpaceDE w:val="0"/>
        <w:autoSpaceDN w:val="0"/>
        <w:adjustRightInd w:val="0"/>
        <w:outlineLvl w:val="1"/>
        <w:rPr>
          <w:b/>
          <w:sz w:val="24"/>
          <w:szCs w:val="24"/>
        </w:rPr>
      </w:pPr>
    </w:p>
    <w:p w:rsidR="00DD539F" w:rsidRPr="004B0E4C" w:rsidRDefault="00DD539F" w:rsidP="00616FDB">
      <w:pPr>
        <w:widowControl w:val="0"/>
        <w:autoSpaceDE w:val="0"/>
        <w:autoSpaceDN w:val="0"/>
        <w:adjustRightInd w:val="0"/>
        <w:ind w:left="567" w:hanging="27"/>
        <w:jc w:val="center"/>
        <w:rPr>
          <w:b/>
          <w:sz w:val="24"/>
          <w:szCs w:val="24"/>
        </w:rPr>
      </w:pPr>
      <w:r w:rsidRPr="004B0E4C">
        <w:rPr>
          <w:b/>
          <w:sz w:val="24"/>
          <w:szCs w:val="24"/>
        </w:rPr>
        <w:t>1. Общая характеристика сферы реализации Подпрограммы, в том числе формулировки основных проблем в указанной сфере и прогноз ее развития</w:t>
      </w:r>
    </w:p>
    <w:p w:rsidR="00DD539F" w:rsidRPr="004B0E4C" w:rsidRDefault="00DD539F" w:rsidP="00616FDB">
      <w:pPr>
        <w:widowControl w:val="0"/>
        <w:autoSpaceDE w:val="0"/>
        <w:autoSpaceDN w:val="0"/>
        <w:adjustRightInd w:val="0"/>
        <w:ind w:left="567" w:hanging="27"/>
        <w:jc w:val="center"/>
        <w:rPr>
          <w:b/>
          <w:sz w:val="24"/>
          <w:szCs w:val="24"/>
        </w:rPr>
      </w:pPr>
    </w:p>
    <w:p w:rsidR="00DD539F" w:rsidRPr="004B0E4C" w:rsidRDefault="00DD539F" w:rsidP="00616FDB">
      <w:pPr>
        <w:widowControl w:val="0"/>
        <w:autoSpaceDE w:val="0"/>
        <w:autoSpaceDN w:val="0"/>
        <w:adjustRightInd w:val="0"/>
        <w:ind w:left="567" w:hanging="27"/>
        <w:jc w:val="center"/>
        <w:rPr>
          <w:b/>
          <w:sz w:val="24"/>
          <w:szCs w:val="24"/>
        </w:rPr>
      </w:pPr>
      <w:r w:rsidRPr="004B0E4C">
        <w:rPr>
          <w:b/>
          <w:sz w:val="24"/>
          <w:szCs w:val="24"/>
        </w:rPr>
        <w:t>1.1.Анализ текущег</w:t>
      </w:r>
      <w:r w:rsidR="00616FDB">
        <w:rPr>
          <w:b/>
          <w:sz w:val="24"/>
          <w:szCs w:val="24"/>
        </w:rPr>
        <w:t>о состояния и выявление проблем</w:t>
      </w:r>
    </w:p>
    <w:p w:rsidR="00DD539F" w:rsidRPr="004B0E4C" w:rsidRDefault="00DD539F" w:rsidP="00616FDB">
      <w:pPr>
        <w:widowControl w:val="0"/>
        <w:autoSpaceDE w:val="0"/>
        <w:autoSpaceDN w:val="0"/>
        <w:adjustRightInd w:val="0"/>
        <w:ind w:left="567" w:hanging="27"/>
        <w:jc w:val="center"/>
        <w:rPr>
          <w:b/>
          <w:sz w:val="24"/>
          <w:szCs w:val="24"/>
        </w:rPr>
      </w:pPr>
    </w:p>
    <w:p w:rsidR="00DD539F" w:rsidRPr="004B0E4C" w:rsidRDefault="00DD539F" w:rsidP="00616FDB">
      <w:pPr>
        <w:pStyle w:val="aa"/>
        <w:spacing w:line="360" w:lineRule="auto"/>
        <w:ind w:left="567" w:hanging="27"/>
        <w:rPr>
          <w:b w:val="0"/>
          <w:bCs/>
          <w:szCs w:val="24"/>
        </w:rPr>
      </w:pPr>
      <w:r w:rsidRPr="004B0E4C">
        <w:rPr>
          <w:b w:val="0"/>
          <w:bCs/>
          <w:szCs w:val="24"/>
        </w:rPr>
        <w:t xml:space="preserve">        Комфортность проживания в городской среде зависит от благоустройства городских территорий, поэтому </w:t>
      </w:r>
      <w:r w:rsidRPr="004B0E4C">
        <w:rPr>
          <w:b w:val="0"/>
          <w:szCs w:val="24"/>
        </w:rPr>
        <w:t>наиболее актуальным вопросом в сфере жилищно-коммунального хозяйства является содержание и благоустройство объектов города.</w:t>
      </w:r>
    </w:p>
    <w:p w:rsidR="00DD539F" w:rsidRPr="004B0E4C" w:rsidRDefault="00DD539F" w:rsidP="00616FDB">
      <w:pPr>
        <w:pStyle w:val="aa"/>
        <w:spacing w:line="360" w:lineRule="auto"/>
        <w:ind w:left="567" w:hanging="27"/>
        <w:rPr>
          <w:b w:val="0"/>
          <w:bCs/>
          <w:szCs w:val="24"/>
        </w:rPr>
      </w:pPr>
      <w:r w:rsidRPr="004B0E4C">
        <w:rPr>
          <w:b w:val="0"/>
          <w:bCs/>
          <w:szCs w:val="24"/>
        </w:rPr>
        <w:t xml:space="preserve">Общая площадь городских земель города Слободского в пределах городской черты составляет </w:t>
      </w:r>
      <w:smartTag w:uri="urn:schemas-microsoft-com:office:smarttags" w:element="metricconverter">
        <w:smartTagPr>
          <w:attr w:name="ProductID" w:val="4905 га"/>
        </w:smartTagPr>
        <w:r w:rsidRPr="004B0E4C">
          <w:rPr>
            <w:b w:val="0"/>
            <w:bCs/>
            <w:szCs w:val="24"/>
          </w:rPr>
          <w:t>4905 га</w:t>
        </w:r>
        <w:r w:rsidR="00616FDB">
          <w:rPr>
            <w:b w:val="0"/>
            <w:bCs/>
            <w:szCs w:val="24"/>
          </w:rPr>
          <w:t>,</w:t>
        </w:r>
      </w:smartTag>
      <w:r w:rsidRPr="004B0E4C">
        <w:rPr>
          <w:b w:val="0"/>
          <w:bCs/>
          <w:szCs w:val="24"/>
        </w:rPr>
        <w:t xml:space="preserve">  из них:</w:t>
      </w:r>
    </w:p>
    <w:p w:rsidR="00DD539F" w:rsidRPr="004B0E4C" w:rsidRDefault="00DD539F" w:rsidP="00616FDB">
      <w:pPr>
        <w:pStyle w:val="aa"/>
        <w:numPr>
          <w:ilvl w:val="0"/>
          <w:numId w:val="7"/>
        </w:numPr>
        <w:tabs>
          <w:tab w:val="clear" w:pos="1931"/>
          <w:tab w:val="num" w:pos="900"/>
        </w:tabs>
        <w:spacing w:line="360" w:lineRule="auto"/>
        <w:ind w:left="567" w:hanging="27"/>
        <w:rPr>
          <w:b w:val="0"/>
          <w:bCs/>
          <w:szCs w:val="24"/>
        </w:rPr>
      </w:pPr>
      <w:r w:rsidRPr="004B0E4C">
        <w:rPr>
          <w:b w:val="0"/>
          <w:bCs/>
          <w:szCs w:val="24"/>
        </w:rPr>
        <w:t xml:space="preserve">площадь застроенных земель  города составляет </w:t>
      </w:r>
      <w:smartTag w:uri="urn:schemas-microsoft-com:office:smarttags" w:element="metricconverter">
        <w:smartTagPr>
          <w:attr w:name="ProductID" w:val="1706 га"/>
        </w:smartTagPr>
        <w:r w:rsidRPr="004B0E4C">
          <w:rPr>
            <w:b w:val="0"/>
            <w:bCs/>
            <w:szCs w:val="24"/>
          </w:rPr>
          <w:t>1706 га</w:t>
        </w:r>
      </w:smartTag>
      <w:r w:rsidRPr="004B0E4C">
        <w:rPr>
          <w:b w:val="0"/>
          <w:bCs/>
          <w:szCs w:val="24"/>
        </w:rPr>
        <w:t>, 22% общей площади городских земель;</w:t>
      </w:r>
    </w:p>
    <w:p w:rsidR="00DD539F" w:rsidRPr="004B0E4C" w:rsidRDefault="00DD539F" w:rsidP="00616FDB">
      <w:pPr>
        <w:pStyle w:val="aa"/>
        <w:numPr>
          <w:ilvl w:val="0"/>
          <w:numId w:val="7"/>
        </w:numPr>
        <w:tabs>
          <w:tab w:val="clear" w:pos="1931"/>
          <w:tab w:val="num" w:pos="900"/>
        </w:tabs>
        <w:spacing w:line="360" w:lineRule="auto"/>
        <w:ind w:left="567" w:hanging="27"/>
        <w:rPr>
          <w:b w:val="0"/>
          <w:bCs/>
          <w:szCs w:val="24"/>
        </w:rPr>
      </w:pPr>
      <w:r w:rsidRPr="004B0E4C">
        <w:rPr>
          <w:b w:val="0"/>
          <w:bCs/>
          <w:szCs w:val="24"/>
        </w:rPr>
        <w:t xml:space="preserve">общая протяженность улиц, проездов, набережных города составляет </w:t>
      </w:r>
      <w:smartTag w:uri="urn:schemas-microsoft-com:office:smarttags" w:element="metricconverter">
        <w:smartTagPr>
          <w:attr w:name="ProductID" w:val="111 км"/>
        </w:smartTagPr>
        <w:r w:rsidRPr="004B0E4C">
          <w:rPr>
            <w:b w:val="0"/>
            <w:bCs/>
            <w:szCs w:val="24"/>
          </w:rPr>
          <w:t>111 км</w:t>
        </w:r>
      </w:smartTag>
      <w:r w:rsidRPr="004B0E4C">
        <w:rPr>
          <w:b w:val="0"/>
          <w:bCs/>
          <w:szCs w:val="24"/>
        </w:rPr>
        <w:t xml:space="preserve">, из них  освещенных  частей </w:t>
      </w:r>
      <w:smartTag w:uri="urn:schemas-microsoft-com:office:smarttags" w:element="metricconverter">
        <w:smartTagPr>
          <w:attr w:name="ProductID" w:val="85,4 км"/>
        </w:smartTagPr>
        <w:r w:rsidRPr="004B0E4C">
          <w:rPr>
            <w:b w:val="0"/>
            <w:bCs/>
            <w:szCs w:val="24"/>
          </w:rPr>
          <w:t>85,4 км</w:t>
        </w:r>
      </w:smartTag>
      <w:r w:rsidRPr="004B0E4C">
        <w:rPr>
          <w:b w:val="0"/>
          <w:bCs/>
          <w:szCs w:val="24"/>
        </w:rPr>
        <w:t xml:space="preserve"> или 77%;</w:t>
      </w:r>
    </w:p>
    <w:p w:rsidR="00DD539F" w:rsidRPr="004B0E4C" w:rsidRDefault="00DD539F" w:rsidP="00616FDB">
      <w:pPr>
        <w:pStyle w:val="aa"/>
        <w:numPr>
          <w:ilvl w:val="0"/>
          <w:numId w:val="7"/>
        </w:numPr>
        <w:tabs>
          <w:tab w:val="clear" w:pos="1931"/>
          <w:tab w:val="num" w:pos="900"/>
        </w:tabs>
        <w:spacing w:line="360" w:lineRule="auto"/>
        <w:ind w:left="567" w:hanging="27"/>
        <w:rPr>
          <w:b w:val="0"/>
          <w:bCs/>
          <w:szCs w:val="24"/>
        </w:rPr>
      </w:pPr>
      <w:r w:rsidRPr="004B0E4C">
        <w:rPr>
          <w:b w:val="0"/>
          <w:bCs/>
          <w:szCs w:val="24"/>
        </w:rPr>
        <w:t xml:space="preserve">общая площадь зеленых насаждений в пределах городской черты </w:t>
      </w:r>
      <w:smartTag w:uri="urn:schemas-microsoft-com:office:smarttags" w:element="metricconverter">
        <w:smartTagPr>
          <w:attr w:name="ProductID" w:val="1908 га"/>
        </w:smartTagPr>
        <w:r w:rsidRPr="004B0E4C">
          <w:rPr>
            <w:b w:val="0"/>
            <w:bCs/>
            <w:szCs w:val="24"/>
          </w:rPr>
          <w:t>1908 га</w:t>
        </w:r>
      </w:smartTag>
      <w:r w:rsidRPr="004B0E4C">
        <w:rPr>
          <w:b w:val="0"/>
          <w:bCs/>
          <w:szCs w:val="24"/>
        </w:rPr>
        <w:t>, из них насаждений общего пользования (парки, сады, скверы и бульвары) 9%,  городских лесов 91%.</w:t>
      </w:r>
    </w:p>
    <w:p w:rsidR="00DD539F" w:rsidRPr="004B0E4C" w:rsidRDefault="00DD539F" w:rsidP="00616FDB">
      <w:pPr>
        <w:pStyle w:val="aa"/>
        <w:spacing w:line="360" w:lineRule="auto"/>
        <w:ind w:left="567" w:hanging="27"/>
        <w:rPr>
          <w:b w:val="0"/>
          <w:bCs/>
          <w:szCs w:val="24"/>
        </w:rPr>
      </w:pPr>
      <w:r w:rsidRPr="004B0E4C">
        <w:rPr>
          <w:b w:val="0"/>
          <w:bCs/>
          <w:szCs w:val="24"/>
        </w:rPr>
        <w:t xml:space="preserve">Полигон твёрдых бытовых отходов площадью  </w:t>
      </w:r>
      <w:smartTag w:uri="urn:schemas-microsoft-com:office:smarttags" w:element="metricconverter">
        <w:smartTagPr>
          <w:attr w:name="ProductID" w:val="14 га"/>
        </w:smartTagPr>
        <w:r w:rsidRPr="004B0E4C">
          <w:rPr>
            <w:b w:val="0"/>
            <w:bCs/>
            <w:szCs w:val="24"/>
          </w:rPr>
          <w:t>14 га</w:t>
        </w:r>
      </w:smartTag>
      <w:r w:rsidRPr="004B0E4C">
        <w:rPr>
          <w:b w:val="0"/>
          <w:szCs w:val="24"/>
        </w:rPr>
        <w:t xml:space="preserve"> расположен в Урочище </w:t>
      </w:r>
      <w:proofErr w:type="spellStart"/>
      <w:r w:rsidRPr="004B0E4C">
        <w:rPr>
          <w:b w:val="0"/>
          <w:szCs w:val="24"/>
        </w:rPr>
        <w:t>Худышино</w:t>
      </w:r>
      <w:proofErr w:type="spellEnd"/>
      <w:r w:rsidRPr="004B0E4C">
        <w:rPr>
          <w:b w:val="0"/>
          <w:szCs w:val="24"/>
        </w:rPr>
        <w:t xml:space="preserve">  на расстоянии </w:t>
      </w:r>
      <w:smartTag w:uri="urn:schemas-microsoft-com:office:smarttags" w:element="metricconverter">
        <w:smartTagPr>
          <w:attr w:name="ProductID" w:val="11 км"/>
        </w:smartTagPr>
        <w:r w:rsidRPr="004B0E4C">
          <w:rPr>
            <w:b w:val="0"/>
            <w:szCs w:val="24"/>
          </w:rPr>
          <w:t>11 км</w:t>
        </w:r>
      </w:smartTag>
      <w:r w:rsidRPr="004B0E4C">
        <w:rPr>
          <w:b w:val="0"/>
          <w:bCs/>
          <w:szCs w:val="24"/>
        </w:rPr>
        <w:t xml:space="preserve">  от города. Ежегодно с территории города </w:t>
      </w:r>
      <w:r w:rsidRPr="004B0E4C">
        <w:rPr>
          <w:b w:val="0"/>
          <w:szCs w:val="24"/>
        </w:rPr>
        <w:t xml:space="preserve">на полигон твёрдых бытовых отходов </w:t>
      </w:r>
      <w:r w:rsidRPr="004B0E4C">
        <w:rPr>
          <w:b w:val="0"/>
          <w:bCs/>
          <w:szCs w:val="24"/>
        </w:rPr>
        <w:t>вывозится порядка 60 тыс</w:t>
      </w:r>
      <w:proofErr w:type="gramStart"/>
      <w:r w:rsidRPr="004B0E4C">
        <w:rPr>
          <w:b w:val="0"/>
          <w:bCs/>
          <w:szCs w:val="24"/>
        </w:rPr>
        <w:t>.к</w:t>
      </w:r>
      <w:proofErr w:type="gramEnd"/>
      <w:r w:rsidRPr="004B0E4C">
        <w:rPr>
          <w:b w:val="0"/>
          <w:bCs/>
          <w:szCs w:val="24"/>
        </w:rPr>
        <w:t xml:space="preserve">уб.м бытового мусора. </w:t>
      </w:r>
    </w:p>
    <w:p w:rsidR="00DD539F" w:rsidRPr="004B0E4C" w:rsidRDefault="00DD539F" w:rsidP="00616FDB">
      <w:pPr>
        <w:spacing w:line="360" w:lineRule="auto"/>
        <w:ind w:left="567" w:hanging="27"/>
        <w:jc w:val="both"/>
        <w:rPr>
          <w:sz w:val="24"/>
          <w:szCs w:val="24"/>
        </w:rPr>
      </w:pPr>
      <w:r w:rsidRPr="004B0E4C">
        <w:rPr>
          <w:sz w:val="24"/>
          <w:szCs w:val="24"/>
        </w:rPr>
        <w:t>Большая работа проводится в части озеленения города, основной целью которого является создание гармоничной архитектурн</w:t>
      </w:r>
      <w:proofErr w:type="gramStart"/>
      <w:r w:rsidRPr="004B0E4C">
        <w:rPr>
          <w:sz w:val="24"/>
          <w:szCs w:val="24"/>
        </w:rPr>
        <w:t>о-</w:t>
      </w:r>
      <w:proofErr w:type="gramEnd"/>
      <w:r w:rsidRPr="004B0E4C">
        <w:rPr>
          <w:sz w:val="24"/>
          <w:szCs w:val="24"/>
        </w:rPr>
        <w:t xml:space="preserve"> ландшафтной  городской среды, обеспечение благоприятных экологических условий. Составными частями зелёной зоны города являются 937 кв.м. цветочных клумб, </w:t>
      </w:r>
      <w:smartTag w:uri="urn:schemas-microsoft-com:office:smarttags" w:element="metricconverter">
        <w:smartTagPr>
          <w:attr w:name="ProductID" w:val="172 га"/>
        </w:smartTagPr>
        <w:r w:rsidRPr="004B0E4C">
          <w:rPr>
            <w:sz w:val="24"/>
            <w:szCs w:val="24"/>
          </w:rPr>
          <w:t>172 га</w:t>
        </w:r>
      </w:smartTag>
      <w:r w:rsidRPr="004B0E4C">
        <w:rPr>
          <w:sz w:val="24"/>
          <w:szCs w:val="24"/>
        </w:rPr>
        <w:t xml:space="preserve"> рекреационных зон общего пользования: парки, сады, лесопарковые зоны. На 1 жителя города приходится </w:t>
      </w:r>
      <w:smartTag w:uri="urn:schemas-microsoft-com:office:smarttags" w:element="metricconverter">
        <w:smartTagPr>
          <w:attr w:name="ProductID" w:val="48,6 м2"/>
        </w:smartTagPr>
        <w:r w:rsidRPr="004B0E4C">
          <w:rPr>
            <w:sz w:val="24"/>
            <w:szCs w:val="24"/>
          </w:rPr>
          <w:t>48,6 м</w:t>
        </w:r>
        <w:proofErr w:type="gramStart"/>
        <w:r w:rsidRPr="004B0E4C">
          <w:rPr>
            <w:sz w:val="24"/>
            <w:szCs w:val="24"/>
            <w:vertAlign w:val="superscript"/>
          </w:rPr>
          <w:t>2</w:t>
        </w:r>
      </w:smartTag>
      <w:proofErr w:type="gramEnd"/>
      <w:r w:rsidRPr="004B0E4C">
        <w:rPr>
          <w:sz w:val="24"/>
          <w:szCs w:val="24"/>
          <w:vertAlign w:val="superscript"/>
        </w:rPr>
        <w:t xml:space="preserve"> </w:t>
      </w:r>
      <w:r w:rsidRPr="004B0E4C">
        <w:rPr>
          <w:sz w:val="24"/>
          <w:szCs w:val="24"/>
        </w:rPr>
        <w:t xml:space="preserve"> зелёных насаждений при норме обеспеченности  не менее 8 м</w:t>
      </w:r>
      <w:r w:rsidRPr="004B0E4C">
        <w:rPr>
          <w:sz w:val="24"/>
          <w:szCs w:val="24"/>
          <w:vertAlign w:val="superscript"/>
        </w:rPr>
        <w:t>2</w:t>
      </w:r>
    </w:p>
    <w:p w:rsidR="00DD539F" w:rsidRPr="004B0E4C" w:rsidRDefault="00DD539F" w:rsidP="00616FDB">
      <w:pPr>
        <w:widowControl w:val="0"/>
        <w:autoSpaceDE w:val="0"/>
        <w:autoSpaceDN w:val="0"/>
        <w:adjustRightInd w:val="0"/>
        <w:spacing w:line="360" w:lineRule="auto"/>
        <w:ind w:left="567" w:hanging="27"/>
        <w:jc w:val="both"/>
        <w:rPr>
          <w:sz w:val="24"/>
          <w:szCs w:val="24"/>
        </w:rPr>
      </w:pPr>
      <w:r w:rsidRPr="004B0E4C">
        <w:rPr>
          <w:sz w:val="24"/>
          <w:szCs w:val="24"/>
        </w:rPr>
        <w:t>В области текущего содержания территории города можно выделить следующие проблемы:</w:t>
      </w:r>
    </w:p>
    <w:p w:rsidR="00DD539F" w:rsidRPr="004B0E4C" w:rsidRDefault="00DD539F" w:rsidP="00616FDB">
      <w:pPr>
        <w:widowControl w:val="0"/>
        <w:autoSpaceDE w:val="0"/>
        <w:autoSpaceDN w:val="0"/>
        <w:adjustRightInd w:val="0"/>
        <w:spacing w:line="360" w:lineRule="auto"/>
        <w:ind w:left="567" w:hanging="27"/>
        <w:jc w:val="both"/>
        <w:rPr>
          <w:sz w:val="24"/>
          <w:szCs w:val="24"/>
        </w:rPr>
      </w:pPr>
      <w:r w:rsidRPr="004B0E4C">
        <w:rPr>
          <w:sz w:val="24"/>
          <w:szCs w:val="24"/>
        </w:rPr>
        <w:t>- 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относящегося к содержанию наружного освещения;</w:t>
      </w:r>
    </w:p>
    <w:p w:rsidR="00DD539F" w:rsidRPr="004B0E4C" w:rsidRDefault="00DD539F" w:rsidP="00616FDB">
      <w:pPr>
        <w:widowControl w:val="0"/>
        <w:autoSpaceDE w:val="0"/>
        <w:autoSpaceDN w:val="0"/>
        <w:adjustRightInd w:val="0"/>
        <w:spacing w:line="360" w:lineRule="auto"/>
        <w:ind w:left="567" w:hanging="27"/>
        <w:jc w:val="both"/>
        <w:rPr>
          <w:sz w:val="24"/>
          <w:szCs w:val="24"/>
        </w:rPr>
      </w:pPr>
      <w:r w:rsidRPr="004B0E4C">
        <w:rPr>
          <w:sz w:val="24"/>
          <w:szCs w:val="24"/>
        </w:rPr>
        <w:lastRenderedPageBreak/>
        <w:t>-  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что требует особого ухода либо замены новыми насаждениями;</w:t>
      </w:r>
    </w:p>
    <w:p w:rsidR="00DD539F" w:rsidRPr="004B0E4C" w:rsidRDefault="00DD539F" w:rsidP="00616FDB">
      <w:pPr>
        <w:widowControl w:val="0"/>
        <w:autoSpaceDE w:val="0"/>
        <w:autoSpaceDN w:val="0"/>
        <w:adjustRightInd w:val="0"/>
        <w:spacing w:line="360" w:lineRule="auto"/>
        <w:ind w:left="567" w:hanging="27"/>
        <w:jc w:val="both"/>
        <w:rPr>
          <w:sz w:val="24"/>
          <w:szCs w:val="24"/>
        </w:rPr>
      </w:pPr>
      <w:r w:rsidRPr="004B0E4C">
        <w:rPr>
          <w:sz w:val="24"/>
          <w:szCs w:val="24"/>
        </w:rPr>
        <w:t xml:space="preserve">- наиболее объемные для органов местного самоуправления и традиционно-значимые для населения – работы по содержанию мест захоронения. Отсутствие контейнерных площадок и недостаточное количество контейнеров для мусора приводит к несанкционированным свалкам внутри секторов кладбищ. </w:t>
      </w:r>
    </w:p>
    <w:p w:rsidR="00DD539F" w:rsidRPr="004B0E4C" w:rsidRDefault="00DD539F" w:rsidP="00616FDB">
      <w:pPr>
        <w:pStyle w:val="3"/>
        <w:spacing w:after="0" w:line="360" w:lineRule="auto"/>
        <w:ind w:left="567" w:hanging="27"/>
        <w:jc w:val="both"/>
        <w:rPr>
          <w:sz w:val="24"/>
          <w:szCs w:val="24"/>
        </w:rPr>
      </w:pPr>
      <w:proofErr w:type="gramStart"/>
      <w:r w:rsidRPr="004B0E4C">
        <w:rPr>
          <w:sz w:val="24"/>
          <w:szCs w:val="24"/>
        </w:rPr>
        <w:t>Введенный в эксплуатацию объект захоронений Даниловское кладбище в 2009 году требует значительных  вложений средств для его дальнейшего функционирования – разбивки и благоустройства новых секторов, развития подъездных путей и содержания территории кладбища в соответствии с Положением об организации похоронного дела на территории муниципального образования «город Слободской», утвержденным решением Слободской городской Думы от 15.08.2018 № 38/251;</w:t>
      </w:r>
      <w:proofErr w:type="gramEnd"/>
    </w:p>
    <w:p w:rsidR="00DD539F" w:rsidRPr="004B0E4C" w:rsidRDefault="00DD539F" w:rsidP="00616FDB">
      <w:pPr>
        <w:pStyle w:val="3"/>
        <w:spacing w:after="0" w:line="360" w:lineRule="auto"/>
        <w:ind w:left="567" w:hanging="27"/>
        <w:jc w:val="both"/>
        <w:rPr>
          <w:sz w:val="24"/>
          <w:szCs w:val="24"/>
        </w:rPr>
      </w:pPr>
      <w:r w:rsidRPr="004B0E4C">
        <w:rPr>
          <w:sz w:val="24"/>
          <w:szCs w:val="24"/>
        </w:rPr>
        <w:t>-  требуют к себе внимания и объекты пешеходной инфраструктуры: тротуары, пешеходные дорожки, мостики, переходы, места массового отдыха населения. Затраты по осуществлению летней и зимней уборки данных объектов ежегодно возрастают в связи с увеличением объемов работ.</w:t>
      </w:r>
    </w:p>
    <w:p w:rsidR="00DD539F" w:rsidRPr="004B0E4C" w:rsidRDefault="00DD539F" w:rsidP="00616FDB">
      <w:pPr>
        <w:widowControl w:val="0"/>
        <w:autoSpaceDE w:val="0"/>
        <w:autoSpaceDN w:val="0"/>
        <w:adjustRightInd w:val="0"/>
        <w:spacing w:line="360" w:lineRule="auto"/>
        <w:ind w:left="567" w:hanging="27"/>
        <w:jc w:val="both"/>
        <w:rPr>
          <w:bCs/>
          <w:sz w:val="24"/>
          <w:szCs w:val="24"/>
        </w:rPr>
      </w:pPr>
      <w:proofErr w:type="gramStart"/>
      <w:r w:rsidRPr="004B0E4C">
        <w:rPr>
          <w:bCs/>
          <w:sz w:val="24"/>
          <w:szCs w:val="24"/>
        </w:rPr>
        <w:t xml:space="preserve">В Слободском проводится работа по инвентаризации дворовых и общественных территорий города, информация размещается на портале Государственной информационной системе жилищно-коммунального хозяйства </w:t>
      </w:r>
      <w:hyperlink r:id="rId7" w:history="1">
        <w:r w:rsidRPr="004B0E4C">
          <w:rPr>
            <w:rStyle w:val="ab"/>
            <w:bCs/>
            <w:color w:val="auto"/>
            <w:sz w:val="24"/>
            <w:szCs w:val="24"/>
          </w:rPr>
          <w:t>https://sreda.dom.gosuslugi.ru/inventories/698/all</w:t>
        </w:r>
      </w:hyperlink>
      <w:proofErr w:type="gramEnd"/>
    </w:p>
    <w:p w:rsidR="00DD539F" w:rsidRPr="004B0E4C" w:rsidRDefault="00DD539F" w:rsidP="00616FDB">
      <w:pPr>
        <w:widowControl w:val="0"/>
        <w:autoSpaceDE w:val="0"/>
        <w:autoSpaceDN w:val="0"/>
        <w:adjustRightInd w:val="0"/>
        <w:ind w:left="567" w:hanging="27"/>
        <w:rPr>
          <w:bCs/>
          <w:color w:val="0000FF"/>
          <w:sz w:val="24"/>
          <w:szCs w:val="24"/>
        </w:rPr>
      </w:pPr>
    </w:p>
    <w:p w:rsidR="00DD539F" w:rsidRPr="004B0E4C" w:rsidRDefault="0013749A" w:rsidP="00616FDB">
      <w:pPr>
        <w:widowControl w:val="0"/>
        <w:autoSpaceDE w:val="0"/>
        <w:autoSpaceDN w:val="0"/>
        <w:adjustRightInd w:val="0"/>
        <w:ind w:left="567" w:hanging="27"/>
        <w:jc w:val="center"/>
        <w:rPr>
          <w:b/>
          <w:sz w:val="24"/>
          <w:szCs w:val="24"/>
        </w:rPr>
      </w:pPr>
      <w:r>
        <w:rPr>
          <w:b/>
          <w:sz w:val="24"/>
          <w:szCs w:val="24"/>
        </w:rPr>
        <w:t>1.2. Потенциал развития сферы</w:t>
      </w:r>
    </w:p>
    <w:p w:rsidR="00DD539F" w:rsidRPr="004B0E4C" w:rsidRDefault="00DD539F" w:rsidP="00616FDB">
      <w:pPr>
        <w:widowControl w:val="0"/>
        <w:autoSpaceDE w:val="0"/>
        <w:autoSpaceDN w:val="0"/>
        <w:adjustRightInd w:val="0"/>
        <w:ind w:left="567" w:hanging="27"/>
        <w:jc w:val="center"/>
        <w:rPr>
          <w:b/>
          <w:sz w:val="24"/>
          <w:szCs w:val="24"/>
        </w:rPr>
      </w:pPr>
    </w:p>
    <w:p w:rsidR="00DD539F" w:rsidRPr="004B0E4C" w:rsidRDefault="00DD539F" w:rsidP="00616FDB">
      <w:pPr>
        <w:spacing w:line="360" w:lineRule="auto"/>
        <w:ind w:left="567" w:hanging="27"/>
        <w:contextualSpacing/>
        <w:jc w:val="both"/>
        <w:rPr>
          <w:sz w:val="24"/>
          <w:szCs w:val="24"/>
          <w:shd w:val="clear" w:color="auto" w:fill="FFFFFF"/>
        </w:rPr>
      </w:pPr>
      <w:r w:rsidRPr="004B0E4C">
        <w:rPr>
          <w:sz w:val="24"/>
          <w:szCs w:val="24"/>
        </w:rPr>
        <w:t xml:space="preserve">Практически все объекты благоустройства являются визитной карточкой города, по его дизайну и обустройству судят о культуре города и о перспективах развития. </w:t>
      </w:r>
      <w:r w:rsidRPr="004B0E4C">
        <w:rPr>
          <w:sz w:val="24"/>
          <w:szCs w:val="24"/>
          <w:shd w:val="clear" w:color="auto" w:fill="FFFFFF"/>
        </w:rPr>
        <w:t xml:space="preserve">В связи с тем, что внешний облик города непосредственно связан с уровнем его благоустройства, необходимо обустройство новых, а также ремонт и содержание существующих объектов благоустройства. Для улучшения облика и украшения Слободского ежегодно требуется выполнение работ по благоустройству общественных территорий, поддержанию в надлежащем состоянии памятников, зон рекреации, посадке и уходу за цветниками, деревьями и кустарниками, снос представляющих опасность аварийных деревьев. Также важным мероприятием для повышения уровня благоустройства является установка и ремонт малых архитектурных форм, таких как скамейки и урны, детские площадки. </w:t>
      </w:r>
    </w:p>
    <w:p w:rsidR="00DD539F" w:rsidRPr="004B0E4C" w:rsidRDefault="00DD539F" w:rsidP="00616FDB">
      <w:pPr>
        <w:spacing w:line="360" w:lineRule="auto"/>
        <w:ind w:left="567" w:hanging="27"/>
        <w:contextualSpacing/>
        <w:jc w:val="both"/>
        <w:rPr>
          <w:color w:val="0000FF"/>
          <w:sz w:val="24"/>
          <w:szCs w:val="24"/>
        </w:rPr>
      </w:pPr>
      <w:r w:rsidRPr="004B0E4C">
        <w:rPr>
          <w:sz w:val="24"/>
          <w:szCs w:val="24"/>
        </w:rPr>
        <w:lastRenderedPageBreak/>
        <w:t xml:space="preserve">Данная Подпрограмма направлена на обеспечение комплекса мер для решения проблем сектора жилищно-коммунального хозяйства в сфере благоустройства для повышения условий жизнеобеспечения жителей города, развития улично-дорожной сети, повышения состояния качества дорог, улучшения освещенности города. </w:t>
      </w:r>
    </w:p>
    <w:p w:rsidR="00DD539F" w:rsidRPr="004B0E4C" w:rsidRDefault="00DD539F" w:rsidP="00616FDB">
      <w:pPr>
        <w:spacing w:line="360" w:lineRule="auto"/>
        <w:ind w:left="567" w:hanging="27"/>
        <w:contextualSpacing/>
        <w:jc w:val="both"/>
        <w:rPr>
          <w:sz w:val="24"/>
          <w:szCs w:val="24"/>
        </w:rPr>
      </w:pPr>
      <w:r w:rsidRPr="004B0E4C">
        <w:rPr>
          <w:sz w:val="24"/>
          <w:szCs w:val="24"/>
        </w:rPr>
        <w:t>Таким образом, реализация Подпрограммы будет способствовать социально-экономическому развитию города Слободского, улучшению качества жизни населения города, повышению безопасности дорожного движения, развитию бюджетных услуг в области благоустройства города, повышению потенциала привлекательности города как туристического центра, созданию условий для развития безопасной экологической обстановки на территории города.</w:t>
      </w:r>
    </w:p>
    <w:p w:rsidR="00DD539F" w:rsidRPr="004B0E4C" w:rsidRDefault="00DD539F" w:rsidP="00616FDB">
      <w:pPr>
        <w:widowControl w:val="0"/>
        <w:autoSpaceDE w:val="0"/>
        <w:autoSpaceDN w:val="0"/>
        <w:adjustRightInd w:val="0"/>
        <w:ind w:left="567" w:hanging="27"/>
        <w:rPr>
          <w:b/>
          <w:sz w:val="24"/>
          <w:szCs w:val="24"/>
        </w:rPr>
      </w:pPr>
    </w:p>
    <w:p w:rsidR="00DD539F" w:rsidRPr="004B0E4C" w:rsidRDefault="00DD539F" w:rsidP="00616FDB">
      <w:pPr>
        <w:widowControl w:val="0"/>
        <w:autoSpaceDE w:val="0"/>
        <w:autoSpaceDN w:val="0"/>
        <w:adjustRightInd w:val="0"/>
        <w:ind w:left="567" w:hanging="27"/>
        <w:jc w:val="center"/>
        <w:rPr>
          <w:b/>
          <w:sz w:val="24"/>
          <w:szCs w:val="24"/>
        </w:rPr>
      </w:pPr>
      <w:r w:rsidRPr="004B0E4C">
        <w:rPr>
          <w:b/>
          <w:sz w:val="24"/>
          <w:szCs w:val="24"/>
        </w:rPr>
        <w:t>2. Приоритеты государственной и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DD539F" w:rsidRPr="004B0E4C" w:rsidRDefault="00DD539F" w:rsidP="00616FDB">
      <w:pPr>
        <w:widowControl w:val="0"/>
        <w:autoSpaceDE w:val="0"/>
        <w:autoSpaceDN w:val="0"/>
        <w:adjustRightInd w:val="0"/>
        <w:ind w:left="567" w:hanging="27"/>
        <w:jc w:val="center"/>
        <w:rPr>
          <w:b/>
          <w:sz w:val="24"/>
          <w:szCs w:val="24"/>
        </w:rPr>
      </w:pPr>
    </w:p>
    <w:p w:rsidR="00DD539F" w:rsidRPr="004B0E4C" w:rsidRDefault="00DD539F" w:rsidP="00616FDB">
      <w:pPr>
        <w:widowControl w:val="0"/>
        <w:autoSpaceDE w:val="0"/>
        <w:autoSpaceDN w:val="0"/>
        <w:adjustRightInd w:val="0"/>
        <w:ind w:left="567" w:hanging="27"/>
        <w:jc w:val="center"/>
        <w:rPr>
          <w:b/>
          <w:sz w:val="24"/>
          <w:szCs w:val="24"/>
        </w:rPr>
      </w:pPr>
      <w:r w:rsidRPr="004B0E4C">
        <w:rPr>
          <w:b/>
          <w:sz w:val="24"/>
          <w:szCs w:val="24"/>
        </w:rPr>
        <w:t>2.1. Приоритеты государственной и муниципальной политики в сфере реализации Подпрограммы</w:t>
      </w:r>
    </w:p>
    <w:p w:rsidR="00DD539F" w:rsidRPr="004B0E4C" w:rsidRDefault="00DD539F" w:rsidP="00616FDB">
      <w:pPr>
        <w:widowControl w:val="0"/>
        <w:autoSpaceDE w:val="0"/>
        <w:autoSpaceDN w:val="0"/>
        <w:adjustRightInd w:val="0"/>
        <w:ind w:left="567" w:hanging="27"/>
        <w:jc w:val="center"/>
        <w:rPr>
          <w:b/>
          <w:sz w:val="24"/>
          <w:szCs w:val="24"/>
        </w:rPr>
      </w:pPr>
    </w:p>
    <w:p w:rsidR="00DD539F" w:rsidRPr="004B0E4C" w:rsidRDefault="00DD539F" w:rsidP="00616FDB">
      <w:pPr>
        <w:widowControl w:val="0"/>
        <w:autoSpaceDE w:val="0"/>
        <w:autoSpaceDN w:val="0"/>
        <w:adjustRightInd w:val="0"/>
        <w:spacing w:line="360" w:lineRule="auto"/>
        <w:ind w:left="567" w:hanging="27"/>
        <w:jc w:val="both"/>
        <w:rPr>
          <w:sz w:val="24"/>
          <w:szCs w:val="24"/>
        </w:rPr>
      </w:pPr>
      <w:r w:rsidRPr="004B0E4C">
        <w:rPr>
          <w:sz w:val="24"/>
          <w:szCs w:val="24"/>
        </w:rPr>
        <w:t>Приоритеты государственной и муниципальной политики в сфере реализации Подпрограммы определены:</w:t>
      </w:r>
    </w:p>
    <w:p w:rsidR="00DD539F" w:rsidRPr="004B0E4C" w:rsidRDefault="00DD539F" w:rsidP="00616FDB">
      <w:pPr>
        <w:spacing w:line="360" w:lineRule="auto"/>
        <w:ind w:left="567" w:hanging="27"/>
        <w:jc w:val="both"/>
        <w:rPr>
          <w:color w:val="000000"/>
          <w:sz w:val="24"/>
          <w:szCs w:val="24"/>
        </w:rPr>
      </w:pPr>
      <w:r w:rsidRPr="004B0E4C">
        <w:rPr>
          <w:color w:val="000000"/>
          <w:sz w:val="24"/>
          <w:szCs w:val="24"/>
        </w:rPr>
        <w:t xml:space="preserve">       - ст. 14 Федерального закона от 06.10.2003 № 131-ФЗ «Об общих принципах организации </w:t>
      </w:r>
      <w:r w:rsidRPr="004B0E4C">
        <w:rPr>
          <w:rStyle w:val="apple-converted-space"/>
          <w:rFonts w:eastAsia="Calibri"/>
          <w:color w:val="000000"/>
          <w:sz w:val="24"/>
          <w:szCs w:val="24"/>
        </w:rPr>
        <w:t> </w:t>
      </w:r>
      <w:r w:rsidRPr="004B0E4C">
        <w:rPr>
          <w:color w:val="000000"/>
          <w:sz w:val="24"/>
          <w:szCs w:val="24"/>
        </w:rPr>
        <w:t>местного самоуправления в РФ»;</w:t>
      </w:r>
    </w:p>
    <w:p w:rsidR="00DD539F" w:rsidRPr="004B0E4C" w:rsidRDefault="00DD539F" w:rsidP="00616FDB">
      <w:pPr>
        <w:shd w:val="clear" w:color="auto" w:fill="FFFFFF"/>
        <w:spacing w:line="360" w:lineRule="auto"/>
        <w:ind w:left="567" w:hanging="27"/>
        <w:jc w:val="both"/>
        <w:rPr>
          <w:sz w:val="24"/>
          <w:szCs w:val="24"/>
        </w:rPr>
      </w:pPr>
      <w:r w:rsidRPr="004B0E4C">
        <w:rPr>
          <w:sz w:val="24"/>
          <w:szCs w:val="24"/>
        </w:rPr>
        <w:t xml:space="preserve">- Федеральным законом от 10.01.2002 № 7-ФЗ «Об охране окружающей среды»; </w:t>
      </w:r>
    </w:p>
    <w:p w:rsidR="00DD539F" w:rsidRPr="004B0E4C" w:rsidRDefault="00DD539F" w:rsidP="00616FDB">
      <w:pPr>
        <w:autoSpaceDE w:val="0"/>
        <w:autoSpaceDN w:val="0"/>
        <w:adjustRightInd w:val="0"/>
        <w:spacing w:line="360" w:lineRule="auto"/>
        <w:ind w:left="567" w:hanging="27"/>
        <w:jc w:val="both"/>
        <w:rPr>
          <w:sz w:val="24"/>
          <w:szCs w:val="24"/>
        </w:rPr>
      </w:pPr>
      <w:r w:rsidRPr="004B0E4C">
        <w:rPr>
          <w:sz w:val="24"/>
          <w:szCs w:val="24"/>
        </w:rPr>
        <w:t>- Федеральным законом от 30.03.1999 № 52- ФЗ «О санитарно-эпидемиологическом благополучии населения»;</w:t>
      </w:r>
    </w:p>
    <w:p w:rsidR="00DD539F" w:rsidRPr="004B0E4C" w:rsidRDefault="00DD539F" w:rsidP="00616FDB">
      <w:pPr>
        <w:spacing w:line="360" w:lineRule="auto"/>
        <w:ind w:left="567" w:hanging="27"/>
        <w:jc w:val="both"/>
        <w:rPr>
          <w:sz w:val="24"/>
          <w:szCs w:val="24"/>
        </w:rPr>
      </w:pPr>
      <w:r w:rsidRPr="004B0E4C">
        <w:rPr>
          <w:sz w:val="24"/>
          <w:szCs w:val="24"/>
        </w:rPr>
        <w:t xml:space="preserve">      - решением Слободской городской Думы от 22.05.2019 № 49/344 «Правила благоустройства муниципального образования «город Слободской»;</w:t>
      </w:r>
    </w:p>
    <w:p w:rsidR="00DD539F" w:rsidRPr="004B0E4C" w:rsidRDefault="00DD539F" w:rsidP="00616FDB">
      <w:pPr>
        <w:pStyle w:val="3"/>
        <w:spacing w:after="0" w:line="360" w:lineRule="auto"/>
        <w:ind w:left="567" w:hanging="27"/>
        <w:jc w:val="both"/>
        <w:rPr>
          <w:sz w:val="24"/>
          <w:szCs w:val="24"/>
        </w:rPr>
      </w:pPr>
      <w:r w:rsidRPr="004B0E4C">
        <w:rPr>
          <w:sz w:val="24"/>
          <w:szCs w:val="24"/>
        </w:rPr>
        <w:t xml:space="preserve">  - решением Слободской городской Думы от 15.08.2018 № 38/251 «Об утверждении Положения об организации похоронного дела на территории муниципального образования «город Слободской».</w:t>
      </w:r>
    </w:p>
    <w:p w:rsidR="00DD539F" w:rsidRPr="004B0E4C" w:rsidRDefault="00DD539F" w:rsidP="00616FDB">
      <w:pPr>
        <w:widowControl w:val="0"/>
        <w:autoSpaceDE w:val="0"/>
        <w:autoSpaceDN w:val="0"/>
        <w:adjustRightInd w:val="0"/>
        <w:spacing w:before="120" w:after="120"/>
        <w:ind w:left="567" w:hanging="27"/>
        <w:jc w:val="center"/>
        <w:rPr>
          <w:b/>
          <w:sz w:val="24"/>
          <w:szCs w:val="24"/>
        </w:rPr>
      </w:pPr>
      <w:r w:rsidRPr="004B0E4C">
        <w:rPr>
          <w:b/>
          <w:sz w:val="24"/>
          <w:szCs w:val="24"/>
        </w:rPr>
        <w:t>2.2. Цели и задачи Подпрограммы</w:t>
      </w:r>
    </w:p>
    <w:p w:rsidR="00DD539F" w:rsidRPr="004B0E4C" w:rsidRDefault="00DD539F" w:rsidP="00616FDB">
      <w:pPr>
        <w:autoSpaceDE w:val="0"/>
        <w:autoSpaceDN w:val="0"/>
        <w:adjustRightInd w:val="0"/>
        <w:spacing w:line="360" w:lineRule="auto"/>
        <w:ind w:left="567" w:hanging="27"/>
        <w:jc w:val="both"/>
        <w:rPr>
          <w:bCs/>
          <w:sz w:val="24"/>
          <w:szCs w:val="24"/>
        </w:rPr>
      </w:pPr>
      <w:r w:rsidRPr="004B0E4C">
        <w:rPr>
          <w:sz w:val="24"/>
          <w:szCs w:val="24"/>
        </w:rPr>
        <w:t xml:space="preserve">Целью в сфере благоустройства является  комплексное решение проблем сектора жилищно-коммунального хозяйства в сфере благоустройства для повышения условий жизнеобеспечения жителей города и улучшения </w:t>
      </w:r>
      <w:proofErr w:type="gramStart"/>
      <w:r w:rsidRPr="004B0E4C">
        <w:rPr>
          <w:sz w:val="24"/>
          <w:szCs w:val="24"/>
        </w:rPr>
        <w:t>эстетического вида</w:t>
      </w:r>
      <w:proofErr w:type="gramEnd"/>
      <w:r w:rsidRPr="004B0E4C">
        <w:rPr>
          <w:sz w:val="24"/>
          <w:szCs w:val="24"/>
        </w:rPr>
        <w:t xml:space="preserve"> территории города. Достижение цели</w:t>
      </w:r>
      <w:r w:rsidRPr="004B0E4C">
        <w:rPr>
          <w:bCs/>
          <w:sz w:val="24"/>
          <w:szCs w:val="24"/>
        </w:rPr>
        <w:t xml:space="preserve"> возможно путем решения поставленных задач Подпрограммы. </w:t>
      </w:r>
    </w:p>
    <w:p w:rsidR="00DD539F" w:rsidRPr="004B0E4C" w:rsidRDefault="00DD539F" w:rsidP="00616FDB">
      <w:pPr>
        <w:pStyle w:val="ConsPlusNormal"/>
        <w:spacing w:line="360" w:lineRule="auto"/>
        <w:ind w:left="567" w:hanging="27"/>
        <w:jc w:val="both"/>
        <w:outlineLvl w:val="0"/>
        <w:rPr>
          <w:rFonts w:ascii="Times New Roman" w:hAnsi="Times New Roman" w:cs="Times New Roman"/>
          <w:sz w:val="24"/>
          <w:szCs w:val="24"/>
        </w:rPr>
      </w:pPr>
      <w:r w:rsidRPr="004B0E4C">
        <w:rPr>
          <w:rFonts w:ascii="Times New Roman" w:hAnsi="Times New Roman" w:cs="Times New Roman"/>
          <w:sz w:val="24"/>
          <w:szCs w:val="24"/>
        </w:rPr>
        <w:t xml:space="preserve">  Задачи Подпрограммы:</w:t>
      </w:r>
    </w:p>
    <w:p w:rsidR="00DD539F" w:rsidRPr="004B0E4C" w:rsidRDefault="00DD539F" w:rsidP="00616FDB">
      <w:pPr>
        <w:pStyle w:val="ConsPlusNormal"/>
        <w:spacing w:line="360" w:lineRule="auto"/>
        <w:ind w:left="567" w:hanging="27"/>
        <w:jc w:val="both"/>
        <w:outlineLvl w:val="0"/>
        <w:rPr>
          <w:rFonts w:ascii="Times New Roman" w:hAnsi="Times New Roman" w:cs="Times New Roman"/>
          <w:sz w:val="24"/>
          <w:szCs w:val="24"/>
        </w:rPr>
      </w:pPr>
      <w:r w:rsidRPr="004B0E4C">
        <w:rPr>
          <w:rFonts w:ascii="Times New Roman" w:hAnsi="Times New Roman" w:cs="Times New Roman"/>
          <w:sz w:val="24"/>
          <w:szCs w:val="24"/>
        </w:rPr>
        <w:lastRenderedPageBreak/>
        <w:t>- повышение уровня санитарного содержания дорог, тротуаров и элементов обустройства дороги (знаки, светофоры, разметка);</w:t>
      </w:r>
    </w:p>
    <w:p w:rsidR="00DD539F" w:rsidRPr="004B0E4C" w:rsidRDefault="00DD539F" w:rsidP="00616FDB">
      <w:pPr>
        <w:pStyle w:val="ConsPlusNormal"/>
        <w:spacing w:line="360" w:lineRule="auto"/>
        <w:ind w:left="567" w:hanging="27"/>
        <w:jc w:val="both"/>
        <w:outlineLvl w:val="0"/>
        <w:rPr>
          <w:rFonts w:ascii="Times New Roman" w:hAnsi="Times New Roman" w:cs="Times New Roman"/>
          <w:sz w:val="24"/>
          <w:szCs w:val="24"/>
        </w:rPr>
      </w:pPr>
      <w:r w:rsidRPr="004B0E4C">
        <w:rPr>
          <w:rFonts w:ascii="Times New Roman" w:hAnsi="Times New Roman" w:cs="Times New Roman"/>
          <w:sz w:val="24"/>
          <w:szCs w:val="24"/>
        </w:rPr>
        <w:t>- развитие и совершенствование системы освещения города;</w:t>
      </w:r>
    </w:p>
    <w:p w:rsidR="00DD539F" w:rsidRPr="004B0E4C" w:rsidRDefault="00DD539F" w:rsidP="00616FDB">
      <w:pPr>
        <w:pStyle w:val="ConsPlusNormal"/>
        <w:spacing w:line="360" w:lineRule="auto"/>
        <w:ind w:left="567" w:hanging="27"/>
        <w:jc w:val="both"/>
        <w:outlineLvl w:val="0"/>
        <w:rPr>
          <w:rFonts w:ascii="Times New Roman" w:hAnsi="Times New Roman" w:cs="Times New Roman"/>
          <w:sz w:val="24"/>
          <w:szCs w:val="24"/>
        </w:rPr>
      </w:pPr>
      <w:r w:rsidRPr="004B0E4C">
        <w:rPr>
          <w:rFonts w:ascii="Times New Roman" w:hAnsi="Times New Roman" w:cs="Times New Roman"/>
          <w:sz w:val="24"/>
          <w:szCs w:val="24"/>
        </w:rPr>
        <w:t>- повышение качества наружного освещения на территории муниципальных учреждений;</w:t>
      </w:r>
    </w:p>
    <w:p w:rsidR="00DD539F" w:rsidRPr="004B0E4C" w:rsidRDefault="00DD539F" w:rsidP="00616FDB">
      <w:pPr>
        <w:pStyle w:val="ConsPlusNormal"/>
        <w:spacing w:line="360" w:lineRule="auto"/>
        <w:ind w:left="567" w:hanging="27"/>
        <w:jc w:val="both"/>
        <w:outlineLvl w:val="0"/>
        <w:rPr>
          <w:rFonts w:ascii="Times New Roman" w:hAnsi="Times New Roman" w:cs="Times New Roman"/>
          <w:sz w:val="24"/>
          <w:szCs w:val="24"/>
        </w:rPr>
      </w:pPr>
      <w:r w:rsidRPr="004B0E4C">
        <w:rPr>
          <w:rFonts w:ascii="Times New Roman" w:hAnsi="Times New Roman" w:cs="Times New Roman"/>
          <w:sz w:val="24"/>
          <w:szCs w:val="24"/>
        </w:rPr>
        <w:t>- реконструкция и создание новых объектов озеленения в исторической части города, оформление с учетом требований ландшафтного дизайна;</w:t>
      </w:r>
    </w:p>
    <w:p w:rsidR="00DD539F" w:rsidRPr="004B0E4C" w:rsidRDefault="00DD539F" w:rsidP="00616FDB">
      <w:pPr>
        <w:pStyle w:val="ConsPlusNormal"/>
        <w:spacing w:line="360" w:lineRule="auto"/>
        <w:ind w:left="567" w:hanging="27"/>
        <w:jc w:val="both"/>
        <w:outlineLvl w:val="0"/>
        <w:rPr>
          <w:rFonts w:ascii="Times New Roman" w:hAnsi="Times New Roman" w:cs="Times New Roman"/>
          <w:sz w:val="24"/>
          <w:szCs w:val="24"/>
        </w:rPr>
      </w:pPr>
      <w:r w:rsidRPr="004B0E4C">
        <w:rPr>
          <w:rFonts w:ascii="Times New Roman" w:hAnsi="Times New Roman" w:cs="Times New Roman"/>
          <w:sz w:val="24"/>
          <w:szCs w:val="24"/>
        </w:rPr>
        <w:t>- благоустройство, озеленение и цветочное оформление объектов зеленого фонда;</w:t>
      </w:r>
    </w:p>
    <w:p w:rsidR="00DD539F" w:rsidRPr="004B0E4C" w:rsidRDefault="00DD539F" w:rsidP="00616FDB">
      <w:pPr>
        <w:pStyle w:val="ConsPlusNormal"/>
        <w:spacing w:line="360" w:lineRule="auto"/>
        <w:ind w:left="567" w:hanging="27"/>
        <w:jc w:val="both"/>
        <w:outlineLvl w:val="0"/>
        <w:rPr>
          <w:rFonts w:ascii="Times New Roman" w:hAnsi="Times New Roman" w:cs="Times New Roman"/>
          <w:sz w:val="24"/>
          <w:szCs w:val="24"/>
        </w:rPr>
      </w:pPr>
      <w:r w:rsidRPr="004B0E4C">
        <w:rPr>
          <w:rFonts w:ascii="Times New Roman" w:hAnsi="Times New Roman" w:cs="Times New Roman"/>
          <w:sz w:val="24"/>
          <w:szCs w:val="24"/>
        </w:rPr>
        <w:t>- строительство и содержание мест накопления твердых коммунальных отходов;</w:t>
      </w:r>
    </w:p>
    <w:p w:rsidR="00DD539F" w:rsidRPr="004B0E4C" w:rsidRDefault="00DD539F" w:rsidP="00616FDB">
      <w:pPr>
        <w:pStyle w:val="ConsPlusNormal"/>
        <w:spacing w:line="360" w:lineRule="auto"/>
        <w:ind w:left="567" w:hanging="27"/>
        <w:jc w:val="both"/>
        <w:outlineLvl w:val="0"/>
        <w:rPr>
          <w:rFonts w:ascii="Times New Roman" w:hAnsi="Times New Roman" w:cs="Times New Roman"/>
          <w:sz w:val="24"/>
          <w:szCs w:val="24"/>
        </w:rPr>
      </w:pPr>
      <w:r w:rsidRPr="004B0E4C">
        <w:rPr>
          <w:rFonts w:ascii="Times New Roman" w:hAnsi="Times New Roman" w:cs="Times New Roman"/>
          <w:sz w:val="24"/>
          <w:szCs w:val="24"/>
        </w:rPr>
        <w:t>- повышение уровня санитарного содержания и благоустройства городских кладбищ;</w:t>
      </w:r>
    </w:p>
    <w:p w:rsidR="00DD539F" w:rsidRPr="004B0E4C" w:rsidRDefault="00DD539F" w:rsidP="00616FDB">
      <w:pPr>
        <w:pStyle w:val="ConsPlusNormal"/>
        <w:spacing w:line="360" w:lineRule="auto"/>
        <w:ind w:left="567" w:hanging="27"/>
        <w:jc w:val="both"/>
        <w:outlineLvl w:val="0"/>
        <w:rPr>
          <w:rFonts w:ascii="Times New Roman" w:hAnsi="Times New Roman" w:cs="Times New Roman"/>
          <w:sz w:val="24"/>
          <w:szCs w:val="24"/>
        </w:rPr>
      </w:pPr>
      <w:r w:rsidRPr="004B0E4C">
        <w:rPr>
          <w:rFonts w:ascii="Times New Roman" w:hAnsi="Times New Roman" w:cs="Times New Roman"/>
          <w:sz w:val="24"/>
          <w:szCs w:val="24"/>
        </w:rPr>
        <w:t>- завершение строительства Даниловского кладбища.</w:t>
      </w:r>
    </w:p>
    <w:p w:rsidR="00DD539F" w:rsidRPr="004B0E4C" w:rsidRDefault="00DD539F" w:rsidP="00616FDB">
      <w:pPr>
        <w:widowControl w:val="0"/>
        <w:autoSpaceDE w:val="0"/>
        <w:autoSpaceDN w:val="0"/>
        <w:adjustRightInd w:val="0"/>
        <w:spacing w:line="360" w:lineRule="auto"/>
        <w:ind w:left="567" w:hanging="27"/>
        <w:jc w:val="both"/>
        <w:rPr>
          <w:bCs/>
          <w:color w:val="000000"/>
          <w:sz w:val="24"/>
          <w:szCs w:val="24"/>
          <w:shd w:val="clear" w:color="auto" w:fill="FFFFFF"/>
        </w:rPr>
      </w:pPr>
      <w:r w:rsidRPr="004B0E4C">
        <w:rPr>
          <w:bCs/>
          <w:color w:val="000000"/>
          <w:sz w:val="24"/>
          <w:szCs w:val="24"/>
          <w:shd w:val="clear" w:color="auto" w:fill="FFFFFF"/>
        </w:rPr>
        <w:t>Успешное выполнение задач позволит улучшить условия жизни населения и повысить привлекательность города, как для проживания, так и для проведения хозяйственной</w:t>
      </w:r>
      <w:r w:rsidRPr="004B0E4C">
        <w:rPr>
          <w:rStyle w:val="apple-converted-space"/>
          <w:rFonts w:eastAsia="Calibri"/>
          <w:bCs/>
          <w:color w:val="000000"/>
          <w:sz w:val="24"/>
          <w:szCs w:val="24"/>
          <w:shd w:val="clear" w:color="auto" w:fill="FFFFFF"/>
        </w:rPr>
        <w:t> </w:t>
      </w:r>
      <w:r w:rsidRPr="004B0E4C">
        <w:rPr>
          <w:bCs/>
          <w:color w:val="000000"/>
          <w:sz w:val="24"/>
          <w:szCs w:val="24"/>
          <w:shd w:val="clear" w:color="auto" w:fill="FFFFFF"/>
        </w:rPr>
        <w:t>деятельности, развертывания частной инициативы и т.п. Тем самым, создадутся необходимые</w:t>
      </w:r>
      <w:r w:rsidRPr="004B0E4C">
        <w:rPr>
          <w:rStyle w:val="apple-converted-space"/>
          <w:rFonts w:eastAsia="Calibri"/>
          <w:bCs/>
          <w:color w:val="000000"/>
          <w:sz w:val="24"/>
          <w:szCs w:val="24"/>
          <w:shd w:val="clear" w:color="auto" w:fill="FFFFFF"/>
        </w:rPr>
        <w:t> </w:t>
      </w:r>
      <w:r w:rsidRPr="004B0E4C">
        <w:rPr>
          <w:bCs/>
          <w:color w:val="000000"/>
          <w:sz w:val="24"/>
          <w:szCs w:val="24"/>
          <w:shd w:val="clear" w:color="auto" w:fill="FFFFFF"/>
        </w:rPr>
        <w:t>условия для развития других систем жизнеобеспечения населения города в целом.</w:t>
      </w:r>
    </w:p>
    <w:p w:rsidR="00DD539F" w:rsidRPr="004B0E4C" w:rsidRDefault="00DD539F" w:rsidP="00616FDB">
      <w:pPr>
        <w:widowControl w:val="0"/>
        <w:autoSpaceDE w:val="0"/>
        <w:autoSpaceDN w:val="0"/>
        <w:adjustRightInd w:val="0"/>
        <w:spacing w:before="120" w:after="120"/>
        <w:ind w:left="567" w:hanging="27"/>
        <w:jc w:val="center"/>
        <w:rPr>
          <w:b/>
          <w:sz w:val="24"/>
          <w:szCs w:val="24"/>
        </w:rPr>
      </w:pPr>
      <w:r w:rsidRPr="004B0E4C">
        <w:rPr>
          <w:b/>
          <w:sz w:val="24"/>
          <w:szCs w:val="24"/>
        </w:rPr>
        <w:t>2.3. Целевые показатели эффективности Подпрограммы</w:t>
      </w:r>
    </w:p>
    <w:p w:rsidR="00DD539F" w:rsidRDefault="00DD539F" w:rsidP="00616FDB">
      <w:pPr>
        <w:widowControl w:val="0"/>
        <w:autoSpaceDE w:val="0"/>
        <w:autoSpaceDN w:val="0"/>
        <w:adjustRightInd w:val="0"/>
        <w:spacing w:line="360" w:lineRule="auto"/>
        <w:ind w:left="567" w:hanging="27"/>
        <w:jc w:val="both"/>
        <w:rPr>
          <w:sz w:val="24"/>
          <w:szCs w:val="24"/>
        </w:rPr>
      </w:pPr>
      <w:r w:rsidRPr="004B0E4C">
        <w:rPr>
          <w:sz w:val="24"/>
          <w:szCs w:val="24"/>
        </w:rPr>
        <w:t xml:space="preserve">   Сведения о целевых показателях эффективности реализации мероприятий </w:t>
      </w:r>
      <w:r w:rsidR="0013749A">
        <w:rPr>
          <w:sz w:val="24"/>
          <w:szCs w:val="24"/>
        </w:rPr>
        <w:t>приведены в приложении №1 к П</w:t>
      </w:r>
      <w:r w:rsidRPr="004B0E4C">
        <w:rPr>
          <w:sz w:val="24"/>
          <w:szCs w:val="24"/>
        </w:rPr>
        <w:t>рограмме.</w:t>
      </w:r>
    </w:p>
    <w:p w:rsidR="007772F7" w:rsidRPr="00001827" w:rsidRDefault="007772F7" w:rsidP="00616FDB">
      <w:pPr>
        <w:spacing w:line="360" w:lineRule="auto"/>
        <w:ind w:left="567" w:hanging="27"/>
        <w:jc w:val="both"/>
        <w:rPr>
          <w:sz w:val="24"/>
          <w:szCs w:val="24"/>
        </w:rPr>
      </w:pPr>
      <w:r>
        <w:rPr>
          <w:sz w:val="24"/>
          <w:szCs w:val="24"/>
        </w:rPr>
        <w:t xml:space="preserve">Методика </w:t>
      </w:r>
      <w:proofErr w:type="gramStart"/>
      <w:r>
        <w:rPr>
          <w:sz w:val="24"/>
          <w:szCs w:val="24"/>
        </w:rPr>
        <w:t>расчета целевых показателей эффективности реализации Программы</w:t>
      </w:r>
      <w:proofErr w:type="gramEnd"/>
      <w:r>
        <w:rPr>
          <w:sz w:val="24"/>
          <w:szCs w:val="24"/>
        </w:rPr>
        <w:t xml:space="preserve"> приведена в приложении №2 к Программе.</w:t>
      </w:r>
    </w:p>
    <w:p w:rsidR="007772F7" w:rsidRPr="004B0E4C" w:rsidRDefault="007772F7" w:rsidP="00616FDB">
      <w:pPr>
        <w:widowControl w:val="0"/>
        <w:autoSpaceDE w:val="0"/>
        <w:autoSpaceDN w:val="0"/>
        <w:adjustRightInd w:val="0"/>
        <w:spacing w:line="360" w:lineRule="auto"/>
        <w:ind w:left="567" w:hanging="27"/>
        <w:jc w:val="both"/>
        <w:rPr>
          <w:sz w:val="24"/>
          <w:szCs w:val="24"/>
        </w:rPr>
      </w:pPr>
    </w:p>
    <w:p w:rsidR="00DD539F" w:rsidRPr="004B0E4C" w:rsidRDefault="00DD539F" w:rsidP="00616FDB">
      <w:pPr>
        <w:widowControl w:val="0"/>
        <w:autoSpaceDE w:val="0"/>
        <w:autoSpaceDN w:val="0"/>
        <w:adjustRightInd w:val="0"/>
        <w:spacing w:line="360" w:lineRule="auto"/>
        <w:ind w:left="567" w:hanging="27"/>
        <w:jc w:val="center"/>
        <w:rPr>
          <w:b/>
          <w:sz w:val="24"/>
          <w:szCs w:val="24"/>
        </w:rPr>
      </w:pPr>
      <w:r w:rsidRPr="004B0E4C">
        <w:rPr>
          <w:b/>
          <w:sz w:val="24"/>
          <w:szCs w:val="24"/>
        </w:rPr>
        <w:t>2.4. Сроки и этапы реализации Подпрограммы</w:t>
      </w:r>
    </w:p>
    <w:p w:rsidR="00DD539F" w:rsidRPr="004B0E4C" w:rsidRDefault="00DD539F" w:rsidP="00616FDB">
      <w:pPr>
        <w:widowControl w:val="0"/>
        <w:autoSpaceDE w:val="0"/>
        <w:autoSpaceDN w:val="0"/>
        <w:adjustRightInd w:val="0"/>
        <w:spacing w:line="360" w:lineRule="auto"/>
        <w:ind w:left="567" w:hanging="27"/>
        <w:jc w:val="both"/>
        <w:rPr>
          <w:b/>
          <w:sz w:val="24"/>
          <w:szCs w:val="24"/>
        </w:rPr>
      </w:pPr>
      <w:r w:rsidRPr="004B0E4C">
        <w:rPr>
          <w:sz w:val="24"/>
          <w:szCs w:val="24"/>
        </w:rPr>
        <w:t>Сроки реализации Подпрограммы охватывают период с 2020 по 2026 годы. Выделение этапов не предусматривается.</w:t>
      </w:r>
    </w:p>
    <w:p w:rsidR="00DD539F" w:rsidRPr="004B0E4C" w:rsidRDefault="00DD539F" w:rsidP="00616FDB">
      <w:pPr>
        <w:widowControl w:val="0"/>
        <w:autoSpaceDE w:val="0"/>
        <w:autoSpaceDN w:val="0"/>
        <w:adjustRightInd w:val="0"/>
        <w:spacing w:before="120" w:after="120" w:line="360" w:lineRule="auto"/>
        <w:ind w:left="567" w:hanging="27"/>
        <w:jc w:val="center"/>
        <w:rPr>
          <w:b/>
          <w:sz w:val="24"/>
          <w:szCs w:val="24"/>
        </w:rPr>
      </w:pPr>
      <w:r w:rsidRPr="004B0E4C">
        <w:rPr>
          <w:b/>
          <w:sz w:val="24"/>
          <w:szCs w:val="24"/>
        </w:rPr>
        <w:t>2.5. Ожидаемые конечные результаты</w:t>
      </w:r>
    </w:p>
    <w:p w:rsidR="00DD539F" w:rsidRPr="004B0E4C" w:rsidRDefault="00DD539F" w:rsidP="00616FDB">
      <w:pPr>
        <w:widowControl w:val="0"/>
        <w:autoSpaceDE w:val="0"/>
        <w:autoSpaceDN w:val="0"/>
        <w:adjustRightInd w:val="0"/>
        <w:spacing w:line="360" w:lineRule="auto"/>
        <w:ind w:left="567" w:hanging="27"/>
        <w:jc w:val="both"/>
        <w:rPr>
          <w:b/>
          <w:sz w:val="24"/>
          <w:szCs w:val="24"/>
        </w:rPr>
      </w:pPr>
      <w:r w:rsidRPr="004B0E4C">
        <w:rPr>
          <w:sz w:val="24"/>
          <w:szCs w:val="24"/>
        </w:rPr>
        <w:t xml:space="preserve">   В результате реализации Подпрограммы предполагается:</w:t>
      </w:r>
    </w:p>
    <w:p w:rsidR="00DD539F" w:rsidRPr="004B0E4C" w:rsidRDefault="00DD539F" w:rsidP="00616FDB">
      <w:pPr>
        <w:widowControl w:val="0"/>
        <w:autoSpaceDE w:val="0"/>
        <w:autoSpaceDN w:val="0"/>
        <w:adjustRightInd w:val="0"/>
        <w:spacing w:line="360" w:lineRule="auto"/>
        <w:ind w:left="567" w:hanging="27"/>
        <w:jc w:val="both"/>
        <w:rPr>
          <w:b/>
          <w:sz w:val="24"/>
          <w:szCs w:val="24"/>
        </w:rPr>
      </w:pPr>
      <w:r w:rsidRPr="004B0E4C">
        <w:rPr>
          <w:sz w:val="24"/>
          <w:szCs w:val="24"/>
        </w:rPr>
        <w:t xml:space="preserve">          -  совершенствование </w:t>
      </w:r>
      <w:proofErr w:type="gramStart"/>
      <w:r w:rsidRPr="004B0E4C">
        <w:rPr>
          <w:sz w:val="24"/>
          <w:szCs w:val="24"/>
        </w:rPr>
        <w:t>эстетического вида</w:t>
      </w:r>
      <w:proofErr w:type="gramEnd"/>
      <w:r w:rsidRPr="004B0E4C">
        <w:rPr>
          <w:sz w:val="24"/>
          <w:szCs w:val="24"/>
        </w:rPr>
        <w:t xml:space="preserve"> города Слободского; </w:t>
      </w:r>
    </w:p>
    <w:p w:rsidR="00DD539F" w:rsidRPr="004B0E4C" w:rsidRDefault="00DD539F" w:rsidP="00616FDB">
      <w:pPr>
        <w:widowControl w:val="0"/>
        <w:autoSpaceDE w:val="0"/>
        <w:autoSpaceDN w:val="0"/>
        <w:adjustRightInd w:val="0"/>
        <w:spacing w:line="360" w:lineRule="auto"/>
        <w:ind w:left="567" w:hanging="27"/>
        <w:jc w:val="both"/>
        <w:rPr>
          <w:sz w:val="24"/>
          <w:szCs w:val="24"/>
        </w:rPr>
      </w:pPr>
      <w:r w:rsidRPr="004B0E4C">
        <w:rPr>
          <w:sz w:val="24"/>
          <w:szCs w:val="24"/>
        </w:rPr>
        <w:t xml:space="preserve">          - создание гармоничной архитектурно-ландшафтной городской среды;</w:t>
      </w:r>
    </w:p>
    <w:p w:rsidR="00DD539F" w:rsidRPr="004B0E4C" w:rsidRDefault="00DD539F" w:rsidP="00616FDB">
      <w:pPr>
        <w:widowControl w:val="0"/>
        <w:autoSpaceDE w:val="0"/>
        <w:autoSpaceDN w:val="0"/>
        <w:adjustRightInd w:val="0"/>
        <w:spacing w:line="360" w:lineRule="auto"/>
        <w:ind w:left="567" w:hanging="27"/>
        <w:jc w:val="both"/>
        <w:rPr>
          <w:b/>
          <w:sz w:val="24"/>
          <w:szCs w:val="24"/>
        </w:rPr>
      </w:pPr>
      <w:r w:rsidRPr="004B0E4C">
        <w:rPr>
          <w:sz w:val="24"/>
          <w:szCs w:val="24"/>
        </w:rPr>
        <w:t xml:space="preserve">          - улучшение экологической обстановки и создание среды, комфортной для проживания жителей города.</w:t>
      </w:r>
    </w:p>
    <w:p w:rsidR="00DD539F" w:rsidRPr="004B0E4C" w:rsidRDefault="00DD539F" w:rsidP="00616FDB">
      <w:pPr>
        <w:widowControl w:val="0"/>
        <w:autoSpaceDE w:val="0"/>
        <w:autoSpaceDN w:val="0"/>
        <w:adjustRightInd w:val="0"/>
        <w:spacing w:before="120" w:after="120"/>
        <w:ind w:left="567" w:hanging="27"/>
        <w:jc w:val="center"/>
        <w:rPr>
          <w:b/>
          <w:sz w:val="24"/>
          <w:szCs w:val="24"/>
        </w:rPr>
      </w:pPr>
      <w:r w:rsidRPr="004B0E4C">
        <w:rPr>
          <w:b/>
          <w:sz w:val="24"/>
          <w:szCs w:val="24"/>
        </w:rPr>
        <w:t>3. Обобщенная характеристика мероприятий Подпрограммы</w:t>
      </w:r>
    </w:p>
    <w:p w:rsidR="00DD539F" w:rsidRPr="004B0E4C" w:rsidRDefault="00DD539F" w:rsidP="00616FDB">
      <w:pPr>
        <w:spacing w:line="360" w:lineRule="auto"/>
        <w:ind w:left="567" w:hanging="27"/>
        <w:jc w:val="both"/>
        <w:rPr>
          <w:bCs/>
          <w:color w:val="000000"/>
          <w:sz w:val="24"/>
          <w:szCs w:val="24"/>
          <w:shd w:val="clear" w:color="auto" w:fill="FFFFFF"/>
        </w:rPr>
      </w:pPr>
      <w:r w:rsidRPr="004B0E4C">
        <w:rPr>
          <w:sz w:val="24"/>
          <w:szCs w:val="24"/>
        </w:rPr>
        <w:t xml:space="preserve">           Для решения поставленных задач в рамках настоящей Подпрограммы </w:t>
      </w:r>
      <w:r w:rsidRPr="004B0E4C">
        <w:rPr>
          <w:bCs/>
          <w:color w:val="000000"/>
          <w:sz w:val="24"/>
          <w:szCs w:val="24"/>
          <w:shd w:val="clear" w:color="auto" w:fill="FFFFFF"/>
        </w:rPr>
        <w:t>разрабатываются мероприятия, обеспечивающие достижение поставленных целей по улучшению благоустройства территории:</w:t>
      </w:r>
    </w:p>
    <w:p w:rsidR="00DD539F" w:rsidRPr="004B0E4C" w:rsidRDefault="00DD539F" w:rsidP="00616FDB">
      <w:pPr>
        <w:spacing w:line="360" w:lineRule="auto"/>
        <w:ind w:left="567" w:hanging="27"/>
        <w:jc w:val="both"/>
        <w:rPr>
          <w:bCs/>
          <w:color w:val="000000"/>
          <w:sz w:val="24"/>
          <w:szCs w:val="24"/>
          <w:shd w:val="clear" w:color="auto" w:fill="FFFFFF"/>
        </w:rPr>
      </w:pPr>
      <w:r w:rsidRPr="004B0E4C">
        <w:rPr>
          <w:bCs/>
          <w:color w:val="000000"/>
          <w:sz w:val="24"/>
          <w:szCs w:val="24"/>
          <w:shd w:val="clear" w:color="auto" w:fill="FFFFFF"/>
        </w:rPr>
        <w:lastRenderedPageBreak/>
        <w:t xml:space="preserve">        - уличного освещения;</w:t>
      </w:r>
    </w:p>
    <w:p w:rsidR="00DD539F" w:rsidRPr="004B0E4C" w:rsidRDefault="00DD539F" w:rsidP="00616FDB">
      <w:pPr>
        <w:spacing w:line="360" w:lineRule="auto"/>
        <w:ind w:left="567" w:hanging="27"/>
        <w:jc w:val="both"/>
        <w:rPr>
          <w:bCs/>
          <w:color w:val="000000"/>
          <w:sz w:val="24"/>
          <w:szCs w:val="24"/>
          <w:shd w:val="clear" w:color="auto" w:fill="FFFFFF"/>
        </w:rPr>
      </w:pPr>
      <w:r w:rsidRPr="004B0E4C">
        <w:rPr>
          <w:bCs/>
          <w:color w:val="000000"/>
          <w:sz w:val="24"/>
          <w:szCs w:val="24"/>
          <w:shd w:val="clear" w:color="auto" w:fill="FFFFFF"/>
        </w:rPr>
        <w:t xml:space="preserve">        - содержания   в чистоте объектов благоустройства города;</w:t>
      </w:r>
    </w:p>
    <w:p w:rsidR="00DD539F" w:rsidRPr="004B0E4C" w:rsidRDefault="00DD539F" w:rsidP="00616FDB">
      <w:pPr>
        <w:spacing w:line="360" w:lineRule="auto"/>
        <w:ind w:left="567" w:hanging="27"/>
        <w:jc w:val="both"/>
        <w:rPr>
          <w:bCs/>
          <w:color w:val="000000"/>
          <w:sz w:val="24"/>
          <w:szCs w:val="24"/>
          <w:shd w:val="clear" w:color="auto" w:fill="FFFFFF"/>
        </w:rPr>
      </w:pPr>
      <w:r w:rsidRPr="004B0E4C">
        <w:rPr>
          <w:bCs/>
          <w:color w:val="000000"/>
          <w:sz w:val="24"/>
          <w:szCs w:val="24"/>
          <w:shd w:val="clear" w:color="auto" w:fill="FFFFFF"/>
        </w:rPr>
        <w:t xml:space="preserve">        - озеленения;</w:t>
      </w:r>
    </w:p>
    <w:p w:rsidR="00DD539F" w:rsidRPr="004B0E4C" w:rsidRDefault="00DD539F" w:rsidP="00616FDB">
      <w:pPr>
        <w:spacing w:line="360" w:lineRule="auto"/>
        <w:ind w:left="567" w:hanging="27"/>
        <w:jc w:val="both"/>
        <w:rPr>
          <w:bCs/>
          <w:color w:val="000000"/>
          <w:sz w:val="24"/>
          <w:szCs w:val="24"/>
          <w:shd w:val="clear" w:color="auto" w:fill="FFFFFF"/>
        </w:rPr>
      </w:pPr>
      <w:r w:rsidRPr="004B0E4C">
        <w:rPr>
          <w:bCs/>
          <w:color w:val="000000"/>
          <w:sz w:val="24"/>
          <w:szCs w:val="24"/>
          <w:shd w:val="clear" w:color="auto" w:fill="FFFFFF"/>
        </w:rPr>
        <w:t xml:space="preserve">        - содержания и строительства мест накопления твердых коммунальных отходов;</w:t>
      </w:r>
    </w:p>
    <w:p w:rsidR="00DD539F" w:rsidRPr="004B0E4C" w:rsidRDefault="00DD539F" w:rsidP="00616FDB">
      <w:pPr>
        <w:spacing w:line="360" w:lineRule="auto"/>
        <w:ind w:left="567" w:hanging="27"/>
        <w:jc w:val="both"/>
        <w:rPr>
          <w:bCs/>
          <w:color w:val="000000"/>
          <w:sz w:val="24"/>
          <w:szCs w:val="24"/>
          <w:shd w:val="clear" w:color="auto" w:fill="FFFFFF"/>
        </w:rPr>
      </w:pPr>
      <w:r w:rsidRPr="004B0E4C">
        <w:rPr>
          <w:bCs/>
          <w:color w:val="000000"/>
          <w:sz w:val="24"/>
          <w:szCs w:val="24"/>
          <w:shd w:val="clear" w:color="auto" w:fill="FFFFFF"/>
        </w:rPr>
        <w:t xml:space="preserve">        - содержания и строительства мест захоронений.</w:t>
      </w:r>
    </w:p>
    <w:p w:rsidR="00DD539F" w:rsidRPr="004B0E4C" w:rsidRDefault="00DD539F" w:rsidP="00616FDB">
      <w:pPr>
        <w:spacing w:before="120" w:after="120" w:line="360" w:lineRule="auto"/>
        <w:ind w:left="567" w:hanging="27"/>
        <w:jc w:val="center"/>
        <w:rPr>
          <w:b/>
          <w:sz w:val="24"/>
          <w:szCs w:val="24"/>
        </w:rPr>
      </w:pPr>
      <w:r w:rsidRPr="004B0E4C">
        <w:rPr>
          <w:b/>
          <w:sz w:val="24"/>
          <w:szCs w:val="24"/>
        </w:rPr>
        <w:t>4. Ресурсное обеспечение Подпрограммы</w:t>
      </w:r>
    </w:p>
    <w:p w:rsidR="00DD539F" w:rsidRPr="004B0E4C" w:rsidRDefault="00DD539F" w:rsidP="00616FDB">
      <w:pPr>
        <w:widowControl w:val="0"/>
        <w:autoSpaceDE w:val="0"/>
        <w:autoSpaceDN w:val="0"/>
        <w:adjustRightInd w:val="0"/>
        <w:spacing w:line="360" w:lineRule="auto"/>
        <w:ind w:left="567" w:hanging="27"/>
        <w:jc w:val="both"/>
        <w:rPr>
          <w:sz w:val="24"/>
          <w:szCs w:val="24"/>
        </w:rPr>
      </w:pPr>
      <w:r w:rsidRPr="004B0E4C">
        <w:rPr>
          <w:sz w:val="24"/>
          <w:szCs w:val="24"/>
        </w:rPr>
        <w:t>Реализация мероприятий Подпрограммы предусматривается за счет средств бюджета города в рамках отдельных ме</w:t>
      </w:r>
      <w:r w:rsidR="007772F7">
        <w:rPr>
          <w:sz w:val="24"/>
          <w:szCs w:val="24"/>
        </w:rPr>
        <w:t>роприятий согласно приложению №3</w:t>
      </w:r>
      <w:r w:rsidRPr="004B0E4C">
        <w:rPr>
          <w:sz w:val="24"/>
          <w:szCs w:val="24"/>
        </w:rPr>
        <w:t>.</w:t>
      </w:r>
    </w:p>
    <w:p w:rsidR="00DD539F" w:rsidRPr="004B0E4C" w:rsidRDefault="00DD539F" w:rsidP="00616FDB">
      <w:pPr>
        <w:widowControl w:val="0"/>
        <w:autoSpaceDE w:val="0"/>
        <w:autoSpaceDN w:val="0"/>
        <w:adjustRightInd w:val="0"/>
        <w:spacing w:line="360" w:lineRule="auto"/>
        <w:ind w:left="567" w:hanging="27"/>
        <w:jc w:val="both"/>
        <w:rPr>
          <w:sz w:val="24"/>
          <w:szCs w:val="24"/>
        </w:rPr>
      </w:pPr>
      <w:r w:rsidRPr="004B0E4C">
        <w:rPr>
          <w:color w:val="000000"/>
          <w:sz w:val="24"/>
          <w:szCs w:val="24"/>
        </w:rPr>
        <w:t>Объемы необходимых денежных средств могут быть уточнены по мере готовности проектно-сметной документации.</w:t>
      </w:r>
    </w:p>
    <w:p w:rsidR="00DD539F" w:rsidRPr="004B0E4C" w:rsidRDefault="00DD539F" w:rsidP="00616FDB">
      <w:pPr>
        <w:widowControl w:val="0"/>
        <w:autoSpaceDE w:val="0"/>
        <w:autoSpaceDN w:val="0"/>
        <w:adjustRightInd w:val="0"/>
        <w:spacing w:before="120" w:after="120"/>
        <w:ind w:left="567" w:hanging="27"/>
        <w:jc w:val="center"/>
        <w:rPr>
          <w:b/>
          <w:sz w:val="24"/>
          <w:szCs w:val="24"/>
        </w:rPr>
      </w:pPr>
      <w:r w:rsidRPr="004B0E4C">
        <w:rPr>
          <w:b/>
          <w:sz w:val="24"/>
          <w:szCs w:val="24"/>
        </w:rPr>
        <w:t>5. Анализ рисков реализации Подпрограммы и описание мер управления рисками</w:t>
      </w:r>
    </w:p>
    <w:p w:rsidR="00DD539F" w:rsidRPr="004B0E4C" w:rsidRDefault="00DD539F" w:rsidP="00616FDB">
      <w:pPr>
        <w:autoSpaceDE w:val="0"/>
        <w:autoSpaceDN w:val="0"/>
        <w:adjustRightInd w:val="0"/>
        <w:spacing w:line="360" w:lineRule="auto"/>
        <w:ind w:left="567" w:hanging="27"/>
        <w:jc w:val="both"/>
        <w:rPr>
          <w:sz w:val="24"/>
          <w:szCs w:val="24"/>
        </w:rPr>
      </w:pPr>
      <w:r w:rsidRPr="004B0E4C">
        <w:rPr>
          <w:sz w:val="24"/>
          <w:szCs w:val="24"/>
        </w:rPr>
        <w:t>Риски реализации Подпрограммы, а также соответствующие меры по управлению данными рисками представлены в таблице: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699"/>
      </w:tblGrid>
      <w:tr w:rsidR="00DD539F" w:rsidRPr="004B0E4C" w:rsidTr="0013749A">
        <w:tc>
          <w:tcPr>
            <w:tcW w:w="4820" w:type="dxa"/>
          </w:tcPr>
          <w:p w:rsidR="00DD539F" w:rsidRPr="004B0E4C" w:rsidRDefault="00DD539F" w:rsidP="00616FDB">
            <w:pPr>
              <w:autoSpaceDE w:val="0"/>
              <w:autoSpaceDN w:val="0"/>
              <w:adjustRightInd w:val="0"/>
              <w:ind w:left="567" w:hanging="27"/>
              <w:jc w:val="center"/>
              <w:rPr>
                <w:sz w:val="24"/>
                <w:szCs w:val="24"/>
              </w:rPr>
            </w:pPr>
            <w:r w:rsidRPr="004B0E4C">
              <w:rPr>
                <w:sz w:val="24"/>
                <w:szCs w:val="24"/>
              </w:rPr>
              <w:t>Вид риска</w:t>
            </w:r>
          </w:p>
        </w:tc>
        <w:tc>
          <w:tcPr>
            <w:tcW w:w="4699" w:type="dxa"/>
          </w:tcPr>
          <w:p w:rsidR="00DD539F" w:rsidRPr="004B0E4C" w:rsidRDefault="00DD539F" w:rsidP="00616FDB">
            <w:pPr>
              <w:autoSpaceDE w:val="0"/>
              <w:autoSpaceDN w:val="0"/>
              <w:adjustRightInd w:val="0"/>
              <w:ind w:left="567" w:hanging="27"/>
              <w:jc w:val="center"/>
              <w:rPr>
                <w:sz w:val="24"/>
                <w:szCs w:val="24"/>
              </w:rPr>
            </w:pPr>
            <w:r w:rsidRPr="004B0E4C">
              <w:rPr>
                <w:sz w:val="24"/>
                <w:szCs w:val="24"/>
              </w:rPr>
              <w:t>Меры по управлению рисками</w:t>
            </w:r>
          </w:p>
        </w:tc>
      </w:tr>
      <w:tr w:rsidR="00DD539F" w:rsidRPr="004B0E4C" w:rsidTr="0013749A">
        <w:tc>
          <w:tcPr>
            <w:tcW w:w="4820" w:type="dxa"/>
          </w:tcPr>
          <w:p w:rsidR="00DD539F" w:rsidRPr="004B0E4C" w:rsidRDefault="00DD539F" w:rsidP="0013749A">
            <w:pPr>
              <w:autoSpaceDE w:val="0"/>
              <w:autoSpaceDN w:val="0"/>
              <w:adjustRightInd w:val="0"/>
              <w:spacing w:line="300" w:lineRule="exact"/>
              <w:rPr>
                <w:sz w:val="24"/>
                <w:szCs w:val="24"/>
              </w:rPr>
            </w:pPr>
            <w:r w:rsidRPr="004B0E4C">
              <w:rPr>
                <w:sz w:val="24"/>
                <w:szCs w:val="24"/>
              </w:rPr>
              <w:t>Отсутствие финансирования либо финансирование в недостаточном объеме мероприятий Подпрограммы</w:t>
            </w:r>
          </w:p>
          <w:p w:rsidR="00DD539F" w:rsidRPr="004B0E4C" w:rsidRDefault="00DD539F" w:rsidP="00616FDB">
            <w:pPr>
              <w:autoSpaceDE w:val="0"/>
              <w:autoSpaceDN w:val="0"/>
              <w:adjustRightInd w:val="0"/>
              <w:spacing w:line="300" w:lineRule="exact"/>
              <w:ind w:left="567" w:hanging="27"/>
              <w:rPr>
                <w:sz w:val="24"/>
                <w:szCs w:val="24"/>
              </w:rPr>
            </w:pPr>
          </w:p>
        </w:tc>
        <w:tc>
          <w:tcPr>
            <w:tcW w:w="4699" w:type="dxa"/>
          </w:tcPr>
          <w:p w:rsidR="00DD539F" w:rsidRPr="004B0E4C" w:rsidRDefault="00DD539F" w:rsidP="0013749A">
            <w:pPr>
              <w:spacing w:line="300" w:lineRule="exact"/>
              <w:rPr>
                <w:sz w:val="24"/>
                <w:szCs w:val="24"/>
              </w:rPr>
            </w:pPr>
            <w:r w:rsidRPr="004B0E4C">
              <w:rPr>
                <w:sz w:val="24"/>
                <w:szCs w:val="24"/>
              </w:rPr>
              <w:t>определение приоритетных направлений реализации Подпрограммы, оперативное внесение соответствующих корректировок в Подпрограмму</w:t>
            </w:r>
          </w:p>
        </w:tc>
      </w:tr>
      <w:tr w:rsidR="00DD539F" w:rsidRPr="004B0E4C" w:rsidTr="0013749A">
        <w:tc>
          <w:tcPr>
            <w:tcW w:w="4820" w:type="dxa"/>
          </w:tcPr>
          <w:p w:rsidR="00DD539F" w:rsidRPr="004B0E4C" w:rsidRDefault="00DD539F" w:rsidP="0013749A">
            <w:pPr>
              <w:autoSpaceDE w:val="0"/>
              <w:autoSpaceDN w:val="0"/>
              <w:adjustRightInd w:val="0"/>
              <w:spacing w:line="300" w:lineRule="exact"/>
              <w:rPr>
                <w:sz w:val="24"/>
                <w:szCs w:val="24"/>
              </w:rPr>
            </w:pPr>
            <w:r w:rsidRPr="004B0E4C">
              <w:rPr>
                <w:sz w:val="24"/>
                <w:szCs w:val="24"/>
              </w:rPr>
              <w:t>Возможное изменение федерального и регионального законодательства</w:t>
            </w:r>
          </w:p>
        </w:tc>
        <w:tc>
          <w:tcPr>
            <w:tcW w:w="4699" w:type="dxa"/>
          </w:tcPr>
          <w:p w:rsidR="00DD539F" w:rsidRPr="004B0E4C" w:rsidRDefault="00DD539F" w:rsidP="0013749A">
            <w:pPr>
              <w:autoSpaceDE w:val="0"/>
              <w:autoSpaceDN w:val="0"/>
              <w:adjustRightInd w:val="0"/>
              <w:spacing w:line="300" w:lineRule="exact"/>
              <w:rPr>
                <w:sz w:val="24"/>
                <w:szCs w:val="24"/>
              </w:rPr>
            </w:pPr>
            <w:r w:rsidRPr="004B0E4C">
              <w:rPr>
                <w:sz w:val="24"/>
                <w:szCs w:val="24"/>
              </w:rPr>
              <w:t xml:space="preserve">внесение изменений в действующие правовые акты и (или) принятие новых правовых актов города Слободского, касающихся сферы реализации Подпрограммы </w:t>
            </w:r>
          </w:p>
        </w:tc>
      </w:tr>
      <w:tr w:rsidR="00DD539F" w:rsidRPr="004B0E4C" w:rsidTr="0013749A">
        <w:tc>
          <w:tcPr>
            <w:tcW w:w="4820" w:type="dxa"/>
          </w:tcPr>
          <w:p w:rsidR="00DD539F" w:rsidRPr="004B0E4C" w:rsidRDefault="00DD539F" w:rsidP="0013749A">
            <w:pPr>
              <w:autoSpaceDE w:val="0"/>
              <w:autoSpaceDN w:val="0"/>
              <w:adjustRightInd w:val="0"/>
              <w:spacing w:line="300" w:lineRule="exact"/>
              <w:rPr>
                <w:sz w:val="24"/>
                <w:szCs w:val="24"/>
              </w:rPr>
            </w:pPr>
            <w:r w:rsidRPr="004B0E4C">
              <w:rPr>
                <w:sz w:val="24"/>
                <w:szCs w:val="24"/>
              </w:rPr>
              <w:t>Неисполнение (некачественное исполнение) мероприятий сторонними организациями, участвующими в реализации Подпрограммы</w:t>
            </w:r>
          </w:p>
        </w:tc>
        <w:tc>
          <w:tcPr>
            <w:tcW w:w="4699" w:type="dxa"/>
          </w:tcPr>
          <w:p w:rsidR="00DD539F" w:rsidRPr="004B0E4C" w:rsidRDefault="00DD539F" w:rsidP="0013749A">
            <w:pPr>
              <w:spacing w:line="300" w:lineRule="exact"/>
              <w:rPr>
                <w:sz w:val="24"/>
                <w:szCs w:val="24"/>
              </w:rPr>
            </w:pPr>
            <w:r w:rsidRPr="004B0E4C">
              <w:rPr>
                <w:sz w:val="24"/>
                <w:szCs w:val="24"/>
              </w:rPr>
              <w:t xml:space="preserve">мониторинг поэтапного исполнения сторонними организациями мероприятий Подпрограммы </w:t>
            </w:r>
          </w:p>
          <w:p w:rsidR="00DD539F" w:rsidRPr="004B0E4C" w:rsidRDefault="00DD539F" w:rsidP="00616FDB">
            <w:pPr>
              <w:autoSpaceDE w:val="0"/>
              <w:autoSpaceDN w:val="0"/>
              <w:adjustRightInd w:val="0"/>
              <w:spacing w:line="300" w:lineRule="exact"/>
              <w:ind w:left="567" w:hanging="27"/>
              <w:rPr>
                <w:sz w:val="24"/>
                <w:szCs w:val="24"/>
              </w:rPr>
            </w:pPr>
          </w:p>
        </w:tc>
      </w:tr>
      <w:tr w:rsidR="00DD539F" w:rsidRPr="004B0E4C" w:rsidTr="0013749A">
        <w:tc>
          <w:tcPr>
            <w:tcW w:w="4820" w:type="dxa"/>
          </w:tcPr>
          <w:p w:rsidR="00DD539F" w:rsidRPr="004B0E4C" w:rsidRDefault="00DD539F" w:rsidP="0013749A">
            <w:pPr>
              <w:autoSpaceDE w:val="0"/>
              <w:autoSpaceDN w:val="0"/>
              <w:adjustRightInd w:val="0"/>
              <w:spacing w:line="300" w:lineRule="exact"/>
              <w:rPr>
                <w:sz w:val="24"/>
                <w:szCs w:val="24"/>
              </w:rPr>
            </w:pPr>
            <w:r w:rsidRPr="004B0E4C">
              <w:rPr>
                <w:sz w:val="24"/>
                <w:szCs w:val="24"/>
              </w:rPr>
              <w:t>Потеря актуальности мероприятий Подпрограммы</w:t>
            </w:r>
          </w:p>
        </w:tc>
        <w:tc>
          <w:tcPr>
            <w:tcW w:w="4699" w:type="dxa"/>
          </w:tcPr>
          <w:p w:rsidR="00DD539F" w:rsidRPr="004B0E4C" w:rsidRDefault="00DD539F" w:rsidP="0013749A">
            <w:pPr>
              <w:spacing w:line="300" w:lineRule="exact"/>
              <w:rPr>
                <w:sz w:val="24"/>
                <w:szCs w:val="24"/>
              </w:rPr>
            </w:pPr>
            <w:r w:rsidRPr="004B0E4C">
              <w:rPr>
                <w:sz w:val="24"/>
                <w:szCs w:val="24"/>
              </w:rPr>
              <w:t>мониторинг эффективности реализуемых программных мероприятий;</w:t>
            </w:r>
          </w:p>
          <w:p w:rsidR="00DD539F" w:rsidRPr="004B0E4C" w:rsidRDefault="00DD539F" w:rsidP="0013749A">
            <w:pPr>
              <w:spacing w:line="300" w:lineRule="exact"/>
              <w:rPr>
                <w:sz w:val="24"/>
                <w:szCs w:val="24"/>
              </w:rPr>
            </w:pPr>
            <w:r w:rsidRPr="004B0E4C">
              <w:rPr>
                <w:sz w:val="24"/>
                <w:szCs w:val="24"/>
              </w:rPr>
              <w:t>реализация в случае необходимости новых мероприятий за счет перераспределения средств внутри Подпрограммы.</w:t>
            </w:r>
          </w:p>
        </w:tc>
      </w:tr>
    </w:tbl>
    <w:p w:rsidR="00DD539F" w:rsidRPr="004B0E4C" w:rsidRDefault="00DD539F" w:rsidP="00616FDB">
      <w:pPr>
        <w:widowControl w:val="0"/>
        <w:autoSpaceDE w:val="0"/>
        <w:autoSpaceDN w:val="0"/>
        <w:adjustRightInd w:val="0"/>
        <w:spacing w:before="240" w:after="120"/>
        <w:ind w:left="567" w:hanging="27"/>
        <w:jc w:val="center"/>
        <w:rPr>
          <w:b/>
          <w:sz w:val="24"/>
          <w:szCs w:val="24"/>
        </w:rPr>
      </w:pPr>
      <w:r w:rsidRPr="004B0E4C">
        <w:rPr>
          <w:b/>
          <w:sz w:val="24"/>
          <w:szCs w:val="24"/>
        </w:rPr>
        <w:t>6. Методика оценки эффективности реализации Подпрограммы</w:t>
      </w:r>
    </w:p>
    <w:p w:rsidR="00DD539F" w:rsidRPr="004B0E4C" w:rsidRDefault="00DD539F" w:rsidP="00616FDB">
      <w:pPr>
        <w:autoSpaceDE w:val="0"/>
        <w:autoSpaceDN w:val="0"/>
        <w:adjustRightInd w:val="0"/>
        <w:spacing w:line="360" w:lineRule="auto"/>
        <w:ind w:left="567" w:hanging="27"/>
        <w:jc w:val="both"/>
        <w:outlineLvl w:val="2"/>
        <w:rPr>
          <w:sz w:val="24"/>
          <w:szCs w:val="24"/>
        </w:rPr>
      </w:pPr>
      <w:r w:rsidRPr="004B0E4C">
        <w:rPr>
          <w:sz w:val="24"/>
          <w:szCs w:val="24"/>
        </w:rPr>
        <w:t xml:space="preserve">Оценка эффективности реализации Подпрограммы проводится ежегодно на основе </w:t>
      </w:r>
      <w:proofErr w:type="gramStart"/>
      <w:r w:rsidRPr="004B0E4C">
        <w:rPr>
          <w:sz w:val="24"/>
          <w:szCs w:val="24"/>
        </w:rPr>
        <w:t>оценки достижения показателей эффективности реализации</w:t>
      </w:r>
      <w:proofErr w:type="gramEnd"/>
      <w:r w:rsidRPr="004B0E4C">
        <w:rPr>
          <w:sz w:val="24"/>
          <w:szCs w:val="24"/>
        </w:rPr>
        <w:t xml:space="preserve"> Подпрограммы, сравнения фактических сроков реализации мероприятий Подпрограммы с запланированными, а также с учетом объема ресурсов, направленных на реализацию Подпрограммы. </w:t>
      </w:r>
    </w:p>
    <w:p w:rsidR="00DD539F" w:rsidRPr="004B0E4C" w:rsidRDefault="00DD539F" w:rsidP="00616FDB">
      <w:pPr>
        <w:widowControl w:val="0"/>
        <w:spacing w:line="360" w:lineRule="auto"/>
        <w:ind w:left="567" w:hanging="27"/>
        <w:jc w:val="both"/>
        <w:rPr>
          <w:sz w:val="24"/>
          <w:szCs w:val="24"/>
        </w:rPr>
      </w:pPr>
      <w:r w:rsidRPr="004B0E4C">
        <w:rPr>
          <w:sz w:val="24"/>
          <w:szCs w:val="24"/>
        </w:rPr>
        <w:t>Расчет оценки эффективности реализации Подпрогра</w:t>
      </w:r>
      <w:r w:rsidR="0013749A">
        <w:rPr>
          <w:sz w:val="24"/>
          <w:szCs w:val="24"/>
        </w:rPr>
        <w:t>ммы представлен в приложении № 2</w:t>
      </w:r>
      <w:r w:rsidRPr="004B0E4C">
        <w:rPr>
          <w:sz w:val="24"/>
          <w:szCs w:val="24"/>
        </w:rPr>
        <w:t xml:space="preserve"> к Подпрограмме.</w:t>
      </w:r>
    </w:p>
    <w:p w:rsidR="00DD539F" w:rsidRPr="004B0E4C" w:rsidRDefault="00DD539F" w:rsidP="00616FDB">
      <w:pPr>
        <w:autoSpaceDE w:val="0"/>
        <w:autoSpaceDN w:val="0"/>
        <w:adjustRightInd w:val="0"/>
        <w:spacing w:line="360" w:lineRule="auto"/>
        <w:ind w:left="567" w:hanging="27"/>
        <w:jc w:val="both"/>
        <w:outlineLvl w:val="2"/>
        <w:rPr>
          <w:sz w:val="24"/>
          <w:szCs w:val="24"/>
        </w:rPr>
      </w:pPr>
      <w:proofErr w:type="gramStart"/>
      <w:r w:rsidRPr="004B0E4C">
        <w:rPr>
          <w:sz w:val="24"/>
          <w:szCs w:val="24"/>
        </w:rPr>
        <w:lastRenderedPageBreak/>
        <w:t>Ответственным исполнителем совместно с соисполнителями ежегодно осуществляется оценка эффективности реали</w:t>
      </w:r>
      <w:r w:rsidR="0013749A">
        <w:rPr>
          <w:sz w:val="24"/>
          <w:szCs w:val="24"/>
        </w:rPr>
        <w:t xml:space="preserve">зации Подпрограммы и в срок до </w:t>
      </w:r>
      <w:r w:rsidRPr="004B0E4C">
        <w:rPr>
          <w:sz w:val="24"/>
          <w:szCs w:val="24"/>
        </w:rPr>
        <w:t>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курирующим работу ответственного исполнителя Подпрограммы, представляется в отдел экономического развития, потребительских рынков и муниципальных  закупок и Финансовое управление администрации города Слободского.</w:t>
      </w:r>
      <w:proofErr w:type="gramEnd"/>
    </w:p>
    <w:p w:rsidR="007D3C6F" w:rsidRDefault="007D3C6F" w:rsidP="00616FDB">
      <w:pPr>
        <w:ind w:left="567" w:hanging="27"/>
        <w:jc w:val="center"/>
        <w:rPr>
          <w:b/>
          <w:sz w:val="28"/>
          <w:szCs w:val="28"/>
        </w:rPr>
      </w:pPr>
    </w:p>
    <w:p w:rsidR="007D3C6F" w:rsidRDefault="007D3C6F" w:rsidP="007D3C6F">
      <w:pPr>
        <w:jc w:val="center"/>
        <w:rPr>
          <w:b/>
          <w:sz w:val="28"/>
          <w:szCs w:val="28"/>
        </w:rPr>
        <w:sectPr w:rsidR="007D3C6F" w:rsidSect="003F78F0">
          <w:pgSz w:w="11906" w:h="16838" w:code="9"/>
          <w:pgMar w:top="1134" w:right="851" w:bottom="1134" w:left="1077" w:header="709" w:footer="709" w:gutter="0"/>
          <w:pgNumType w:start="1"/>
          <w:cols w:space="708"/>
          <w:titlePg/>
          <w:docGrid w:linePitch="360"/>
        </w:sectPr>
      </w:pPr>
    </w:p>
    <w:p w:rsidR="007D3C6F" w:rsidRPr="00862DBB" w:rsidRDefault="007D3C6F" w:rsidP="007D3C6F">
      <w:pPr>
        <w:tabs>
          <w:tab w:val="left" w:pos="5220"/>
        </w:tabs>
        <w:ind w:left="5220"/>
        <w:rPr>
          <w:sz w:val="28"/>
          <w:szCs w:val="28"/>
        </w:rPr>
      </w:pPr>
      <w:r w:rsidRPr="00862DBB">
        <w:rPr>
          <w:sz w:val="28"/>
          <w:szCs w:val="28"/>
        </w:rPr>
        <w:lastRenderedPageBreak/>
        <w:t>Приложение  № 8</w:t>
      </w:r>
    </w:p>
    <w:p w:rsidR="007D3C6F" w:rsidRPr="00862DBB" w:rsidRDefault="007D3C6F" w:rsidP="007D3C6F">
      <w:pPr>
        <w:tabs>
          <w:tab w:val="left" w:pos="5220"/>
        </w:tabs>
        <w:ind w:left="5220"/>
        <w:rPr>
          <w:color w:val="000000"/>
          <w:sz w:val="28"/>
          <w:szCs w:val="28"/>
        </w:rPr>
      </w:pPr>
      <w:r w:rsidRPr="00862DBB">
        <w:rPr>
          <w:sz w:val="28"/>
          <w:szCs w:val="28"/>
        </w:rPr>
        <w:t>к Программе</w:t>
      </w:r>
      <w:r>
        <w:rPr>
          <w:sz w:val="28"/>
          <w:szCs w:val="28"/>
        </w:rPr>
        <w:t xml:space="preserve"> </w:t>
      </w:r>
      <w:r w:rsidRPr="00862DBB">
        <w:rPr>
          <w:color w:val="000000"/>
          <w:sz w:val="28"/>
          <w:szCs w:val="28"/>
        </w:rPr>
        <w:t>«Городское хозяйство муниципального образования «города Слободского» на 2020-2026 годы</w:t>
      </w:r>
    </w:p>
    <w:p w:rsidR="007D3C6F" w:rsidRDefault="007D3C6F" w:rsidP="007D3C6F">
      <w:pPr>
        <w:tabs>
          <w:tab w:val="left" w:pos="6882"/>
        </w:tabs>
        <w:ind w:right="96"/>
        <w:jc w:val="center"/>
        <w:rPr>
          <w:b/>
          <w:sz w:val="28"/>
          <w:szCs w:val="28"/>
        </w:rPr>
      </w:pPr>
    </w:p>
    <w:p w:rsidR="002A3A36" w:rsidRPr="00AB4934" w:rsidRDefault="002A3A36" w:rsidP="0013749A">
      <w:pPr>
        <w:tabs>
          <w:tab w:val="left" w:pos="5460"/>
        </w:tabs>
        <w:suppressAutoHyphens/>
        <w:ind w:left="567"/>
        <w:jc w:val="center"/>
        <w:rPr>
          <w:b/>
          <w:bCs/>
          <w:sz w:val="28"/>
          <w:szCs w:val="28"/>
        </w:rPr>
      </w:pPr>
      <w:r w:rsidRPr="00AB4934">
        <w:rPr>
          <w:b/>
          <w:bCs/>
          <w:sz w:val="28"/>
          <w:szCs w:val="28"/>
        </w:rPr>
        <w:t>РАСЧЕТ</w:t>
      </w:r>
    </w:p>
    <w:p w:rsidR="002A3A36" w:rsidRPr="00AB4934" w:rsidRDefault="002A3A36" w:rsidP="0013749A">
      <w:pPr>
        <w:tabs>
          <w:tab w:val="left" w:pos="5460"/>
        </w:tabs>
        <w:suppressAutoHyphens/>
        <w:ind w:left="567"/>
        <w:jc w:val="center"/>
        <w:rPr>
          <w:b/>
          <w:bCs/>
          <w:sz w:val="28"/>
          <w:szCs w:val="28"/>
        </w:rPr>
      </w:pPr>
      <w:r w:rsidRPr="00AB4934">
        <w:rPr>
          <w:b/>
          <w:bCs/>
          <w:sz w:val="28"/>
          <w:szCs w:val="28"/>
        </w:rPr>
        <w:t>интегральной оценки достижений показателей эффективности</w:t>
      </w:r>
    </w:p>
    <w:p w:rsidR="002A3A36" w:rsidRDefault="002A3A36" w:rsidP="0013749A">
      <w:pPr>
        <w:pStyle w:val="ConsPlusNonformat"/>
        <w:ind w:left="567"/>
        <w:jc w:val="center"/>
        <w:rPr>
          <w:rFonts w:ascii="Times New Roman" w:hAnsi="Times New Roman" w:cs="Times New Roman"/>
          <w:b/>
          <w:bCs/>
          <w:sz w:val="28"/>
          <w:szCs w:val="28"/>
        </w:rPr>
      </w:pPr>
      <w:r>
        <w:rPr>
          <w:rFonts w:ascii="Times New Roman" w:hAnsi="Times New Roman" w:cs="Times New Roman"/>
          <w:b/>
          <w:bCs/>
          <w:sz w:val="28"/>
          <w:szCs w:val="28"/>
        </w:rPr>
        <w:t>П</w:t>
      </w:r>
      <w:r w:rsidRPr="009021CF">
        <w:rPr>
          <w:rFonts w:ascii="Times New Roman" w:hAnsi="Times New Roman" w:cs="Times New Roman"/>
          <w:b/>
          <w:bCs/>
          <w:sz w:val="28"/>
          <w:szCs w:val="28"/>
        </w:rPr>
        <w:t>рограммы</w:t>
      </w:r>
      <w:r w:rsidRPr="00AB4934">
        <w:rPr>
          <w:b/>
          <w:bCs/>
          <w:sz w:val="28"/>
          <w:szCs w:val="28"/>
        </w:rPr>
        <w:t xml:space="preserve"> </w:t>
      </w:r>
    </w:p>
    <w:p w:rsidR="002A3A36" w:rsidRDefault="002A3A36" w:rsidP="0013749A">
      <w:pPr>
        <w:pStyle w:val="ConsPlusNonformat"/>
        <w:ind w:left="567"/>
        <w:jc w:val="center"/>
        <w:rPr>
          <w:rFonts w:ascii="Times New Roman" w:hAnsi="Times New Roman" w:cs="Times New Roman"/>
          <w:b/>
          <w:bCs/>
          <w:sz w:val="28"/>
          <w:szCs w:val="28"/>
        </w:rPr>
      </w:pPr>
    </w:p>
    <w:p w:rsidR="002A3A36" w:rsidRPr="002A61F1" w:rsidRDefault="002A3A36" w:rsidP="0013749A">
      <w:pPr>
        <w:widowControl w:val="0"/>
        <w:spacing w:line="360" w:lineRule="auto"/>
        <w:ind w:left="567" w:right="-82" w:firstLine="539"/>
        <w:jc w:val="both"/>
        <w:rPr>
          <w:sz w:val="28"/>
          <w:szCs w:val="28"/>
        </w:rPr>
      </w:pPr>
      <w:r w:rsidRPr="002A61F1">
        <w:rPr>
          <w:sz w:val="28"/>
          <w:szCs w:val="28"/>
        </w:rPr>
        <w:t xml:space="preserve">Интегральная оценка </w:t>
      </w:r>
      <w:proofErr w:type="gramStart"/>
      <w:r w:rsidRPr="002A61F1">
        <w:rPr>
          <w:sz w:val="28"/>
          <w:szCs w:val="28"/>
        </w:rPr>
        <w:t>достижения показателей эффективности реализации Программы</w:t>
      </w:r>
      <w:proofErr w:type="gramEnd"/>
      <w:r w:rsidRPr="002A61F1">
        <w:rPr>
          <w:sz w:val="28"/>
          <w:szCs w:val="28"/>
        </w:rPr>
        <w:t xml:space="preserve"> осуществляется с учетом достижения показателей эффективности реализации  подпрограмм по формуле:</w:t>
      </w:r>
    </w:p>
    <w:p w:rsidR="002A3A36" w:rsidRPr="002A61F1" w:rsidRDefault="002A3A36" w:rsidP="0013749A">
      <w:pPr>
        <w:widowControl w:val="0"/>
        <w:ind w:left="567" w:firstLine="540"/>
        <w:jc w:val="center"/>
        <w:rPr>
          <w:sz w:val="28"/>
          <w:szCs w:val="28"/>
        </w:rPr>
      </w:pPr>
      <w:proofErr w:type="spellStart"/>
      <w:r w:rsidRPr="002A61F1">
        <w:rPr>
          <w:sz w:val="28"/>
          <w:szCs w:val="28"/>
        </w:rPr>
        <w:t>П</w:t>
      </w:r>
      <w:r w:rsidRPr="002A61F1">
        <w:rPr>
          <w:sz w:val="28"/>
          <w:szCs w:val="28"/>
          <w:vertAlign w:val="subscript"/>
        </w:rPr>
        <w:t>интегр</w:t>
      </w:r>
      <w:proofErr w:type="spellEnd"/>
      <w:r w:rsidRPr="002A61F1">
        <w:rPr>
          <w:sz w:val="28"/>
          <w:szCs w:val="28"/>
          <w:vertAlign w:val="subscript"/>
        </w:rPr>
        <w:t xml:space="preserve">  </w:t>
      </w:r>
      <w:r w:rsidRPr="002A61F1">
        <w:rPr>
          <w:sz w:val="28"/>
          <w:szCs w:val="28"/>
        </w:rPr>
        <w:t>=</w:t>
      </w:r>
      <w:r w:rsidRPr="002A61F1">
        <w:rPr>
          <w:sz w:val="28"/>
          <w:szCs w:val="28"/>
          <w:vertAlign w:val="subscript"/>
        </w:rPr>
        <w:t xml:space="preserve">  </w:t>
      </w:r>
      <w:proofErr w:type="spellStart"/>
      <w:r w:rsidRPr="002A61F1">
        <w:rPr>
          <w:sz w:val="28"/>
          <w:szCs w:val="28"/>
        </w:rPr>
        <w:t>П</w:t>
      </w:r>
      <w:r w:rsidRPr="002A61F1">
        <w:rPr>
          <w:sz w:val="28"/>
          <w:szCs w:val="28"/>
          <w:vertAlign w:val="subscript"/>
        </w:rPr>
        <w:t>эф</w:t>
      </w:r>
      <w:proofErr w:type="spellEnd"/>
      <w:r w:rsidRPr="002A61F1">
        <w:rPr>
          <w:sz w:val="28"/>
          <w:szCs w:val="28"/>
          <w:vertAlign w:val="subscript"/>
        </w:rPr>
        <w:t xml:space="preserve"> </w:t>
      </w:r>
      <w:proofErr w:type="spellStart"/>
      <w:r w:rsidRPr="002A61F1">
        <w:rPr>
          <w:sz w:val="28"/>
          <w:szCs w:val="28"/>
          <w:vertAlign w:val="subscript"/>
        </w:rPr>
        <w:t>мп</w:t>
      </w:r>
      <w:proofErr w:type="spellEnd"/>
      <w:r w:rsidRPr="002A61F1">
        <w:rPr>
          <w:sz w:val="28"/>
          <w:szCs w:val="28"/>
          <w:vertAlign w:val="subscript"/>
        </w:rPr>
        <w:t xml:space="preserve">  </w:t>
      </w:r>
      <w:proofErr w:type="spellStart"/>
      <w:r w:rsidRPr="002A61F1">
        <w:rPr>
          <w:sz w:val="28"/>
          <w:szCs w:val="28"/>
        </w:rPr>
        <w:t>х</w:t>
      </w:r>
      <w:proofErr w:type="spellEnd"/>
      <w:r w:rsidRPr="002A61F1">
        <w:rPr>
          <w:sz w:val="28"/>
          <w:szCs w:val="28"/>
        </w:rPr>
        <w:t xml:space="preserve"> 0,7 +</w:t>
      </w:r>
      <w:r w:rsidRPr="002A61F1">
        <w:rPr>
          <w:sz w:val="28"/>
          <w:szCs w:val="28"/>
          <w:vertAlign w:val="subscript"/>
        </w:rPr>
        <w:t xml:space="preserve"> </w:t>
      </w:r>
      <w:proofErr w:type="spellStart"/>
      <w:r w:rsidRPr="002A61F1">
        <w:rPr>
          <w:sz w:val="28"/>
          <w:szCs w:val="28"/>
        </w:rPr>
        <w:t>П</w:t>
      </w:r>
      <w:r w:rsidRPr="002A61F1">
        <w:rPr>
          <w:sz w:val="28"/>
          <w:szCs w:val="28"/>
          <w:vertAlign w:val="subscript"/>
        </w:rPr>
        <w:t>свод</w:t>
      </w:r>
      <w:proofErr w:type="spellEnd"/>
      <w:r w:rsidRPr="002A61F1">
        <w:rPr>
          <w:sz w:val="28"/>
          <w:szCs w:val="28"/>
          <w:vertAlign w:val="subscript"/>
        </w:rPr>
        <w:t xml:space="preserve">  </w:t>
      </w:r>
      <w:proofErr w:type="spellStart"/>
      <w:r w:rsidRPr="002A61F1">
        <w:rPr>
          <w:sz w:val="28"/>
          <w:szCs w:val="28"/>
          <w:vertAlign w:val="subscript"/>
        </w:rPr>
        <w:t>пп</w:t>
      </w:r>
      <w:proofErr w:type="spellEnd"/>
      <w:r w:rsidRPr="002A61F1">
        <w:rPr>
          <w:sz w:val="28"/>
          <w:szCs w:val="28"/>
          <w:vertAlign w:val="subscript"/>
        </w:rPr>
        <w:t xml:space="preserve"> </w:t>
      </w:r>
      <w:proofErr w:type="spellStart"/>
      <w:r w:rsidRPr="002A61F1">
        <w:rPr>
          <w:sz w:val="28"/>
          <w:szCs w:val="28"/>
        </w:rPr>
        <w:t>х</w:t>
      </w:r>
      <w:proofErr w:type="spellEnd"/>
      <w:r w:rsidRPr="002A61F1">
        <w:rPr>
          <w:sz w:val="28"/>
          <w:szCs w:val="28"/>
        </w:rPr>
        <w:t xml:space="preserve"> 0,3, где:</w:t>
      </w:r>
    </w:p>
    <w:p w:rsidR="002A3A36" w:rsidRPr="002A61F1" w:rsidRDefault="002A3A36" w:rsidP="0013749A">
      <w:pPr>
        <w:widowControl w:val="0"/>
        <w:ind w:left="567" w:firstLine="540"/>
        <w:jc w:val="center"/>
        <w:rPr>
          <w:sz w:val="28"/>
          <w:szCs w:val="28"/>
        </w:rPr>
      </w:pPr>
    </w:p>
    <w:p w:rsidR="002A3A36" w:rsidRPr="002A61F1" w:rsidRDefault="002A3A36" w:rsidP="0013749A">
      <w:pPr>
        <w:widowControl w:val="0"/>
        <w:spacing w:line="360" w:lineRule="auto"/>
        <w:ind w:left="567" w:firstLine="539"/>
        <w:jc w:val="both"/>
        <w:rPr>
          <w:sz w:val="28"/>
          <w:szCs w:val="28"/>
        </w:rPr>
      </w:pPr>
      <w:r w:rsidRPr="002A61F1">
        <w:rPr>
          <w:sz w:val="28"/>
          <w:szCs w:val="28"/>
          <w:vertAlign w:val="subscript"/>
        </w:rPr>
        <w:t xml:space="preserve">  </w:t>
      </w:r>
      <w:proofErr w:type="spellStart"/>
      <w:r w:rsidRPr="002A61F1">
        <w:rPr>
          <w:sz w:val="28"/>
          <w:szCs w:val="28"/>
        </w:rPr>
        <w:t>П</w:t>
      </w:r>
      <w:r w:rsidRPr="002A61F1">
        <w:rPr>
          <w:sz w:val="28"/>
          <w:szCs w:val="28"/>
          <w:vertAlign w:val="subscript"/>
        </w:rPr>
        <w:t>интегр</w:t>
      </w:r>
      <w:proofErr w:type="spellEnd"/>
      <w:r w:rsidRPr="002A61F1">
        <w:rPr>
          <w:sz w:val="28"/>
          <w:szCs w:val="28"/>
        </w:rPr>
        <w:t xml:space="preserve"> – интегральная оценка </w:t>
      </w:r>
      <w:proofErr w:type="gramStart"/>
      <w:r w:rsidRPr="002A61F1">
        <w:rPr>
          <w:sz w:val="28"/>
          <w:szCs w:val="28"/>
        </w:rPr>
        <w:t>достижения показателей эффективности реализации Программы</w:t>
      </w:r>
      <w:proofErr w:type="gramEnd"/>
      <w:r w:rsidRPr="002A61F1">
        <w:rPr>
          <w:sz w:val="28"/>
          <w:szCs w:val="28"/>
        </w:rPr>
        <w:t xml:space="preserve"> с учетом достижения показателей эффективности реализации подпрограмм (в долях единицы);</w:t>
      </w:r>
    </w:p>
    <w:p w:rsidR="002A3A36" w:rsidRPr="002A61F1" w:rsidRDefault="002A3A36" w:rsidP="0013749A">
      <w:pPr>
        <w:pStyle w:val="ConsPlusNonformat"/>
        <w:spacing w:line="360" w:lineRule="auto"/>
        <w:ind w:left="567" w:firstLine="539"/>
        <w:jc w:val="both"/>
        <w:rPr>
          <w:rFonts w:ascii="Times New Roman" w:hAnsi="Times New Roman" w:cs="Times New Roman"/>
          <w:sz w:val="28"/>
          <w:szCs w:val="28"/>
        </w:rPr>
      </w:pPr>
      <w:proofErr w:type="spellStart"/>
      <w:r w:rsidRPr="002A61F1">
        <w:rPr>
          <w:rFonts w:ascii="Times New Roman" w:hAnsi="Times New Roman" w:cs="Times New Roman"/>
          <w:sz w:val="28"/>
          <w:szCs w:val="28"/>
        </w:rPr>
        <w:t>П</w:t>
      </w:r>
      <w:r w:rsidRPr="002A61F1">
        <w:rPr>
          <w:rFonts w:ascii="Times New Roman" w:hAnsi="Times New Roman" w:cs="Times New Roman"/>
          <w:sz w:val="28"/>
          <w:szCs w:val="28"/>
          <w:vertAlign w:val="subscript"/>
        </w:rPr>
        <w:t>эф</w:t>
      </w:r>
      <w:proofErr w:type="spellEnd"/>
      <w:r w:rsidRPr="002A61F1">
        <w:rPr>
          <w:rFonts w:ascii="Times New Roman" w:hAnsi="Times New Roman" w:cs="Times New Roman"/>
          <w:sz w:val="28"/>
          <w:szCs w:val="28"/>
          <w:vertAlign w:val="subscript"/>
        </w:rPr>
        <w:t xml:space="preserve"> </w:t>
      </w:r>
      <w:proofErr w:type="spellStart"/>
      <w:r w:rsidRPr="002A61F1">
        <w:rPr>
          <w:rFonts w:ascii="Times New Roman" w:hAnsi="Times New Roman" w:cs="Times New Roman"/>
          <w:sz w:val="28"/>
          <w:szCs w:val="28"/>
          <w:vertAlign w:val="subscript"/>
        </w:rPr>
        <w:t>мп</w:t>
      </w:r>
      <w:proofErr w:type="spellEnd"/>
      <w:r w:rsidRPr="002A61F1">
        <w:rPr>
          <w:rFonts w:ascii="Times New Roman" w:hAnsi="Times New Roman" w:cs="Times New Roman"/>
          <w:sz w:val="28"/>
          <w:szCs w:val="28"/>
        </w:rPr>
        <w:t xml:space="preserve"> – оценка достижения показателей эффективности реализации Программы (в долях единицы);</w:t>
      </w:r>
    </w:p>
    <w:p w:rsidR="002A3A36" w:rsidRPr="002A61F1" w:rsidRDefault="002A3A36" w:rsidP="0013749A">
      <w:pPr>
        <w:pStyle w:val="ConsPlusNonformat"/>
        <w:spacing w:line="360" w:lineRule="auto"/>
        <w:ind w:left="567" w:firstLine="539"/>
        <w:jc w:val="both"/>
        <w:rPr>
          <w:rFonts w:ascii="Times New Roman" w:hAnsi="Times New Roman" w:cs="Times New Roman"/>
          <w:sz w:val="28"/>
          <w:szCs w:val="28"/>
        </w:rPr>
      </w:pPr>
      <w:proofErr w:type="spellStart"/>
      <w:r w:rsidRPr="002A61F1">
        <w:rPr>
          <w:rFonts w:ascii="Times New Roman" w:hAnsi="Times New Roman" w:cs="Times New Roman"/>
          <w:sz w:val="28"/>
          <w:szCs w:val="28"/>
        </w:rPr>
        <w:t>П</w:t>
      </w:r>
      <w:r w:rsidRPr="002A61F1">
        <w:rPr>
          <w:rFonts w:ascii="Times New Roman" w:hAnsi="Times New Roman" w:cs="Times New Roman"/>
          <w:sz w:val="28"/>
          <w:szCs w:val="28"/>
          <w:vertAlign w:val="subscript"/>
        </w:rPr>
        <w:t>свод</w:t>
      </w:r>
      <w:proofErr w:type="spellEnd"/>
      <w:r w:rsidRPr="002A61F1">
        <w:rPr>
          <w:rFonts w:ascii="Times New Roman" w:hAnsi="Times New Roman" w:cs="Times New Roman"/>
          <w:sz w:val="28"/>
          <w:szCs w:val="28"/>
          <w:vertAlign w:val="subscript"/>
        </w:rPr>
        <w:t xml:space="preserve"> </w:t>
      </w:r>
      <w:proofErr w:type="spellStart"/>
      <w:r w:rsidRPr="002A61F1">
        <w:rPr>
          <w:rFonts w:ascii="Times New Roman" w:hAnsi="Times New Roman" w:cs="Times New Roman"/>
          <w:sz w:val="28"/>
          <w:szCs w:val="28"/>
          <w:vertAlign w:val="subscript"/>
        </w:rPr>
        <w:t>пп</w:t>
      </w:r>
      <w:proofErr w:type="spellEnd"/>
      <w:r w:rsidRPr="002A61F1">
        <w:rPr>
          <w:rFonts w:ascii="Times New Roman" w:hAnsi="Times New Roman" w:cs="Times New Roman"/>
          <w:sz w:val="28"/>
          <w:szCs w:val="28"/>
        </w:rPr>
        <w:t xml:space="preserve"> – сводная оценка достижения показателей эффективности реализации подпрограмм (в долях единицы);</w:t>
      </w:r>
    </w:p>
    <w:p w:rsidR="002A3A36" w:rsidRPr="002A61F1" w:rsidRDefault="002A3A36" w:rsidP="0013749A">
      <w:pPr>
        <w:pStyle w:val="ConsPlusNonformat"/>
        <w:spacing w:line="360" w:lineRule="auto"/>
        <w:ind w:left="567" w:firstLine="539"/>
        <w:jc w:val="both"/>
        <w:rPr>
          <w:rFonts w:ascii="Times New Roman" w:hAnsi="Times New Roman" w:cs="Times New Roman"/>
          <w:sz w:val="28"/>
          <w:szCs w:val="28"/>
          <w:lang w:eastAsia="en-US"/>
        </w:rPr>
      </w:pPr>
      <w:r w:rsidRPr="002A61F1">
        <w:rPr>
          <w:rFonts w:ascii="Times New Roman" w:hAnsi="Times New Roman" w:cs="Times New Roman"/>
          <w:sz w:val="28"/>
          <w:szCs w:val="28"/>
        </w:rPr>
        <w:t xml:space="preserve">0,7 и 0,3 – весовые коэффициенты, присваиваемые оценкам </w:t>
      </w:r>
      <w:proofErr w:type="gramStart"/>
      <w:r w:rsidRPr="002A61F1">
        <w:rPr>
          <w:rFonts w:ascii="Times New Roman" w:hAnsi="Times New Roman" w:cs="Times New Roman"/>
          <w:sz w:val="28"/>
          <w:szCs w:val="28"/>
        </w:rPr>
        <w:t>достижения показателей эффективности реализации Программы</w:t>
      </w:r>
      <w:proofErr w:type="gramEnd"/>
      <w:r w:rsidRPr="002A61F1">
        <w:rPr>
          <w:rFonts w:ascii="Times New Roman" w:hAnsi="Times New Roman" w:cs="Times New Roman"/>
          <w:sz w:val="28"/>
          <w:szCs w:val="28"/>
        </w:rPr>
        <w:t xml:space="preserve"> и подпрограмм соответственно.</w:t>
      </w:r>
      <w:r w:rsidRPr="002A61F1">
        <w:rPr>
          <w:rFonts w:ascii="Times New Roman" w:hAnsi="Times New Roman" w:cs="Times New Roman"/>
          <w:sz w:val="28"/>
          <w:szCs w:val="28"/>
          <w:lang w:eastAsia="en-US"/>
        </w:rPr>
        <w:t xml:space="preserve"> </w:t>
      </w:r>
    </w:p>
    <w:p w:rsidR="002A3A36" w:rsidRPr="002A61F1" w:rsidRDefault="002A3A36" w:rsidP="0013749A">
      <w:pPr>
        <w:widowControl w:val="0"/>
        <w:spacing w:line="360" w:lineRule="auto"/>
        <w:ind w:left="567" w:firstLine="539"/>
        <w:rPr>
          <w:sz w:val="28"/>
          <w:szCs w:val="28"/>
        </w:rPr>
      </w:pPr>
      <w:r w:rsidRPr="002A61F1">
        <w:rPr>
          <w:sz w:val="28"/>
          <w:szCs w:val="28"/>
        </w:rPr>
        <w:t xml:space="preserve">Оценка </w:t>
      </w:r>
      <w:proofErr w:type="gramStart"/>
      <w:r w:rsidRPr="002A61F1">
        <w:rPr>
          <w:sz w:val="28"/>
          <w:szCs w:val="28"/>
        </w:rPr>
        <w:t>достижения показателей эффективности реализации Программы</w:t>
      </w:r>
      <w:proofErr w:type="gramEnd"/>
      <w:r w:rsidRPr="002A61F1">
        <w:rPr>
          <w:sz w:val="28"/>
          <w:szCs w:val="28"/>
        </w:rPr>
        <w:t xml:space="preserve"> рассчитывается по формуле:</w:t>
      </w:r>
    </w:p>
    <w:tbl>
      <w:tblPr>
        <w:tblW w:w="0" w:type="auto"/>
        <w:tblInd w:w="2088" w:type="dxa"/>
        <w:tblLook w:val="01E0"/>
      </w:tblPr>
      <w:tblGrid>
        <w:gridCol w:w="1260"/>
        <w:gridCol w:w="2576"/>
        <w:gridCol w:w="1165"/>
      </w:tblGrid>
      <w:tr w:rsidR="002A3A36" w:rsidRPr="002A61F1" w:rsidTr="00A4458D">
        <w:trPr>
          <w:trHeight w:val="812"/>
        </w:trPr>
        <w:tc>
          <w:tcPr>
            <w:tcW w:w="1260" w:type="dxa"/>
            <w:vMerge w:val="restart"/>
          </w:tcPr>
          <w:p w:rsidR="002A3A36" w:rsidRPr="002A61F1" w:rsidRDefault="002A3A36" w:rsidP="0013749A">
            <w:pPr>
              <w:widowControl w:val="0"/>
              <w:ind w:left="567"/>
              <w:jc w:val="center"/>
              <w:rPr>
                <w:sz w:val="28"/>
                <w:szCs w:val="28"/>
              </w:rPr>
            </w:pPr>
          </w:p>
          <w:p w:rsidR="002A3A36" w:rsidRPr="002A61F1" w:rsidRDefault="002A3A36" w:rsidP="0013749A">
            <w:pPr>
              <w:widowControl w:val="0"/>
              <w:ind w:left="567"/>
              <w:jc w:val="right"/>
              <w:rPr>
                <w:sz w:val="28"/>
                <w:szCs w:val="28"/>
              </w:rPr>
            </w:pPr>
          </w:p>
          <w:p w:rsidR="002A3A36" w:rsidRPr="002A61F1" w:rsidRDefault="002A3A36" w:rsidP="0013749A">
            <w:pPr>
              <w:widowControl w:val="0"/>
              <w:ind w:left="567"/>
              <w:jc w:val="right"/>
              <w:rPr>
                <w:sz w:val="28"/>
                <w:szCs w:val="28"/>
              </w:rPr>
            </w:pPr>
            <w:proofErr w:type="spellStart"/>
            <w:r w:rsidRPr="002A61F1">
              <w:rPr>
                <w:sz w:val="28"/>
                <w:szCs w:val="28"/>
              </w:rPr>
              <w:t>П</w:t>
            </w:r>
            <w:r w:rsidRPr="002A61F1">
              <w:rPr>
                <w:sz w:val="28"/>
                <w:szCs w:val="28"/>
                <w:vertAlign w:val="subscript"/>
              </w:rPr>
              <w:t>эф</w:t>
            </w:r>
            <w:proofErr w:type="spellEnd"/>
            <w:r w:rsidRPr="002A61F1">
              <w:rPr>
                <w:sz w:val="28"/>
                <w:szCs w:val="28"/>
                <w:vertAlign w:val="subscript"/>
                <w:lang w:val="en-US"/>
              </w:rPr>
              <w:t xml:space="preserve"> </w:t>
            </w:r>
            <w:proofErr w:type="spellStart"/>
            <w:r w:rsidRPr="002A61F1">
              <w:rPr>
                <w:sz w:val="28"/>
                <w:szCs w:val="28"/>
                <w:vertAlign w:val="subscript"/>
              </w:rPr>
              <w:t>мп</w:t>
            </w:r>
            <w:proofErr w:type="spellEnd"/>
            <w:r w:rsidRPr="002A61F1">
              <w:rPr>
                <w:sz w:val="28"/>
                <w:szCs w:val="28"/>
              </w:rPr>
              <w:t xml:space="preserve"> </w:t>
            </w:r>
            <w:r w:rsidRPr="002A61F1">
              <w:rPr>
                <w:sz w:val="28"/>
                <w:szCs w:val="28"/>
                <w:lang w:val="en-US"/>
              </w:rPr>
              <w:t>=</w:t>
            </w:r>
          </w:p>
        </w:tc>
        <w:tc>
          <w:tcPr>
            <w:tcW w:w="2576" w:type="dxa"/>
            <w:tcBorders>
              <w:bottom w:val="single" w:sz="4" w:space="0" w:color="auto"/>
            </w:tcBorders>
          </w:tcPr>
          <w:p w:rsidR="002A3A36" w:rsidRPr="002A61F1" w:rsidRDefault="002A3A36" w:rsidP="0013749A">
            <w:pPr>
              <w:widowControl w:val="0"/>
              <w:tabs>
                <w:tab w:val="left" w:pos="1118"/>
              </w:tabs>
              <w:spacing w:line="340" w:lineRule="exact"/>
              <w:ind w:left="567"/>
              <w:jc w:val="center"/>
              <w:rPr>
                <w:sz w:val="28"/>
                <w:szCs w:val="28"/>
              </w:rPr>
            </w:pPr>
            <w:r w:rsidRPr="002A61F1">
              <w:rPr>
                <w:sz w:val="28"/>
                <w:szCs w:val="28"/>
                <w:lang w:val="en-US"/>
              </w:rPr>
              <w:t>n</w:t>
            </w:r>
          </w:p>
          <w:p w:rsidR="002A3A36" w:rsidRPr="002A61F1" w:rsidRDefault="002A3A36" w:rsidP="0013749A">
            <w:pPr>
              <w:widowControl w:val="0"/>
              <w:tabs>
                <w:tab w:val="left" w:pos="1118"/>
              </w:tabs>
              <w:spacing w:line="340" w:lineRule="exact"/>
              <w:ind w:left="567"/>
              <w:jc w:val="center"/>
              <w:rPr>
                <w:sz w:val="28"/>
                <w:szCs w:val="28"/>
              </w:rPr>
            </w:pPr>
            <w:r w:rsidRPr="002A61F1">
              <w:rPr>
                <w:sz w:val="28"/>
                <w:szCs w:val="28"/>
                <w:lang w:val="en-US"/>
              </w:rPr>
              <w:t xml:space="preserve">SUM </w:t>
            </w:r>
            <w:r w:rsidRPr="002A61F1">
              <w:rPr>
                <w:sz w:val="28"/>
                <w:szCs w:val="28"/>
              </w:rPr>
              <w:t>П</w:t>
            </w:r>
            <w:proofErr w:type="spellStart"/>
            <w:r w:rsidRPr="002A61F1">
              <w:rPr>
                <w:sz w:val="28"/>
                <w:szCs w:val="28"/>
                <w:vertAlign w:val="subscript"/>
                <w:lang w:val="en-US"/>
              </w:rPr>
              <w:t>i</w:t>
            </w:r>
            <w:proofErr w:type="spellEnd"/>
            <w:r w:rsidRPr="002A61F1">
              <w:rPr>
                <w:sz w:val="28"/>
                <w:szCs w:val="28"/>
                <w:vertAlign w:val="subscript"/>
              </w:rPr>
              <w:t xml:space="preserve"> </w:t>
            </w:r>
            <w:proofErr w:type="spellStart"/>
            <w:r w:rsidRPr="002A61F1">
              <w:rPr>
                <w:sz w:val="28"/>
                <w:szCs w:val="28"/>
                <w:vertAlign w:val="subscript"/>
              </w:rPr>
              <w:t>мп</w:t>
            </w:r>
            <w:proofErr w:type="spellEnd"/>
          </w:p>
          <w:p w:rsidR="002A3A36" w:rsidRPr="002A61F1" w:rsidRDefault="002A3A36" w:rsidP="0013749A">
            <w:pPr>
              <w:widowControl w:val="0"/>
              <w:spacing w:line="340" w:lineRule="exact"/>
              <w:ind w:left="567"/>
              <w:jc w:val="center"/>
              <w:rPr>
                <w:sz w:val="28"/>
                <w:szCs w:val="28"/>
              </w:rPr>
            </w:pPr>
            <w:proofErr w:type="spellStart"/>
            <w:r w:rsidRPr="002A61F1">
              <w:rPr>
                <w:sz w:val="28"/>
                <w:szCs w:val="28"/>
                <w:lang w:val="en-US"/>
              </w:rPr>
              <w:t>i</w:t>
            </w:r>
            <w:proofErr w:type="spellEnd"/>
            <w:r w:rsidRPr="002A61F1">
              <w:rPr>
                <w:sz w:val="28"/>
                <w:szCs w:val="28"/>
                <w:lang w:val="en-US"/>
              </w:rPr>
              <w:t>=1</w:t>
            </w:r>
          </w:p>
        </w:tc>
        <w:tc>
          <w:tcPr>
            <w:tcW w:w="766" w:type="dxa"/>
            <w:vMerge w:val="restart"/>
          </w:tcPr>
          <w:p w:rsidR="002A3A36" w:rsidRPr="002A61F1" w:rsidRDefault="002A3A36" w:rsidP="0013749A">
            <w:pPr>
              <w:widowControl w:val="0"/>
              <w:ind w:left="567"/>
              <w:jc w:val="center"/>
              <w:rPr>
                <w:sz w:val="28"/>
                <w:szCs w:val="28"/>
              </w:rPr>
            </w:pPr>
          </w:p>
          <w:p w:rsidR="002A3A36" w:rsidRPr="002A61F1" w:rsidRDefault="002A3A36" w:rsidP="0013749A">
            <w:pPr>
              <w:widowControl w:val="0"/>
              <w:ind w:left="567"/>
              <w:jc w:val="center"/>
              <w:rPr>
                <w:sz w:val="28"/>
                <w:szCs w:val="28"/>
              </w:rPr>
            </w:pPr>
          </w:p>
          <w:p w:rsidR="002A3A36" w:rsidRPr="002A61F1" w:rsidRDefault="002A3A36" w:rsidP="0013749A">
            <w:pPr>
              <w:widowControl w:val="0"/>
              <w:ind w:left="567"/>
              <w:rPr>
                <w:sz w:val="28"/>
                <w:szCs w:val="28"/>
              </w:rPr>
            </w:pPr>
            <w:r w:rsidRPr="002A61F1">
              <w:rPr>
                <w:sz w:val="28"/>
                <w:szCs w:val="28"/>
                <w:lang w:val="en-US"/>
              </w:rPr>
              <w:t xml:space="preserve">, </w:t>
            </w:r>
            <w:r w:rsidRPr="002A61F1">
              <w:rPr>
                <w:sz w:val="28"/>
                <w:szCs w:val="28"/>
              </w:rPr>
              <w:t>где</w:t>
            </w:r>
          </w:p>
        </w:tc>
      </w:tr>
      <w:tr w:rsidR="002A3A36" w:rsidRPr="002A61F1" w:rsidTr="00A4458D">
        <w:tc>
          <w:tcPr>
            <w:tcW w:w="1260" w:type="dxa"/>
            <w:vMerge/>
          </w:tcPr>
          <w:p w:rsidR="002A3A36" w:rsidRPr="002A61F1" w:rsidRDefault="002A3A36" w:rsidP="0013749A">
            <w:pPr>
              <w:widowControl w:val="0"/>
              <w:ind w:left="567"/>
              <w:rPr>
                <w:sz w:val="28"/>
                <w:szCs w:val="28"/>
              </w:rPr>
            </w:pPr>
          </w:p>
        </w:tc>
        <w:tc>
          <w:tcPr>
            <w:tcW w:w="2576" w:type="dxa"/>
            <w:tcBorders>
              <w:top w:val="single" w:sz="4" w:space="0" w:color="auto"/>
            </w:tcBorders>
          </w:tcPr>
          <w:p w:rsidR="002A3A36" w:rsidRPr="002A61F1" w:rsidRDefault="002A3A36" w:rsidP="0013749A">
            <w:pPr>
              <w:pStyle w:val="ConsPlusNonformat"/>
              <w:spacing w:line="340" w:lineRule="exact"/>
              <w:ind w:left="567"/>
              <w:jc w:val="center"/>
              <w:rPr>
                <w:rFonts w:ascii="Times New Roman" w:hAnsi="Times New Roman" w:cs="Times New Roman"/>
                <w:sz w:val="28"/>
                <w:szCs w:val="28"/>
              </w:rPr>
            </w:pPr>
            <w:r w:rsidRPr="002A61F1">
              <w:rPr>
                <w:rFonts w:ascii="Times New Roman" w:hAnsi="Times New Roman" w:cs="Times New Roman"/>
                <w:sz w:val="28"/>
                <w:szCs w:val="28"/>
                <w:lang w:val="en-US"/>
              </w:rPr>
              <w:t>n</w:t>
            </w:r>
          </w:p>
        </w:tc>
        <w:tc>
          <w:tcPr>
            <w:tcW w:w="766" w:type="dxa"/>
            <w:vMerge/>
          </w:tcPr>
          <w:p w:rsidR="002A3A36" w:rsidRPr="002A61F1" w:rsidRDefault="002A3A36" w:rsidP="0013749A">
            <w:pPr>
              <w:widowControl w:val="0"/>
              <w:ind w:left="567"/>
              <w:rPr>
                <w:sz w:val="28"/>
                <w:szCs w:val="28"/>
              </w:rPr>
            </w:pPr>
          </w:p>
        </w:tc>
      </w:tr>
    </w:tbl>
    <w:p w:rsidR="002A3A36" w:rsidRPr="002A61F1" w:rsidRDefault="002A3A36" w:rsidP="0013749A">
      <w:pPr>
        <w:pStyle w:val="ConsPlusNonformat"/>
        <w:spacing w:line="360" w:lineRule="auto"/>
        <w:ind w:left="567" w:firstLine="540"/>
        <w:jc w:val="both"/>
        <w:rPr>
          <w:rFonts w:ascii="Times New Roman" w:hAnsi="Times New Roman" w:cs="Times New Roman"/>
          <w:sz w:val="28"/>
          <w:szCs w:val="28"/>
        </w:rPr>
      </w:pPr>
      <w:proofErr w:type="spellStart"/>
      <w:r w:rsidRPr="002A61F1">
        <w:rPr>
          <w:rFonts w:ascii="Times New Roman" w:hAnsi="Times New Roman" w:cs="Times New Roman"/>
          <w:sz w:val="28"/>
          <w:szCs w:val="28"/>
        </w:rPr>
        <w:t>П</w:t>
      </w:r>
      <w:r w:rsidRPr="002A61F1">
        <w:rPr>
          <w:rFonts w:ascii="Times New Roman" w:hAnsi="Times New Roman" w:cs="Times New Roman"/>
          <w:sz w:val="28"/>
          <w:szCs w:val="28"/>
          <w:vertAlign w:val="subscript"/>
        </w:rPr>
        <w:t>эф</w:t>
      </w:r>
      <w:proofErr w:type="spellEnd"/>
      <w:r w:rsidRPr="002A61F1">
        <w:rPr>
          <w:rFonts w:ascii="Times New Roman" w:hAnsi="Times New Roman" w:cs="Times New Roman"/>
          <w:sz w:val="28"/>
          <w:szCs w:val="28"/>
          <w:vertAlign w:val="subscript"/>
        </w:rPr>
        <w:t xml:space="preserve"> </w:t>
      </w:r>
      <w:proofErr w:type="spellStart"/>
      <w:r w:rsidRPr="002A61F1">
        <w:rPr>
          <w:rFonts w:ascii="Times New Roman" w:hAnsi="Times New Roman" w:cs="Times New Roman"/>
          <w:sz w:val="28"/>
          <w:szCs w:val="28"/>
          <w:vertAlign w:val="subscript"/>
        </w:rPr>
        <w:t>мп</w:t>
      </w:r>
      <w:proofErr w:type="spellEnd"/>
      <w:r w:rsidRPr="002A61F1">
        <w:rPr>
          <w:rFonts w:ascii="Times New Roman" w:hAnsi="Times New Roman" w:cs="Times New Roman"/>
          <w:sz w:val="28"/>
          <w:szCs w:val="28"/>
        </w:rPr>
        <w:t xml:space="preserve">  – оценка достижения показателей эффективности реализации Программы (в долях единицы);</w:t>
      </w:r>
    </w:p>
    <w:p w:rsidR="002A3A36" w:rsidRPr="002A61F1" w:rsidRDefault="002A3A36" w:rsidP="0013749A">
      <w:pPr>
        <w:pStyle w:val="ConsPlusNonformat"/>
        <w:spacing w:line="360" w:lineRule="auto"/>
        <w:ind w:left="567" w:firstLine="708"/>
        <w:jc w:val="both"/>
        <w:rPr>
          <w:rFonts w:ascii="Times New Roman" w:hAnsi="Times New Roman" w:cs="Times New Roman"/>
          <w:sz w:val="28"/>
          <w:szCs w:val="28"/>
        </w:rPr>
      </w:pPr>
      <w:r w:rsidRPr="002A61F1">
        <w:rPr>
          <w:rFonts w:ascii="Times New Roman" w:hAnsi="Times New Roman" w:cs="Times New Roman"/>
          <w:sz w:val="28"/>
          <w:szCs w:val="28"/>
        </w:rPr>
        <w:t>П</w:t>
      </w:r>
      <w:proofErr w:type="spellStart"/>
      <w:proofErr w:type="gramStart"/>
      <w:r w:rsidRPr="002A61F1">
        <w:rPr>
          <w:rFonts w:ascii="Times New Roman" w:hAnsi="Times New Roman" w:cs="Times New Roman"/>
          <w:sz w:val="28"/>
          <w:szCs w:val="28"/>
          <w:vertAlign w:val="subscript"/>
          <w:lang w:val="en-US"/>
        </w:rPr>
        <w:t>i</w:t>
      </w:r>
      <w:proofErr w:type="spellEnd"/>
      <w:proofErr w:type="gramEnd"/>
      <w:r w:rsidRPr="002A61F1">
        <w:rPr>
          <w:rFonts w:ascii="Times New Roman" w:hAnsi="Times New Roman" w:cs="Times New Roman"/>
          <w:sz w:val="28"/>
          <w:szCs w:val="28"/>
        </w:rPr>
        <w:t xml:space="preserve"> </w:t>
      </w:r>
      <w:proofErr w:type="spellStart"/>
      <w:r w:rsidRPr="002A61F1">
        <w:rPr>
          <w:rFonts w:ascii="Times New Roman" w:hAnsi="Times New Roman" w:cs="Times New Roman"/>
          <w:sz w:val="28"/>
          <w:szCs w:val="28"/>
          <w:vertAlign w:val="subscript"/>
        </w:rPr>
        <w:t>гп</w:t>
      </w:r>
      <w:proofErr w:type="spellEnd"/>
      <w:r w:rsidRPr="002A61F1">
        <w:rPr>
          <w:rFonts w:ascii="Times New Roman" w:hAnsi="Times New Roman" w:cs="Times New Roman"/>
          <w:sz w:val="28"/>
          <w:szCs w:val="28"/>
        </w:rPr>
        <w:t xml:space="preserve"> – степень достижения </w:t>
      </w:r>
      <w:proofErr w:type="spellStart"/>
      <w:r w:rsidRPr="002A61F1">
        <w:rPr>
          <w:rFonts w:ascii="Times New Roman" w:hAnsi="Times New Roman" w:cs="Times New Roman"/>
          <w:sz w:val="28"/>
          <w:szCs w:val="28"/>
          <w:lang w:val="en-US"/>
        </w:rPr>
        <w:t>i</w:t>
      </w:r>
      <w:proofErr w:type="spellEnd"/>
      <w:r w:rsidRPr="002A61F1">
        <w:rPr>
          <w:rFonts w:ascii="Times New Roman" w:hAnsi="Times New Roman" w:cs="Times New Roman"/>
          <w:sz w:val="28"/>
          <w:szCs w:val="28"/>
        </w:rPr>
        <w:t>-того показателя эффективности реализации Программы (в долях единицы);</w:t>
      </w:r>
    </w:p>
    <w:p w:rsidR="002A3A36" w:rsidRPr="002A61F1" w:rsidRDefault="002A3A36" w:rsidP="0013749A">
      <w:pPr>
        <w:widowControl w:val="0"/>
        <w:spacing w:line="360" w:lineRule="auto"/>
        <w:ind w:left="567" w:firstLine="708"/>
        <w:jc w:val="both"/>
        <w:rPr>
          <w:sz w:val="28"/>
          <w:szCs w:val="28"/>
        </w:rPr>
      </w:pPr>
      <w:r w:rsidRPr="002A61F1">
        <w:rPr>
          <w:sz w:val="28"/>
          <w:szCs w:val="28"/>
          <w:lang w:val="en-US"/>
        </w:rPr>
        <w:t>n</w:t>
      </w:r>
      <w:r w:rsidRPr="002A61F1">
        <w:rPr>
          <w:sz w:val="28"/>
          <w:szCs w:val="28"/>
        </w:rPr>
        <w:t xml:space="preserve"> – </w:t>
      </w:r>
      <w:proofErr w:type="gramStart"/>
      <w:r w:rsidRPr="002A61F1">
        <w:rPr>
          <w:sz w:val="28"/>
          <w:szCs w:val="28"/>
        </w:rPr>
        <w:t>количество</w:t>
      </w:r>
      <w:proofErr w:type="gramEnd"/>
      <w:r w:rsidRPr="002A61F1">
        <w:rPr>
          <w:sz w:val="28"/>
          <w:szCs w:val="28"/>
        </w:rPr>
        <w:t xml:space="preserve"> показателей эффективности реализации Программы.</w:t>
      </w:r>
    </w:p>
    <w:p w:rsidR="002A3A36" w:rsidRPr="002A61F1" w:rsidRDefault="002A3A36" w:rsidP="0013749A">
      <w:pPr>
        <w:widowControl w:val="0"/>
        <w:spacing w:line="360" w:lineRule="auto"/>
        <w:ind w:left="567" w:firstLine="540"/>
        <w:rPr>
          <w:sz w:val="28"/>
          <w:szCs w:val="28"/>
        </w:rPr>
      </w:pPr>
      <w:r w:rsidRPr="002A61F1">
        <w:rPr>
          <w:sz w:val="28"/>
          <w:szCs w:val="28"/>
        </w:rPr>
        <w:lastRenderedPageBreak/>
        <w:t xml:space="preserve">Сводная оценка </w:t>
      </w:r>
      <w:proofErr w:type="gramStart"/>
      <w:r w:rsidRPr="002A61F1">
        <w:rPr>
          <w:sz w:val="28"/>
          <w:szCs w:val="28"/>
        </w:rPr>
        <w:t>достижения показателей эффективности реализации подпрограмм</w:t>
      </w:r>
      <w:proofErr w:type="gramEnd"/>
      <w:r w:rsidRPr="002A61F1">
        <w:rPr>
          <w:sz w:val="28"/>
          <w:szCs w:val="28"/>
        </w:rPr>
        <w:t xml:space="preserve"> рассчитывается по формуле:</w:t>
      </w:r>
    </w:p>
    <w:tbl>
      <w:tblPr>
        <w:tblW w:w="0" w:type="auto"/>
        <w:tblInd w:w="2088" w:type="dxa"/>
        <w:tblLook w:val="01E0"/>
      </w:tblPr>
      <w:tblGrid>
        <w:gridCol w:w="1620"/>
        <w:gridCol w:w="2576"/>
        <w:gridCol w:w="1165"/>
      </w:tblGrid>
      <w:tr w:rsidR="002A3A36" w:rsidRPr="002A61F1" w:rsidTr="00A4458D">
        <w:trPr>
          <w:trHeight w:val="812"/>
        </w:trPr>
        <w:tc>
          <w:tcPr>
            <w:tcW w:w="1620" w:type="dxa"/>
            <w:vMerge w:val="restart"/>
          </w:tcPr>
          <w:p w:rsidR="002A3A36" w:rsidRPr="002A61F1" w:rsidRDefault="002A3A36" w:rsidP="0013749A">
            <w:pPr>
              <w:widowControl w:val="0"/>
              <w:ind w:left="567"/>
              <w:jc w:val="center"/>
              <w:rPr>
                <w:sz w:val="28"/>
                <w:szCs w:val="28"/>
              </w:rPr>
            </w:pPr>
          </w:p>
          <w:p w:rsidR="002A3A36" w:rsidRPr="002A61F1" w:rsidRDefault="002A3A36" w:rsidP="0013749A">
            <w:pPr>
              <w:widowControl w:val="0"/>
              <w:ind w:left="567"/>
              <w:jc w:val="center"/>
              <w:rPr>
                <w:sz w:val="28"/>
                <w:szCs w:val="28"/>
              </w:rPr>
            </w:pPr>
          </w:p>
          <w:p w:rsidR="002A3A36" w:rsidRPr="002A61F1" w:rsidRDefault="002A3A36" w:rsidP="0013749A">
            <w:pPr>
              <w:widowControl w:val="0"/>
              <w:ind w:left="567"/>
              <w:jc w:val="center"/>
              <w:rPr>
                <w:sz w:val="28"/>
                <w:szCs w:val="28"/>
              </w:rPr>
            </w:pPr>
          </w:p>
          <w:p w:rsidR="002A3A36" w:rsidRPr="002A61F1" w:rsidRDefault="002A3A36" w:rsidP="0013749A">
            <w:pPr>
              <w:widowControl w:val="0"/>
              <w:ind w:left="567"/>
              <w:jc w:val="right"/>
              <w:rPr>
                <w:sz w:val="28"/>
                <w:szCs w:val="28"/>
              </w:rPr>
            </w:pPr>
          </w:p>
          <w:p w:rsidR="002A3A36" w:rsidRPr="002A61F1" w:rsidRDefault="002A3A36" w:rsidP="0013749A">
            <w:pPr>
              <w:widowControl w:val="0"/>
              <w:ind w:left="567"/>
              <w:jc w:val="right"/>
              <w:rPr>
                <w:sz w:val="28"/>
                <w:szCs w:val="28"/>
              </w:rPr>
            </w:pPr>
            <w:proofErr w:type="spellStart"/>
            <w:r w:rsidRPr="002A61F1">
              <w:rPr>
                <w:sz w:val="28"/>
                <w:szCs w:val="28"/>
              </w:rPr>
              <w:t>П</w:t>
            </w:r>
            <w:r w:rsidRPr="002A61F1">
              <w:rPr>
                <w:sz w:val="28"/>
                <w:szCs w:val="28"/>
                <w:vertAlign w:val="subscript"/>
              </w:rPr>
              <w:t>свод</w:t>
            </w:r>
            <w:proofErr w:type="spellEnd"/>
            <w:r w:rsidRPr="002A61F1">
              <w:rPr>
                <w:sz w:val="28"/>
                <w:szCs w:val="28"/>
                <w:vertAlign w:val="subscript"/>
              </w:rPr>
              <w:t xml:space="preserve">  </w:t>
            </w:r>
            <w:proofErr w:type="spellStart"/>
            <w:r w:rsidRPr="002A61F1">
              <w:rPr>
                <w:sz w:val="28"/>
                <w:szCs w:val="28"/>
                <w:vertAlign w:val="subscript"/>
              </w:rPr>
              <w:t>пп</w:t>
            </w:r>
            <w:proofErr w:type="spellEnd"/>
            <w:r w:rsidRPr="002A61F1">
              <w:rPr>
                <w:sz w:val="28"/>
                <w:szCs w:val="28"/>
              </w:rPr>
              <w:t xml:space="preserve">  </w:t>
            </w:r>
            <w:r w:rsidRPr="002A61F1">
              <w:rPr>
                <w:sz w:val="28"/>
                <w:szCs w:val="28"/>
                <w:lang w:val="en-US"/>
              </w:rPr>
              <w:t>=</w:t>
            </w:r>
          </w:p>
        </w:tc>
        <w:tc>
          <w:tcPr>
            <w:tcW w:w="2576" w:type="dxa"/>
            <w:tcBorders>
              <w:bottom w:val="single" w:sz="4" w:space="0" w:color="auto"/>
            </w:tcBorders>
          </w:tcPr>
          <w:p w:rsidR="002A3A36" w:rsidRPr="002A61F1" w:rsidRDefault="002A3A36" w:rsidP="0013749A">
            <w:pPr>
              <w:widowControl w:val="0"/>
              <w:tabs>
                <w:tab w:val="left" w:pos="1118"/>
              </w:tabs>
              <w:ind w:left="567"/>
              <w:jc w:val="center"/>
              <w:rPr>
                <w:sz w:val="28"/>
                <w:szCs w:val="28"/>
                <w:lang w:val="nb-NO"/>
              </w:rPr>
            </w:pPr>
            <w:r w:rsidRPr="002A61F1">
              <w:rPr>
                <w:sz w:val="28"/>
                <w:szCs w:val="28"/>
                <w:lang w:val="nb-NO"/>
              </w:rPr>
              <w:t>m</w:t>
            </w:r>
          </w:p>
          <w:p w:rsidR="002A3A36" w:rsidRPr="002A61F1" w:rsidRDefault="002A3A36" w:rsidP="0013749A">
            <w:pPr>
              <w:widowControl w:val="0"/>
              <w:tabs>
                <w:tab w:val="left" w:pos="1118"/>
              </w:tabs>
              <w:ind w:left="567"/>
              <w:jc w:val="center"/>
              <w:rPr>
                <w:sz w:val="28"/>
                <w:szCs w:val="28"/>
                <w:lang w:val="nb-NO"/>
              </w:rPr>
            </w:pPr>
            <w:r w:rsidRPr="002A61F1">
              <w:rPr>
                <w:sz w:val="28"/>
                <w:szCs w:val="28"/>
                <w:lang w:val="nb-NO"/>
              </w:rPr>
              <w:t xml:space="preserve">SUM </w:t>
            </w:r>
            <w:proofErr w:type="spellStart"/>
            <w:r w:rsidRPr="002A61F1">
              <w:rPr>
                <w:sz w:val="28"/>
                <w:szCs w:val="28"/>
              </w:rPr>
              <w:t>П</w:t>
            </w:r>
            <w:r w:rsidRPr="002A61F1">
              <w:rPr>
                <w:sz w:val="28"/>
                <w:szCs w:val="28"/>
                <w:vertAlign w:val="subscript"/>
              </w:rPr>
              <w:t>эф</w:t>
            </w:r>
            <w:proofErr w:type="spellEnd"/>
            <w:r w:rsidRPr="002A61F1">
              <w:rPr>
                <w:sz w:val="28"/>
                <w:szCs w:val="28"/>
                <w:vertAlign w:val="subscript"/>
                <w:lang w:val="nb-NO"/>
              </w:rPr>
              <w:t xml:space="preserve"> i</w:t>
            </w:r>
            <w:r w:rsidRPr="002A61F1">
              <w:rPr>
                <w:sz w:val="28"/>
                <w:szCs w:val="28"/>
                <w:lang w:val="nb-NO"/>
              </w:rPr>
              <w:t xml:space="preserve"> </w:t>
            </w:r>
            <w:proofErr w:type="spellStart"/>
            <w:r w:rsidRPr="002A61F1">
              <w:rPr>
                <w:sz w:val="28"/>
                <w:szCs w:val="28"/>
                <w:vertAlign w:val="subscript"/>
              </w:rPr>
              <w:t>пп</w:t>
            </w:r>
            <w:proofErr w:type="spellEnd"/>
            <w:r w:rsidRPr="002A61F1">
              <w:rPr>
                <w:sz w:val="28"/>
                <w:szCs w:val="28"/>
                <w:vertAlign w:val="subscript"/>
                <w:lang w:val="nb-NO"/>
              </w:rPr>
              <w:t xml:space="preserve"> </w:t>
            </w:r>
          </w:p>
          <w:p w:rsidR="002A3A36" w:rsidRPr="002A61F1" w:rsidRDefault="002A3A36" w:rsidP="0013749A">
            <w:pPr>
              <w:widowControl w:val="0"/>
              <w:ind w:left="567"/>
              <w:jc w:val="center"/>
              <w:rPr>
                <w:sz w:val="28"/>
                <w:szCs w:val="28"/>
                <w:lang w:val="nb-NO"/>
              </w:rPr>
            </w:pPr>
            <w:r w:rsidRPr="002A61F1">
              <w:rPr>
                <w:sz w:val="28"/>
                <w:szCs w:val="28"/>
                <w:lang w:val="nb-NO"/>
              </w:rPr>
              <w:t>i=1</w:t>
            </w:r>
          </w:p>
        </w:tc>
        <w:tc>
          <w:tcPr>
            <w:tcW w:w="766" w:type="dxa"/>
            <w:vMerge w:val="restart"/>
          </w:tcPr>
          <w:p w:rsidR="002A3A36" w:rsidRPr="002A61F1" w:rsidRDefault="002A3A36" w:rsidP="0013749A">
            <w:pPr>
              <w:widowControl w:val="0"/>
              <w:ind w:left="567"/>
              <w:jc w:val="center"/>
              <w:rPr>
                <w:sz w:val="28"/>
                <w:szCs w:val="28"/>
                <w:lang w:val="nb-NO"/>
              </w:rPr>
            </w:pPr>
          </w:p>
          <w:p w:rsidR="002A3A36" w:rsidRPr="002A61F1" w:rsidRDefault="002A3A36" w:rsidP="0013749A">
            <w:pPr>
              <w:widowControl w:val="0"/>
              <w:ind w:left="567"/>
              <w:jc w:val="center"/>
              <w:rPr>
                <w:sz w:val="28"/>
                <w:szCs w:val="28"/>
                <w:lang w:val="nb-NO"/>
              </w:rPr>
            </w:pPr>
          </w:p>
          <w:p w:rsidR="002A3A36" w:rsidRPr="002A61F1" w:rsidRDefault="002A3A36" w:rsidP="0013749A">
            <w:pPr>
              <w:widowControl w:val="0"/>
              <w:ind w:left="567"/>
              <w:rPr>
                <w:sz w:val="28"/>
                <w:szCs w:val="28"/>
              </w:rPr>
            </w:pPr>
            <w:r w:rsidRPr="002A61F1">
              <w:rPr>
                <w:sz w:val="28"/>
                <w:szCs w:val="28"/>
                <w:lang w:val="en-US"/>
              </w:rPr>
              <w:t xml:space="preserve">, </w:t>
            </w:r>
            <w:r w:rsidRPr="002A61F1">
              <w:rPr>
                <w:sz w:val="28"/>
                <w:szCs w:val="28"/>
              </w:rPr>
              <w:t>где</w:t>
            </w:r>
          </w:p>
        </w:tc>
      </w:tr>
      <w:tr w:rsidR="002A3A36" w:rsidRPr="002A61F1" w:rsidTr="00A4458D">
        <w:tc>
          <w:tcPr>
            <w:tcW w:w="1620" w:type="dxa"/>
            <w:vMerge/>
          </w:tcPr>
          <w:p w:rsidR="002A3A36" w:rsidRPr="002A61F1" w:rsidRDefault="002A3A36" w:rsidP="0013749A">
            <w:pPr>
              <w:widowControl w:val="0"/>
              <w:ind w:left="567"/>
              <w:rPr>
                <w:sz w:val="28"/>
                <w:szCs w:val="28"/>
              </w:rPr>
            </w:pPr>
          </w:p>
        </w:tc>
        <w:tc>
          <w:tcPr>
            <w:tcW w:w="2576" w:type="dxa"/>
            <w:tcBorders>
              <w:top w:val="single" w:sz="4" w:space="0" w:color="auto"/>
            </w:tcBorders>
          </w:tcPr>
          <w:p w:rsidR="002A3A36" w:rsidRPr="002A61F1" w:rsidRDefault="002A3A36" w:rsidP="0013749A">
            <w:pPr>
              <w:pStyle w:val="ConsPlusNonformat"/>
              <w:spacing w:line="360" w:lineRule="auto"/>
              <w:ind w:left="567"/>
              <w:jc w:val="center"/>
              <w:rPr>
                <w:rFonts w:ascii="Times New Roman" w:hAnsi="Times New Roman" w:cs="Times New Roman"/>
                <w:sz w:val="28"/>
                <w:szCs w:val="28"/>
              </w:rPr>
            </w:pPr>
            <w:r w:rsidRPr="002A61F1">
              <w:rPr>
                <w:rFonts w:ascii="Times New Roman" w:hAnsi="Times New Roman" w:cs="Times New Roman"/>
                <w:sz w:val="28"/>
                <w:szCs w:val="28"/>
                <w:lang w:val="en-US"/>
              </w:rPr>
              <w:t>m</w:t>
            </w:r>
          </w:p>
        </w:tc>
        <w:tc>
          <w:tcPr>
            <w:tcW w:w="766" w:type="dxa"/>
            <w:vMerge/>
          </w:tcPr>
          <w:p w:rsidR="002A3A36" w:rsidRPr="002A61F1" w:rsidRDefault="002A3A36" w:rsidP="0013749A">
            <w:pPr>
              <w:widowControl w:val="0"/>
              <w:ind w:left="567"/>
              <w:rPr>
                <w:sz w:val="28"/>
                <w:szCs w:val="28"/>
              </w:rPr>
            </w:pPr>
          </w:p>
        </w:tc>
      </w:tr>
    </w:tbl>
    <w:p w:rsidR="002A3A36" w:rsidRPr="002A61F1" w:rsidRDefault="002A3A36" w:rsidP="0013749A">
      <w:pPr>
        <w:pStyle w:val="ConsPlusNonformat"/>
        <w:spacing w:line="360" w:lineRule="auto"/>
        <w:ind w:left="567" w:firstLine="540"/>
        <w:jc w:val="both"/>
        <w:rPr>
          <w:rFonts w:ascii="Times New Roman" w:hAnsi="Times New Roman" w:cs="Times New Roman"/>
          <w:sz w:val="28"/>
          <w:szCs w:val="28"/>
        </w:rPr>
      </w:pPr>
      <w:proofErr w:type="spellStart"/>
      <w:r w:rsidRPr="002A61F1">
        <w:rPr>
          <w:rFonts w:ascii="Times New Roman" w:hAnsi="Times New Roman" w:cs="Times New Roman"/>
          <w:sz w:val="28"/>
          <w:szCs w:val="28"/>
        </w:rPr>
        <w:t>П</w:t>
      </w:r>
      <w:r w:rsidRPr="002A61F1">
        <w:rPr>
          <w:rFonts w:ascii="Times New Roman" w:hAnsi="Times New Roman" w:cs="Times New Roman"/>
          <w:sz w:val="28"/>
          <w:szCs w:val="28"/>
          <w:vertAlign w:val="subscript"/>
        </w:rPr>
        <w:t>свод</w:t>
      </w:r>
      <w:proofErr w:type="spellEnd"/>
      <w:r w:rsidRPr="002A61F1">
        <w:rPr>
          <w:rFonts w:ascii="Times New Roman" w:hAnsi="Times New Roman" w:cs="Times New Roman"/>
          <w:sz w:val="28"/>
          <w:szCs w:val="28"/>
          <w:vertAlign w:val="subscript"/>
        </w:rPr>
        <w:t xml:space="preserve"> </w:t>
      </w:r>
      <w:proofErr w:type="spellStart"/>
      <w:r w:rsidRPr="002A61F1">
        <w:rPr>
          <w:rFonts w:ascii="Times New Roman" w:hAnsi="Times New Roman" w:cs="Times New Roman"/>
          <w:sz w:val="28"/>
          <w:szCs w:val="28"/>
          <w:vertAlign w:val="subscript"/>
        </w:rPr>
        <w:t>пп</w:t>
      </w:r>
      <w:proofErr w:type="spellEnd"/>
      <w:r w:rsidRPr="002A61F1">
        <w:rPr>
          <w:rFonts w:ascii="Times New Roman" w:hAnsi="Times New Roman" w:cs="Times New Roman"/>
          <w:sz w:val="28"/>
          <w:szCs w:val="28"/>
        </w:rPr>
        <w:t xml:space="preserve"> – сводная оценка достижения показателей эффективности реализации подпрограмм (в долях единицы);</w:t>
      </w:r>
    </w:p>
    <w:p w:rsidR="002A3A36" w:rsidRPr="002A61F1" w:rsidRDefault="002A3A36" w:rsidP="0013749A">
      <w:pPr>
        <w:pStyle w:val="ConsPlusNonformat"/>
        <w:spacing w:line="360" w:lineRule="auto"/>
        <w:ind w:left="567" w:firstLine="540"/>
        <w:jc w:val="both"/>
        <w:rPr>
          <w:rFonts w:ascii="Times New Roman" w:hAnsi="Times New Roman" w:cs="Times New Roman"/>
          <w:sz w:val="28"/>
          <w:szCs w:val="28"/>
        </w:rPr>
      </w:pPr>
      <w:r w:rsidRPr="002A61F1">
        <w:rPr>
          <w:rFonts w:ascii="Times New Roman" w:hAnsi="Times New Roman" w:cs="Times New Roman"/>
          <w:sz w:val="28"/>
          <w:szCs w:val="28"/>
        </w:rPr>
        <w:tab/>
      </w:r>
      <w:proofErr w:type="spellStart"/>
      <w:r w:rsidRPr="002A61F1">
        <w:rPr>
          <w:rFonts w:ascii="Times New Roman" w:hAnsi="Times New Roman" w:cs="Times New Roman"/>
          <w:sz w:val="28"/>
          <w:szCs w:val="28"/>
        </w:rPr>
        <w:t>П</w:t>
      </w:r>
      <w:r w:rsidRPr="002A61F1">
        <w:rPr>
          <w:rFonts w:ascii="Times New Roman" w:hAnsi="Times New Roman" w:cs="Times New Roman"/>
          <w:sz w:val="28"/>
          <w:szCs w:val="28"/>
          <w:vertAlign w:val="subscript"/>
        </w:rPr>
        <w:t>эф</w:t>
      </w:r>
      <w:proofErr w:type="spellEnd"/>
      <w:r w:rsidRPr="002A61F1">
        <w:rPr>
          <w:rFonts w:ascii="Times New Roman" w:hAnsi="Times New Roman" w:cs="Times New Roman"/>
          <w:sz w:val="28"/>
          <w:szCs w:val="28"/>
          <w:vertAlign w:val="subscript"/>
        </w:rPr>
        <w:t xml:space="preserve"> </w:t>
      </w:r>
      <w:proofErr w:type="spellStart"/>
      <w:r w:rsidRPr="002A61F1">
        <w:rPr>
          <w:rFonts w:ascii="Times New Roman" w:hAnsi="Times New Roman" w:cs="Times New Roman"/>
          <w:sz w:val="28"/>
          <w:szCs w:val="28"/>
          <w:vertAlign w:val="subscript"/>
          <w:lang w:val="en-US"/>
        </w:rPr>
        <w:t>i</w:t>
      </w:r>
      <w:proofErr w:type="spellEnd"/>
      <w:r w:rsidRPr="002A61F1">
        <w:rPr>
          <w:rFonts w:ascii="Times New Roman" w:hAnsi="Times New Roman" w:cs="Times New Roman"/>
          <w:sz w:val="28"/>
          <w:szCs w:val="28"/>
        </w:rPr>
        <w:t xml:space="preserve"> </w:t>
      </w:r>
      <w:proofErr w:type="spellStart"/>
      <w:r w:rsidRPr="002A61F1">
        <w:rPr>
          <w:rFonts w:ascii="Times New Roman" w:hAnsi="Times New Roman" w:cs="Times New Roman"/>
          <w:sz w:val="28"/>
          <w:szCs w:val="28"/>
          <w:vertAlign w:val="subscript"/>
        </w:rPr>
        <w:t>пп</w:t>
      </w:r>
      <w:proofErr w:type="spellEnd"/>
      <w:r w:rsidRPr="002A61F1">
        <w:rPr>
          <w:rFonts w:ascii="Times New Roman" w:hAnsi="Times New Roman" w:cs="Times New Roman"/>
          <w:sz w:val="28"/>
          <w:szCs w:val="28"/>
          <w:vertAlign w:val="subscript"/>
        </w:rPr>
        <w:t xml:space="preserve"> </w:t>
      </w:r>
      <w:r w:rsidRPr="002A61F1">
        <w:rPr>
          <w:rFonts w:ascii="Times New Roman" w:hAnsi="Times New Roman" w:cs="Times New Roman"/>
          <w:sz w:val="28"/>
          <w:szCs w:val="28"/>
        </w:rPr>
        <w:t xml:space="preserve">– оценка достижения показателей эффективности реализации </w:t>
      </w:r>
      <w:proofErr w:type="spellStart"/>
      <w:r w:rsidRPr="002A61F1">
        <w:rPr>
          <w:rFonts w:ascii="Times New Roman" w:hAnsi="Times New Roman" w:cs="Times New Roman"/>
          <w:sz w:val="28"/>
          <w:szCs w:val="28"/>
          <w:lang w:val="en-US"/>
        </w:rPr>
        <w:t>i</w:t>
      </w:r>
      <w:proofErr w:type="spellEnd"/>
      <w:r w:rsidRPr="002A61F1">
        <w:rPr>
          <w:rFonts w:ascii="Times New Roman" w:hAnsi="Times New Roman" w:cs="Times New Roman"/>
          <w:sz w:val="28"/>
          <w:szCs w:val="28"/>
        </w:rPr>
        <w:t>-той подпрограммы (в долях единицы);</w:t>
      </w:r>
    </w:p>
    <w:p w:rsidR="002A3A36" w:rsidRPr="002A61F1" w:rsidRDefault="002A3A36" w:rsidP="0013749A">
      <w:pPr>
        <w:pStyle w:val="ConsPlusNonformat"/>
        <w:spacing w:line="360" w:lineRule="auto"/>
        <w:ind w:left="567"/>
        <w:jc w:val="both"/>
        <w:rPr>
          <w:rFonts w:ascii="Times New Roman" w:hAnsi="Times New Roman" w:cs="Times New Roman"/>
          <w:sz w:val="28"/>
          <w:szCs w:val="28"/>
        </w:rPr>
      </w:pPr>
      <w:r w:rsidRPr="002A61F1">
        <w:rPr>
          <w:rFonts w:ascii="Times New Roman" w:hAnsi="Times New Roman" w:cs="Times New Roman"/>
          <w:sz w:val="28"/>
          <w:szCs w:val="28"/>
        </w:rPr>
        <w:tab/>
      </w:r>
      <w:r w:rsidRPr="002A61F1">
        <w:rPr>
          <w:rFonts w:ascii="Times New Roman" w:hAnsi="Times New Roman" w:cs="Times New Roman"/>
          <w:sz w:val="28"/>
          <w:szCs w:val="28"/>
          <w:lang w:val="en-US"/>
        </w:rPr>
        <w:t>m</w:t>
      </w:r>
      <w:r w:rsidRPr="002A61F1">
        <w:rPr>
          <w:rFonts w:ascii="Times New Roman" w:hAnsi="Times New Roman" w:cs="Times New Roman"/>
          <w:sz w:val="28"/>
          <w:szCs w:val="28"/>
        </w:rPr>
        <w:t xml:space="preserve"> – </w:t>
      </w:r>
      <w:proofErr w:type="gramStart"/>
      <w:r w:rsidRPr="002A61F1">
        <w:rPr>
          <w:rFonts w:ascii="Times New Roman" w:hAnsi="Times New Roman" w:cs="Times New Roman"/>
          <w:sz w:val="28"/>
          <w:szCs w:val="28"/>
        </w:rPr>
        <w:t>количество</w:t>
      </w:r>
      <w:proofErr w:type="gramEnd"/>
      <w:r w:rsidRPr="002A61F1">
        <w:rPr>
          <w:rFonts w:ascii="Times New Roman" w:hAnsi="Times New Roman" w:cs="Times New Roman"/>
          <w:sz w:val="28"/>
          <w:szCs w:val="28"/>
        </w:rPr>
        <w:t xml:space="preserve"> подпрограмм Программы.</w:t>
      </w:r>
    </w:p>
    <w:p w:rsidR="002A3A36" w:rsidRPr="002A61F1" w:rsidRDefault="002A3A36" w:rsidP="0013749A">
      <w:pPr>
        <w:widowControl w:val="0"/>
        <w:spacing w:line="360" w:lineRule="auto"/>
        <w:ind w:left="567" w:firstLine="539"/>
        <w:jc w:val="both"/>
        <w:rPr>
          <w:sz w:val="28"/>
          <w:szCs w:val="28"/>
        </w:rPr>
      </w:pPr>
      <w:r w:rsidRPr="002A61F1">
        <w:rPr>
          <w:sz w:val="28"/>
          <w:szCs w:val="28"/>
        </w:rPr>
        <w:t xml:space="preserve">Оценка достижения показателей эффективности реализации </w:t>
      </w:r>
      <w:proofErr w:type="spellStart"/>
      <w:r w:rsidRPr="002A61F1">
        <w:rPr>
          <w:sz w:val="28"/>
          <w:szCs w:val="28"/>
          <w:lang w:val="en-US"/>
        </w:rPr>
        <w:t>i</w:t>
      </w:r>
      <w:proofErr w:type="spellEnd"/>
      <w:r w:rsidRPr="002A61F1">
        <w:rPr>
          <w:sz w:val="28"/>
          <w:szCs w:val="28"/>
        </w:rPr>
        <w:t>-той подпрограммы рассчитывается по формуле:</w:t>
      </w:r>
    </w:p>
    <w:tbl>
      <w:tblPr>
        <w:tblW w:w="0" w:type="auto"/>
        <w:tblInd w:w="2088" w:type="dxa"/>
        <w:tblLook w:val="01E0"/>
      </w:tblPr>
      <w:tblGrid>
        <w:gridCol w:w="2160"/>
        <w:gridCol w:w="2576"/>
        <w:gridCol w:w="1165"/>
      </w:tblGrid>
      <w:tr w:rsidR="002A3A36" w:rsidRPr="002A61F1" w:rsidTr="00A4458D">
        <w:trPr>
          <w:trHeight w:val="812"/>
        </w:trPr>
        <w:tc>
          <w:tcPr>
            <w:tcW w:w="2160" w:type="dxa"/>
            <w:vMerge w:val="restart"/>
          </w:tcPr>
          <w:p w:rsidR="002A3A36" w:rsidRPr="002A61F1" w:rsidRDefault="002A3A36" w:rsidP="0013749A">
            <w:pPr>
              <w:widowControl w:val="0"/>
              <w:ind w:left="567"/>
              <w:jc w:val="center"/>
              <w:rPr>
                <w:sz w:val="28"/>
                <w:szCs w:val="28"/>
              </w:rPr>
            </w:pPr>
          </w:p>
          <w:p w:rsidR="002A3A36" w:rsidRPr="002A61F1" w:rsidRDefault="002A3A36" w:rsidP="0013749A">
            <w:pPr>
              <w:widowControl w:val="0"/>
              <w:ind w:left="567"/>
              <w:jc w:val="center"/>
              <w:rPr>
                <w:sz w:val="28"/>
                <w:szCs w:val="28"/>
              </w:rPr>
            </w:pPr>
          </w:p>
          <w:p w:rsidR="002A3A36" w:rsidRPr="002A61F1" w:rsidRDefault="002A3A36" w:rsidP="0013749A">
            <w:pPr>
              <w:widowControl w:val="0"/>
              <w:ind w:left="567"/>
              <w:jc w:val="right"/>
              <w:rPr>
                <w:sz w:val="28"/>
                <w:szCs w:val="28"/>
              </w:rPr>
            </w:pPr>
          </w:p>
          <w:p w:rsidR="002A3A36" w:rsidRPr="002A61F1" w:rsidRDefault="002A3A36" w:rsidP="0013749A">
            <w:pPr>
              <w:widowControl w:val="0"/>
              <w:ind w:left="567"/>
              <w:jc w:val="right"/>
              <w:rPr>
                <w:sz w:val="28"/>
                <w:szCs w:val="28"/>
              </w:rPr>
            </w:pPr>
            <w:proofErr w:type="spellStart"/>
            <w:r w:rsidRPr="002A61F1">
              <w:rPr>
                <w:sz w:val="28"/>
                <w:szCs w:val="28"/>
              </w:rPr>
              <w:t>П</w:t>
            </w:r>
            <w:r w:rsidRPr="002A61F1">
              <w:rPr>
                <w:sz w:val="28"/>
                <w:szCs w:val="28"/>
                <w:vertAlign w:val="subscript"/>
              </w:rPr>
              <w:t>эф</w:t>
            </w:r>
            <w:proofErr w:type="spellEnd"/>
            <w:r w:rsidRPr="002A61F1">
              <w:rPr>
                <w:sz w:val="28"/>
                <w:szCs w:val="28"/>
                <w:vertAlign w:val="subscript"/>
              </w:rPr>
              <w:t xml:space="preserve"> </w:t>
            </w:r>
            <w:proofErr w:type="spellStart"/>
            <w:r w:rsidRPr="002A61F1">
              <w:rPr>
                <w:sz w:val="28"/>
                <w:szCs w:val="28"/>
                <w:vertAlign w:val="subscript"/>
                <w:lang w:val="en-US"/>
              </w:rPr>
              <w:t>i</w:t>
            </w:r>
            <w:proofErr w:type="spellEnd"/>
            <w:r w:rsidRPr="002A61F1">
              <w:rPr>
                <w:sz w:val="28"/>
                <w:szCs w:val="28"/>
              </w:rPr>
              <w:t xml:space="preserve"> </w:t>
            </w:r>
            <w:proofErr w:type="spellStart"/>
            <w:r w:rsidRPr="002A61F1">
              <w:rPr>
                <w:sz w:val="28"/>
                <w:szCs w:val="28"/>
                <w:vertAlign w:val="subscript"/>
              </w:rPr>
              <w:t>пп</w:t>
            </w:r>
            <w:proofErr w:type="spellEnd"/>
            <w:r w:rsidRPr="002A61F1">
              <w:rPr>
                <w:sz w:val="28"/>
                <w:szCs w:val="28"/>
                <w:vertAlign w:val="subscript"/>
              </w:rPr>
              <w:t xml:space="preserve"> </w:t>
            </w:r>
            <w:r w:rsidRPr="002A61F1">
              <w:rPr>
                <w:sz w:val="28"/>
                <w:szCs w:val="28"/>
                <w:lang w:val="en-US"/>
              </w:rPr>
              <w:t>=</w:t>
            </w:r>
          </w:p>
        </w:tc>
        <w:tc>
          <w:tcPr>
            <w:tcW w:w="2576" w:type="dxa"/>
            <w:tcBorders>
              <w:bottom w:val="single" w:sz="4" w:space="0" w:color="auto"/>
            </w:tcBorders>
          </w:tcPr>
          <w:p w:rsidR="002A3A36" w:rsidRPr="002A61F1" w:rsidRDefault="002A3A36" w:rsidP="0013749A">
            <w:pPr>
              <w:widowControl w:val="0"/>
              <w:tabs>
                <w:tab w:val="left" w:pos="1118"/>
              </w:tabs>
              <w:ind w:left="567"/>
              <w:jc w:val="center"/>
              <w:rPr>
                <w:sz w:val="28"/>
                <w:szCs w:val="28"/>
                <w:lang w:val="en-US"/>
              </w:rPr>
            </w:pPr>
            <w:r w:rsidRPr="002A61F1">
              <w:rPr>
                <w:sz w:val="28"/>
                <w:szCs w:val="28"/>
                <w:lang w:val="en-US"/>
              </w:rPr>
              <w:t>n</w:t>
            </w:r>
          </w:p>
          <w:p w:rsidR="002A3A36" w:rsidRPr="002A61F1" w:rsidRDefault="002A3A36" w:rsidP="0013749A">
            <w:pPr>
              <w:widowControl w:val="0"/>
              <w:tabs>
                <w:tab w:val="left" w:pos="1118"/>
              </w:tabs>
              <w:ind w:left="567"/>
              <w:jc w:val="center"/>
              <w:rPr>
                <w:sz w:val="28"/>
                <w:szCs w:val="28"/>
                <w:lang w:val="en-US"/>
              </w:rPr>
            </w:pPr>
            <w:r w:rsidRPr="002A61F1">
              <w:rPr>
                <w:sz w:val="28"/>
                <w:szCs w:val="28"/>
                <w:lang w:val="en-US"/>
              </w:rPr>
              <w:t xml:space="preserve">SUM </w:t>
            </w:r>
            <w:r w:rsidRPr="002A61F1">
              <w:rPr>
                <w:sz w:val="28"/>
                <w:szCs w:val="28"/>
              </w:rPr>
              <w:t>П</w:t>
            </w:r>
            <w:r w:rsidRPr="002A61F1">
              <w:rPr>
                <w:sz w:val="28"/>
                <w:szCs w:val="28"/>
                <w:vertAlign w:val="subscript"/>
                <w:lang w:val="en-US"/>
              </w:rPr>
              <w:t xml:space="preserve"> </w:t>
            </w:r>
            <w:proofErr w:type="spellStart"/>
            <w:r w:rsidRPr="002A61F1">
              <w:rPr>
                <w:sz w:val="28"/>
                <w:szCs w:val="28"/>
                <w:vertAlign w:val="subscript"/>
                <w:lang w:val="en-US"/>
              </w:rPr>
              <w:t>i</w:t>
            </w:r>
            <w:proofErr w:type="spellEnd"/>
            <w:r w:rsidRPr="002A61F1">
              <w:rPr>
                <w:sz w:val="28"/>
                <w:szCs w:val="28"/>
                <w:lang w:val="en-US"/>
              </w:rPr>
              <w:t xml:space="preserve"> </w:t>
            </w:r>
            <w:proofErr w:type="spellStart"/>
            <w:r w:rsidRPr="002A61F1">
              <w:rPr>
                <w:sz w:val="28"/>
                <w:szCs w:val="28"/>
                <w:vertAlign w:val="subscript"/>
              </w:rPr>
              <w:t>пп</w:t>
            </w:r>
            <w:proofErr w:type="spellEnd"/>
            <w:r w:rsidRPr="002A61F1">
              <w:rPr>
                <w:sz w:val="28"/>
                <w:szCs w:val="28"/>
                <w:vertAlign w:val="subscript"/>
                <w:lang w:val="en-US"/>
              </w:rPr>
              <w:t xml:space="preserve"> </w:t>
            </w:r>
          </w:p>
          <w:p w:rsidR="002A3A36" w:rsidRPr="002A61F1" w:rsidRDefault="002A3A36" w:rsidP="0013749A">
            <w:pPr>
              <w:widowControl w:val="0"/>
              <w:ind w:left="567"/>
              <w:jc w:val="center"/>
              <w:rPr>
                <w:sz w:val="28"/>
                <w:szCs w:val="28"/>
                <w:lang w:val="en-US"/>
              </w:rPr>
            </w:pPr>
            <w:proofErr w:type="spellStart"/>
            <w:r w:rsidRPr="002A61F1">
              <w:rPr>
                <w:sz w:val="28"/>
                <w:szCs w:val="28"/>
                <w:lang w:val="en-US"/>
              </w:rPr>
              <w:t>i</w:t>
            </w:r>
            <w:proofErr w:type="spellEnd"/>
            <w:r w:rsidRPr="002A61F1">
              <w:rPr>
                <w:sz w:val="28"/>
                <w:szCs w:val="28"/>
                <w:lang w:val="en-US"/>
              </w:rPr>
              <w:t>=1</w:t>
            </w:r>
          </w:p>
        </w:tc>
        <w:tc>
          <w:tcPr>
            <w:tcW w:w="766" w:type="dxa"/>
            <w:vMerge w:val="restart"/>
          </w:tcPr>
          <w:p w:rsidR="002A3A36" w:rsidRPr="002A61F1" w:rsidRDefault="002A3A36" w:rsidP="0013749A">
            <w:pPr>
              <w:widowControl w:val="0"/>
              <w:ind w:left="567"/>
              <w:jc w:val="center"/>
              <w:rPr>
                <w:sz w:val="28"/>
                <w:szCs w:val="28"/>
                <w:lang w:val="en-US"/>
              </w:rPr>
            </w:pPr>
          </w:p>
          <w:p w:rsidR="002A3A36" w:rsidRPr="002A61F1" w:rsidRDefault="002A3A36" w:rsidP="0013749A">
            <w:pPr>
              <w:widowControl w:val="0"/>
              <w:ind w:left="567"/>
              <w:jc w:val="center"/>
              <w:rPr>
                <w:sz w:val="28"/>
                <w:szCs w:val="28"/>
                <w:lang w:val="en-US"/>
              </w:rPr>
            </w:pPr>
          </w:p>
          <w:p w:rsidR="002A3A36" w:rsidRPr="002A61F1" w:rsidRDefault="002A3A36" w:rsidP="0013749A">
            <w:pPr>
              <w:widowControl w:val="0"/>
              <w:ind w:left="567"/>
              <w:rPr>
                <w:sz w:val="28"/>
                <w:szCs w:val="28"/>
              </w:rPr>
            </w:pPr>
            <w:r w:rsidRPr="002A61F1">
              <w:rPr>
                <w:sz w:val="28"/>
                <w:szCs w:val="28"/>
                <w:lang w:val="en-US"/>
              </w:rPr>
              <w:t xml:space="preserve">, </w:t>
            </w:r>
            <w:r w:rsidRPr="002A61F1">
              <w:rPr>
                <w:sz w:val="28"/>
                <w:szCs w:val="28"/>
              </w:rPr>
              <w:t>где</w:t>
            </w:r>
          </w:p>
        </w:tc>
      </w:tr>
      <w:tr w:rsidR="002A3A36" w:rsidRPr="002A61F1" w:rsidTr="00A4458D">
        <w:tc>
          <w:tcPr>
            <w:tcW w:w="2160" w:type="dxa"/>
            <w:vMerge/>
          </w:tcPr>
          <w:p w:rsidR="002A3A36" w:rsidRPr="002A61F1" w:rsidRDefault="002A3A36" w:rsidP="0013749A">
            <w:pPr>
              <w:widowControl w:val="0"/>
              <w:ind w:left="567"/>
              <w:rPr>
                <w:sz w:val="28"/>
                <w:szCs w:val="28"/>
              </w:rPr>
            </w:pPr>
          </w:p>
        </w:tc>
        <w:tc>
          <w:tcPr>
            <w:tcW w:w="2576" w:type="dxa"/>
            <w:tcBorders>
              <w:top w:val="single" w:sz="4" w:space="0" w:color="auto"/>
            </w:tcBorders>
          </w:tcPr>
          <w:p w:rsidR="002A3A36" w:rsidRPr="002A61F1" w:rsidRDefault="002A3A36" w:rsidP="0013749A">
            <w:pPr>
              <w:pStyle w:val="ConsPlusNonformat"/>
              <w:spacing w:line="360" w:lineRule="auto"/>
              <w:ind w:left="567"/>
              <w:jc w:val="center"/>
              <w:rPr>
                <w:rFonts w:ascii="Times New Roman" w:hAnsi="Times New Roman" w:cs="Times New Roman"/>
                <w:sz w:val="28"/>
                <w:szCs w:val="28"/>
              </w:rPr>
            </w:pPr>
            <w:r w:rsidRPr="002A61F1">
              <w:rPr>
                <w:rFonts w:ascii="Times New Roman" w:hAnsi="Times New Roman" w:cs="Times New Roman"/>
                <w:sz w:val="28"/>
                <w:szCs w:val="28"/>
                <w:lang w:val="en-US"/>
              </w:rPr>
              <w:t>n</w:t>
            </w:r>
          </w:p>
        </w:tc>
        <w:tc>
          <w:tcPr>
            <w:tcW w:w="766" w:type="dxa"/>
            <w:vMerge/>
          </w:tcPr>
          <w:p w:rsidR="002A3A36" w:rsidRPr="002A61F1" w:rsidRDefault="002A3A36" w:rsidP="0013749A">
            <w:pPr>
              <w:widowControl w:val="0"/>
              <w:ind w:left="567"/>
              <w:rPr>
                <w:sz w:val="28"/>
                <w:szCs w:val="28"/>
              </w:rPr>
            </w:pPr>
          </w:p>
        </w:tc>
      </w:tr>
    </w:tbl>
    <w:p w:rsidR="002A3A36" w:rsidRPr="002A61F1" w:rsidRDefault="002A3A36" w:rsidP="0013749A">
      <w:pPr>
        <w:pStyle w:val="ConsPlusNonformat"/>
        <w:spacing w:line="360" w:lineRule="auto"/>
        <w:ind w:left="567" w:firstLine="540"/>
        <w:jc w:val="both"/>
        <w:rPr>
          <w:rFonts w:ascii="Times New Roman" w:hAnsi="Times New Roman" w:cs="Times New Roman"/>
          <w:sz w:val="28"/>
          <w:szCs w:val="28"/>
        </w:rPr>
      </w:pPr>
      <w:proofErr w:type="spellStart"/>
      <w:r w:rsidRPr="002A61F1">
        <w:rPr>
          <w:rFonts w:ascii="Times New Roman" w:hAnsi="Times New Roman" w:cs="Times New Roman"/>
          <w:sz w:val="28"/>
          <w:szCs w:val="28"/>
        </w:rPr>
        <w:t>П</w:t>
      </w:r>
      <w:r w:rsidRPr="002A61F1">
        <w:rPr>
          <w:rFonts w:ascii="Times New Roman" w:hAnsi="Times New Roman" w:cs="Times New Roman"/>
          <w:sz w:val="28"/>
          <w:szCs w:val="28"/>
          <w:vertAlign w:val="subscript"/>
        </w:rPr>
        <w:t>эф</w:t>
      </w:r>
      <w:proofErr w:type="spellEnd"/>
      <w:r w:rsidRPr="002A61F1">
        <w:rPr>
          <w:rFonts w:ascii="Times New Roman" w:hAnsi="Times New Roman" w:cs="Times New Roman"/>
          <w:sz w:val="28"/>
          <w:szCs w:val="28"/>
          <w:vertAlign w:val="subscript"/>
        </w:rPr>
        <w:t xml:space="preserve"> </w:t>
      </w:r>
      <w:proofErr w:type="spellStart"/>
      <w:r w:rsidRPr="002A61F1">
        <w:rPr>
          <w:rFonts w:ascii="Times New Roman" w:hAnsi="Times New Roman" w:cs="Times New Roman"/>
          <w:sz w:val="28"/>
          <w:szCs w:val="28"/>
          <w:vertAlign w:val="subscript"/>
          <w:lang w:val="en-US"/>
        </w:rPr>
        <w:t>i</w:t>
      </w:r>
      <w:proofErr w:type="spellEnd"/>
      <w:r w:rsidRPr="002A61F1">
        <w:rPr>
          <w:rFonts w:ascii="Times New Roman" w:hAnsi="Times New Roman" w:cs="Times New Roman"/>
          <w:sz w:val="28"/>
          <w:szCs w:val="28"/>
        </w:rPr>
        <w:t xml:space="preserve"> </w:t>
      </w:r>
      <w:proofErr w:type="spellStart"/>
      <w:r w:rsidRPr="002A61F1">
        <w:rPr>
          <w:rFonts w:ascii="Times New Roman" w:hAnsi="Times New Roman" w:cs="Times New Roman"/>
          <w:sz w:val="28"/>
          <w:szCs w:val="28"/>
          <w:vertAlign w:val="subscript"/>
        </w:rPr>
        <w:t>пп</w:t>
      </w:r>
      <w:proofErr w:type="spellEnd"/>
      <w:r w:rsidRPr="002A61F1">
        <w:rPr>
          <w:rFonts w:ascii="Times New Roman" w:hAnsi="Times New Roman" w:cs="Times New Roman"/>
          <w:sz w:val="28"/>
          <w:szCs w:val="28"/>
          <w:vertAlign w:val="subscript"/>
        </w:rPr>
        <w:t xml:space="preserve"> </w:t>
      </w:r>
      <w:r w:rsidRPr="002A61F1">
        <w:rPr>
          <w:rFonts w:ascii="Times New Roman" w:hAnsi="Times New Roman" w:cs="Times New Roman"/>
          <w:sz w:val="28"/>
          <w:szCs w:val="28"/>
        </w:rPr>
        <w:t>– оценка достижения показателей эффективности реализации подпрограммы (в долях единицы);</w:t>
      </w:r>
    </w:p>
    <w:p w:rsidR="002A3A36" w:rsidRPr="002A61F1" w:rsidRDefault="002A3A36" w:rsidP="0013749A">
      <w:pPr>
        <w:pStyle w:val="ConsPlusNonformat"/>
        <w:spacing w:line="360" w:lineRule="auto"/>
        <w:ind w:left="567" w:firstLine="708"/>
        <w:jc w:val="both"/>
        <w:rPr>
          <w:rFonts w:ascii="Times New Roman" w:hAnsi="Times New Roman" w:cs="Times New Roman"/>
          <w:sz w:val="28"/>
          <w:szCs w:val="28"/>
        </w:rPr>
      </w:pPr>
      <w:proofErr w:type="gramStart"/>
      <w:r w:rsidRPr="002A61F1">
        <w:rPr>
          <w:rFonts w:ascii="Times New Roman" w:hAnsi="Times New Roman" w:cs="Times New Roman"/>
          <w:sz w:val="28"/>
          <w:szCs w:val="28"/>
        </w:rPr>
        <w:t>П</w:t>
      </w:r>
      <w:proofErr w:type="gramEnd"/>
      <w:r w:rsidRPr="002A61F1">
        <w:rPr>
          <w:rFonts w:ascii="Times New Roman" w:hAnsi="Times New Roman" w:cs="Times New Roman"/>
          <w:sz w:val="28"/>
          <w:szCs w:val="28"/>
          <w:vertAlign w:val="subscript"/>
        </w:rPr>
        <w:t xml:space="preserve"> </w:t>
      </w:r>
      <w:proofErr w:type="spellStart"/>
      <w:r w:rsidRPr="002A61F1">
        <w:rPr>
          <w:rFonts w:ascii="Times New Roman" w:hAnsi="Times New Roman" w:cs="Times New Roman"/>
          <w:sz w:val="28"/>
          <w:szCs w:val="28"/>
          <w:vertAlign w:val="subscript"/>
          <w:lang w:val="en-US"/>
        </w:rPr>
        <w:t>i</w:t>
      </w:r>
      <w:proofErr w:type="spellEnd"/>
      <w:r w:rsidRPr="002A61F1">
        <w:rPr>
          <w:rFonts w:ascii="Times New Roman" w:hAnsi="Times New Roman" w:cs="Times New Roman"/>
          <w:sz w:val="28"/>
          <w:szCs w:val="28"/>
        </w:rPr>
        <w:t xml:space="preserve"> </w:t>
      </w:r>
      <w:proofErr w:type="spellStart"/>
      <w:r w:rsidRPr="002A61F1">
        <w:rPr>
          <w:rFonts w:ascii="Times New Roman" w:hAnsi="Times New Roman" w:cs="Times New Roman"/>
          <w:sz w:val="28"/>
          <w:szCs w:val="28"/>
          <w:vertAlign w:val="subscript"/>
        </w:rPr>
        <w:t>пп</w:t>
      </w:r>
      <w:proofErr w:type="spellEnd"/>
      <w:r w:rsidRPr="002A61F1">
        <w:rPr>
          <w:rFonts w:ascii="Times New Roman" w:hAnsi="Times New Roman" w:cs="Times New Roman"/>
          <w:sz w:val="28"/>
          <w:szCs w:val="28"/>
          <w:vertAlign w:val="subscript"/>
        </w:rPr>
        <w:t xml:space="preserve"> </w:t>
      </w:r>
      <w:r w:rsidRPr="002A61F1">
        <w:rPr>
          <w:rFonts w:ascii="Times New Roman" w:hAnsi="Times New Roman" w:cs="Times New Roman"/>
          <w:sz w:val="28"/>
          <w:szCs w:val="28"/>
        </w:rPr>
        <w:t xml:space="preserve">– степень достижения </w:t>
      </w:r>
      <w:proofErr w:type="spellStart"/>
      <w:r w:rsidRPr="002A61F1">
        <w:rPr>
          <w:rFonts w:ascii="Times New Roman" w:hAnsi="Times New Roman" w:cs="Times New Roman"/>
          <w:sz w:val="28"/>
          <w:szCs w:val="28"/>
          <w:lang w:val="en-US"/>
        </w:rPr>
        <w:t>i</w:t>
      </w:r>
      <w:proofErr w:type="spellEnd"/>
      <w:r w:rsidRPr="002A61F1">
        <w:rPr>
          <w:rFonts w:ascii="Times New Roman" w:hAnsi="Times New Roman" w:cs="Times New Roman"/>
          <w:sz w:val="28"/>
          <w:szCs w:val="28"/>
        </w:rPr>
        <w:t>-того показателя эффективности реализации подпрограммы (в долях единицы);</w:t>
      </w:r>
    </w:p>
    <w:p w:rsidR="002A3A36" w:rsidRPr="002A61F1" w:rsidRDefault="002A3A36" w:rsidP="0013749A">
      <w:pPr>
        <w:widowControl w:val="0"/>
        <w:spacing w:line="360" w:lineRule="auto"/>
        <w:ind w:left="567" w:firstLine="709"/>
        <w:jc w:val="both"/>
        <w:rPr>
          <w:sz w:val="28"/>
          <w:szCs w:val="28"/>
        </w:rPr>
      </w:pPr>
      <w:r w:rsidRPr="002A61F1">
        <w:rPr>
          <w:sz w:val="28"/>
          <w:szCs w:val="28"/>
          <w:lang w:val="en-US"/>
        </w:rPr>
        <w:t>n</w:t>
      </w:r>
      <w:r w:rsidRPr="002A61F1">
        <w:rPr>
          <w:sz w:val="28"/>
          <w:szCs w:val="28"/>
        </w:rPr>
        <w:t xml:space="preserve"> – </w:t>
      </w:r>
      <w:proofErr w:type="gramStart"/>
      <w:r w:rsidRPr="002A61F1">
        <w:rPr>
          <w:sz w:val="28"/>
          <w:szCs w:val="28"/>
        </w:rPr>
        <w:t>количество</w:t>
      </w:r>
      <w:proofErr w:type="gramEnd"/>
      <w:r w:rsidRPr="002A61F1">
        <w:rPr>
          <w:sz w:val="28"/>
          <w:szCs w:val="28"/>
        </w:rPr>
        <w:t xml:space="preserve"> показателей эффективности реализации подпрограммы.</w:t>
      </w:r>
    </w:p>
    <w:p w:rsidR="002A3A36" w:rsidRPr="002A61F1" w:rsidRDefault="002A3A36" w:rsidP="0013749A">
      <w:pPr>
        <w:pStyle w:val="ConsPlusNonformat"/>
        <w:spacing w:line="360" w:lineRule="auto"/>
        <w:ind w:left="567" w:firstLine="709"/>
        <w:jc w:val="both"/>
        <w:rPr>
          <w:rFonts w:ascii="Times New Roman" w:hAnsi="Times New Roman" w:cs="Times New Roman"/>
          <w:sz w:val="28"/>
          <w:szCs w:val="28"/>
        </w:rPr>
      </w:pPr>
      <w:r w:rsidRPr="002A61F1">
        <w:rPr>
          <w:rFonts w:ascii="Times New Roman" w:hAnsi="Times New Roman" w:cs="Times New Roman"/>
          <w:sz w:val="28"/>
          <w:szCs w:val="28"/>
        </w:rPr>
        <w:t xml:space="preserve">Степень достижения </w:t>
      </w:r>
      <w:proofErr w:type="spellStart"/>
      <w:r w:rsidRPr="002A61F1">
        <w:rPr>
          <w:rFonts w:ascii="Times New Roman" w:hAnsi="Times New Roman" w:cs="Times New Roman"/>
          <w:sz w:val="28"/>
          <w:szCs w:val="28"/>
          <w:lang w:val="en-US"/>
        </w:rPr>
        <w:t>i</w:t>
      </w:r>
      <w:proofErr w:type="spellEnd"/>
      <w:r w:rsidRPr="002A61F1">
        <w:rPr>
          <w:rFonts w:ascii="Times New Roman" w:hAnsi="Times New Roman" w:cs="Times New Roman"/>
          <w:sz w:val="28"/>
          <w:szCs w:val="28"/>
        </w:rPr>
        <w:t>-того показателя эффективности реализации Программы (подпрограммы) осуществляется путем сопоставления фактически достигнутых и плановых значений показателей эффективности реализации Программы за отчетный период по следующим формулам:</w:t>
      </w:r>
    </w:p>
    <w:p w:rsidR="002A3A36" w:rsidRPr="002A61F1" w:rsidRDefault="002A3A36" w:rsidP="0013749A">
      <w:pPr>
        <w:pStyle w:val="ConsPlusNonformat"/>
        <w:spacing w:line="360" w:lineRule="auto"/>
        <w:ind w:left="567" w:firstLine="708"/>
        <w:jc w:val="both"/>
        <w:rPr>
          <w:rFonts w:ascii="Times New Roman" w:hAnsi="Times New Roman" w:cs="Times New Roman"/>
          <w:sz w:val="28"/>
          <w:szCs w:val="28"/>
        </w:rPr>
      </w:pPr>
      <w:r w:rsidRPr="002A61F1">
        <w:rPr>
          <w:rFonts w:ascii="Times New Roman" w:hAnsi="Times New Roman" w:cs="Times New Roman"/>
          <w:sz w:val="28"/>
          <w:szCs w:val="28"/>
        </w:rPr>
        <w:t>для показателей, желаемой тенденцией развития которых является рост значений:</w:t>
      </w:r>
    </w:p>
    <w:p w:rsidR="002A3A36" w:rsidRPr="002A61F1" w:rsidRDefault="002A3A36" w:rsidP="0013749A">
      <w:pPr>
        <w:pStyle w:val="ConsPlusNonformat"/>
        <w:spacing w:line="360" w:lineRule="auto"/>
        <w:ind w:left="567"/>
        <w:jc w:val="center"/>
        <w:rPr>
          <w:rFonts w:ascii="Times New Roman" w:hAnsi="Times New Roman" w:cs="Times New Roman"/>
          <w:sz w:val="28"/>
          <w:szCs w:val="28"/>
        </w:rPr>
      </w:pPr>
      <w:r w:rsidRPr="002A61F1">
        <w:rPr>
          <w:rFonts w:ascii="Times New Roman" w:hAnsi="Times New Roman" w:cs="Times New Roman"/>
          <w:sz w:val="28"/>
          <w:szCs w:val="28"/>
        </w:rPr>
        <w:t>П</w:t>
      </w:r>
      <w:proofErr w:type="spellStart"/>
      <w:proofErr w:type="gramStart"/>
      <w:r w:rsidRPr="002A61F1">
        <w:rPr>
          <w:rFonts w:ascii="Times New Roman" w:hAnsi="Times New Roman" w:cs="Times New Roman"/>
          <w:sz w:val="28"/>
          <w:szCs w:val="28"/>
          <w:vertAlign w:val="subscript"/>
          <w:lang w:val="en-US"/>
        </w:rPr>
        <w:t>i</w:t>
      </w:r>
      <w:proofErr w:type="spellEnd"/>
      <w:proofErr w:type="gramEnd"/>
      <w:r w:rsidRPr="002A61F1">
        <w:rPr>
          <w:rFonts w:ascii="Times New Roman" w:hAnsi="Times New Roman" w:cs="Times New Roman"/>
          <w:sz w:val="28"/>
          <w:szCs w:val="28"/>
        </w:rPr>
        <w:t xml:space="preserve"> </w:t>
      </w:r>
      <w:proofErr w:type="spellStart"/>
      <w:r w:rsidRPr="002A61F1">
        <w:rPr>
          <w:rFonts w:ascii="Times New Roman" w:hAnsi="Times New Roman" w:cs="Times New Roman"/>
          <w:sz w:val="28"/>
          <w:szCs w:val="28"/>
          <w:vertAlign w:val="subscript"/>
        </w:rPr>
        <w:t>мп</w:t>
      </w:r>
      <w:proofErr w:type="spellEnd"/>
      <w:r w:rsidRPr="002A61F1">
        <w:rPr>
          <w:rFonts w:ascii="Times New Roman" w:hAnsi="Times New Roman" w:cs="Times New Roman"/>
          <w:sz w:val="28"/>
          <w:szCs w:val="28"/>
          <w:vertAlign w:val="subscript"/>
        </w:rPr>
        <w:t xml:space="preserve"> (</w:t>
      </w:r>
      <w:proofErr w:type="spellStart"/>
      <w:r w:rsidRPr="002A61F1">
        <w:rPr>
          <w:rFonts w:ascii="Times New Roman" w:hAnsi="Times New Roman" w:cs="Times New Roman"/>
          <w:sz w:val="28"/>
          <w:szCs w:val="28"/>
          <w:vertAlign w:val="subscript"/>
        </w:rPr>
        <w:t>пп</w:t>
      </w:r>
      <w:proofErr w:type="spellEnd"/>
      <w:r w:rsidRPr="002A61F1">
        <w:rPr>
          <w:rFonts w:ascii="Times New Roman" w:hAnsi="Times New Roman" w:cs="Times New Roman"/>
          <w:sz w:val="28"/>
          <w:szCs w:val="28"/>
          <w:vertAlign w:val="subscript"/>
        </w:rPr>
        <w:t>)</w:t>
      </w:r>
      <w:r w:rsidRPr="002A61F1">
        <w:rPr>
          <w:rFonts w:ascii="Times New Roman" w:hAnsi="Times New Roman" w:cs="Times New Roman"/>
          <w:sz w:val="28"/>
          <w:szCs w:val="28"/>
        </w:rPr>
        <w:t xml:space="preserve"> = </w:t>
      </w:r>
      <w:proofErr w:type="spellStart"/>
      <w:r w:rsidRPr="002A61F1">
        <w:rPr>
          <w:rFonts w:ascii="Times New Roman" w:hAnsi="Times New Roman" w:cs="Times New Roman"/>
          <w:sz w:val="28"/>
          <w:szCs w:val="28"/>
        </w:rPr>
        <w:t>П</w:t>
      </w:r>
      <w:r w:rsidRPr="002A61F1">
        <w:rPr>
          <w:rFonts w:ascii="Times New Roman" w:hAnsi="Times New Roman" w:cs="Times New Roman"/>
          <w:sz w:val="28"/>
          <w:szCs w:val="28"/>
          <w:vertAlign w:val="subscript"/>
        </w:rPr>
        <w:t>ф</w:t>
      </w:r>
      <w:r w:rsidRPr="002A61F1">
        <w:rPr>
          <w:rFonts w:ascii="Times New Roman" w:hAnsi="Times New Roman" w:cs="Times New Roman"/>
          <w:sz w:val="28"/>
          <w:szCs w:val="28"/>
          <w:vertAlign w:val="subscript"/>
          <w:lang w:val="en-US"/>
        </w:rPr>
        <w:t>i</w:t>
      </w:r>
      <w:proofErr w:type="spellEnd"/>
      <w:r w:rsidRPr="002A61F1">
        <w:rPr>
          <w:rFonts w:ascii="Times New Roman" w:hAnsi="Times New Roman" w:cs="Times New Roman"/>
          <w:sz w:val="28"/>
          <w:szCs w:val="28"/>
        </w:rPr>
        <w:t>/</w:t>
      </w:r>
      <w:proofErr w:type="spellStart"/>
      <w:r w:rsidRPr="002A61F1">
        <w:rPr>
          <w:rFonts w:ascii="Times New Roman" w:hAnsi="Times New Roman" w:cs="Times New Roman"/>
          <w:sz w:val="28"/>
          <w:szCs w:val="28"/>
        </w:rPr>
        <w:t>П</w:t>
      </w:r>
      <w:r w:rsidRPr="002A61F1">
        <w:rPr>
          <w:rFonts w:ascii="Times New Roman" w:hAnsi="Times New Roman" w:cs="Times New Roman"/>
          <w:sz w:val="28"/>
          <w:szCs w:val="28"/>
          <w:vertAlign w:val="subscript"/>
        </w:rPr>
        <w:t>пл</w:t>
      </w:r>
      <w:r w:rsidRPr="002A61F1">
        <w:rPr>
          <w:rFonts w:ascii="Times New Roman" w:hAnsi="Times New Roman" w:cs="Times New Roman"/>
          <w:sz w:val="28"/>
          <w:szCs w:val="28"/>
          <w:vertAlign w:val="subscript"/>
          <w:lang w:val="en-US"/>
        </w:rPr>
        <w:t>i</w:t>
      </w:r>
      <w:proofErr w:type="spellEnd"/>
      <w:r w:rsidRPr="002A61F1">
        <w:rPr>
          <w:rFonts w:ascii="Times New Roman" w:hAnsi="Times New Roman" w:cs="Times New Roman"/>
          <w:sz w:val="28"/>
          <w:szCs w:val="28"/>
        </w:rPr>
        <w:t>;</w:t>
      </w:r>
    </w:p>
    <w:p w:rsidR="002A3A36" w:rsidRPr="002A61F1" w:rsidRDefault="002A3A36" w:rsidP="0013749A">
      <w:pPr>
        <w:pStyle w:val="ConsPlusNonformat"/>
        <w:spacing w:line="360" w:lineRule="auto"/>
        <w:ind w:left="567" w:firstLine="708"/>
        <w:jc w:val="both"/>
        <w:rPr>
          <w:rFonts w:ascii="Times New Roman" w:hAnsi="Times New Roman" w:cs="Times New Roman"/>
          <w:sz w:val="28"/>
          <w:szCs w:val="28"/>
        </w:rPr>
      </w:pPr>
      <w:r w:rsidRPr="002A61F1">
        <w:rPr>
          <w:rFonts w:ascii="Times New Roman" w:hAnsi="Times New Roman" w:cs="Times New Roman"/>
          <w:sz w:val="28"/>
          <w:szCs w:val="28"/>
        </w:rPr>
        <w:t>для показателей, желаемой тенденцией развития которых является снижение значений:</w:t>
      </w:r>
    </w:p>
    <w:p w:rsidR="002A3A36" w:rsidRPr="002A61F1" w:rsidRDefault="002A3A36" w:rsidP="0013749A">
      <w:pPr>
        <w:pStyle w:val="ConsPlusNonformat"/>
        <w:spacing w:line="360" w:lineRule="auto"/>
        <w:ind w:left="567"/>
        <w:jc w:val="center"/>
        <w:rPr>
          <w:rFonts w:ascii="Times New Roman" w:hAnsi="Times New Roman" w:cs="Times New Roman"/>
          <w:sz w:val="28"/>
          <w:szCs w:val="28"/>
        </w:rPr>
      </w:pPr>
      <w:r w:rsidRPr="002A61F1">
        <w:rPr>
          <w:rFonts w:ascii="Times New Roman" w:hAnsi="Times New Roman" w:cs="Times New Roman"/>
          <w:sz w:val="28"/>
          <w:szCs w:val="28"/>
        </w:rPr>
        <w:lastRenderedPageBreak/>
        <w:t>П</w:t>
      </w:r>
      <w:proofErr w:type="spellStart"/>
      <w:proofErr w:type="gramStart"/>
      <w:r w:rsidRPr="002A61F1">
        <w:rPr>
          <w:rFonts w:ascii="Times New Roman" w:hAnsi="Times New Roman" w:cs="Times New Roman"/>
          <w:sz w:val="28"/>
          <w:szCs w:val="28"/>
          <w:vertAlign w:val="subscript"/>
          <w:lang w:val="en-US"/>
        </w:rPr>
        <w:t>i</w:t>
      </w:r>
      <w:proofErr w:type="spellEnd"/>
      <w:proofErr w:type="gramEnd"/>
      <w:r w:rsidRPr="002A61F1">
        <w:rPr>
          <w:rFonts w:ascii="Times New Roman" w:hAnsi="Times New Roman" w:cs="Times New Roman"/>
          <w:sz w:val="28"/>
          <w:szCs w:val="28"/>
        </w:rPr>
        <w:t xml:space="preserve"> </w:t>
      </w:r>
      <w:proofErr w:type="spellStart"/>
      <w:r w:rsidRPr="002A61F1">
        <w:rPr>
          <w:rFonts w:ascii="Times New Roman" w:hAnsi="Times New Roman" w:cs="Times New Roman"/>
          <w:sz w:val="28"/>
          <w:szCs w:val="28"/>
          <w:vertAlign w:val="subscript"/>
        </w:rPr>
        <w:t>гп</w:t>
      </w:r>
      <w:proofErr w:type="spellEnd"/>
      <w:r w:rsidRPr="002A61F1">
        <w:rPr>
          <w:rFonts w:ascii="Times New Roman" w:hAnsi="Times New Roman" w:cs="Times New Roman"/>
          <w:sz w:val="28"/>
          <w:szCs w:val="28"/>
          <w:vertAlign w:val="subscript"/>
        </w:rPr>
        <w:t xml:space="preserve"> (</w:t>
      </w:r>
      <w:proofErr w:type="spellStart"/>
      <w:r w:rsidRPr="002A61F1">
        <w:rPr>
          <w:rFonts w:ascii="Times New Roman" w:hAnsi="Times New Roman" w:cs="Times New Roman"/>
          <w:sz w:val="28"/>
          <w:szCs w:val="28"/>
          <w:vertAlign w:val="subscript"/>
        </w:rPr>
        <w:t>пп</w:t>
      </w:r>
      <w:proofErr w:type="spellEnd"/>
      <w:r w:rsidRPr="002A61F1">
        <w:rPr>
          <w:rFonts w:ascii="Times New Roman" w:hAnsi="Times New Roman" w:cs="Times New Roman"/>
          <w:sz w:val="28"/>
          <w:szCs w:val="28"/>
          <w:vertAlign w:val="subscript"/>
        </w:rPr>
        <w:t>)</w:t>
      </w:r>
      <w:r w:rsidRPr="002A61F1">
        <w:rPr>
          <w:rFonts w:ascii="Times New Roman" w:hAnsi="Times New Roman" w:cs="Times New Roman"/>
          <w:sz w:val="28"/>
          <w:szCs w:val="28"/>
        </w:rPr>
        <w:t xml:space="preserve"> = </w:t>
      </w:r>
      <w:proofErr w:type="spellStart"/>
      <w:r w:rsidRPr="002A61F1">
        <w:rPr>
          <w:rFonts w:ascii="Times New Roman" w:hAnsi="Times New Roman" w:cs="Times New Roman"/>
          <w:sz w:val="28"/>
          <w:szCs w:val="28"/>
        </w:rPr>
        <w:t>П</w:t>
      </w:r>
      <w:r w:rsidRPr="002A61F1">
        <w:rPr>
          <w:rFonts w:ascii="Times New Roman" w:hAnsi="Times New Roman" w:cs="Times New Roman"/>
          <w:sz w:val="28"/>
          <w:szCs w:val="28"/>
          <w:vertAlign w:val="subscript"/>
        </w:rPr>
        <w:t>пл</w:t>
      </w:r>
      <w:r w:rsidRPr="002A61F1">
        <w:rPr>
          <w:rFonts w:ascii="Times New Roman" w:hAnsi="Times New Roman" w:cs="Times New Roman"/>
          <w:sz w:val="28"/>
          <w:szCs w:val="28"/>
          <w:vertAlign w:val="subscript"/>
          <w:lang w:val="en-US"/>
        </w:rPr>
        <w:t>i</w:t>
      </w:r>
      <w:proofErr w:type="spellEnd"/>
      <w:r w:rsidRPr="002A61F1">
        <w:rPr>
          <w:rFonts w:ascii="Times New Roman" w:hAnsi="Times New Roman" w:cs="Times New Roman"/>
          <w:sz w:val="28"/>
          <w:szCs w:val="28"/>
          <w:vertAlign w:val="subscript"/>
        </w:rPr>
        <w:t xml:space="preserve"> </w:t>
      </w:r>
      <w:r w:rsidRPr="002A61F1">
        <w:rPr>
          <w:rFonts w:ascii="Times New Roman" w:hAnsi="Times New Roman" w:cs="Times New Roman"/>
          <w:sz w:val="28"/>
          <w:szCs w:val="28"/>
        </w:rPr>
        <w:t xml:space="preserve">/ </w:t>
      </w:r>
      <w:proofErr w:type="spellStart"/>
      <w:r w:rsidRPr="002A61F1">
        <w:rPr>
          <w:rFonts w:ascii="Times New Roman" w:hAnsi="Times New Roman" w:cs="Times New Roman"/>
          <w:sz w:val="28"/>
          <w:szCs w:val="28"/>
        </w:rPr>
        <w:t>П</w:t>
      </w:r>
      <w:r w:rsidRPr="002A61F1">
        <w:rPr>
          <w:rFonts w:ascii="Times New Roman" w:hAnsi="Times New Roman" w:cs="Times New Roman"/>
          <w:sz w:val="28"/>
          <w:szCs w:val="28"/>
          <w:vertAlign w:val="subscript"/>
        </w:rPr>
        <w:t>ф</w:t>
      </w:r>
      <w:r w:rsidRPr="002A61F1">
        <w:rPr>
          <w:rFonts w:ascii="Times New Roman" w:hAnsi="Times New Roman" w:cs="Times New Roman"/>
          <w:sz w:val="28"/>
          <w:szCs w:val="28"/>
          <w:vertAlign w:val="subscript"/>
          <w:lang w:val="en-US"/>
        </w:rPr>
        <w:t>i</w:t>
      </w:r>
      <w:proofErr w:type="spellEnd"/>
      <w:r w:rsidRPr="002A61F1">
        <w:rPr>
          <w:rFonts w:ascii="Times New Roman" w:hAnsi="Times New Roman" w:cs="Times New Roman"/>
          <w:sz w:val="28"/>
          <w:szCs w:val="28"/>
        </w:rPr>
        <w:t>, где:</w:t>
      </w:r>
    </w:p>
    <w:p w:rsidR="002A3A36" w:rsidRPr="002A61F1" w:rsidRDefault="002A3A36" w:rsidP="0013749A">
      <w:pPr>
        <w:pStyle w:val="ConsPlusNonformat"/>
        <w:spacing w:line="360" w:lineRule="auto"/>
        <w:ind w:left="567" w:firstLine="708"/>
        <w:jc w:val="both"/>
        <w:rPr>
          <w:rFonts w:ascii="Times New Roman" w:hAnsi="Times New Roman" w:cs="Times New Roman"/>
          <w:sz w:val="28"/>
          <w:szCs w:val="28"/>
        </w:rPr>
      </w:pPr>
      <w:r w:rsidRPr="002A61F1">
        <w:rPr>
          <w:rFonts w:ascii="Times New Roman" w:hAnsi="Times New Roman" w:cs="Times New Roman"/>
          <w:sz w:val="28"/>
          <w:szCs w:val="28"/>
        </w:rPr>
        <w:t>П</w:t>
      </w:r>
      <w:proofErr w:type="spellStart"/>
      <w:proofErr w:type="gramStart"/>
      <w:r w:rsidRPr="002A61F1">
        <w:rPr>
          <w:rFonts w:ascii="Times New Roman" w:hAnsi="Times New Roman" w:cs="Times New Roman"/>
          <w:sz w:val="28"/>
          <w:szCs w:val="28"/>
          <w:vertAlign w:val="subscript"/>
          <w:lang w:val="en-US"/>
        </w:rPr>
        <w:t>i</w:t>
      </w:r>
      <w:proofErr w:type="spellEnd"/>
      <w:proofErr w:type="gramEnd"/>
      <w:r w:rsidRPr="002A61F1">
        <w:rPr>
          <w:rFonts w:ascii="Times New Roman" w:hAnsi="Times New Roman" w:cs="Times New Roman"/>
          <w:sz w:val="28"/>
          <w:szCs w:val="28"/>
        </w:rPr>
        <w:t xml:space="preserve"> </w:t>
      </w:r>
      <w:proofErr w:type="spellStart"/>
      <w:r w:rsidRPr="002A61F1">
        <w:rPr>
          <w:rFonts w:ascii="Times New Roman" w:hAnsi="Times New Roman" w:cs="Times New Roman"/>
          <w:sz w:val="28"/>
          <w:szCs w:val="28"/>
          <w:vertAlign w:val="subscript"/>
        </w:rPr>
        <w:t>гп</w:t>
      </w:r>
      <w:proofErr w:type="spellEnd"/>
      <w:r w:rsidRPr="002A61F1">
        <w:rPr>
          <w:rFonts w:ascii="Times New Roman" w:hAnsi="Times New Roman" w:cs="Times New Roman"/>
          <w:sz w:val="28"/>
          <w:szCs w:val="28"/>
        </w:rPr>
        <w:t xml:space="preserve"> </w:t>
      </w:r>
      <w:r w:rsidRPr="002A61F1">
        <w:rPr>
          <w:rFonts w:ascii="Times New Roman" w:hAnsi="Times New Roman" w:cs="Times New Roman"/>
          <w:sz w:val="28"/>
          <w:szCs w:val="28"/>
          <w:vertAlign w:val="subscript"/>
        </w:rPr>
        <w:t>(</w:t>
      </w:r>
      <w:proofErr w:type="spellStart"/>
      <w:r w:rsidRPr="002A61F1">
        <w:rPr>
          <w:rFonts w:ascii="Times New Roman" w:hAnsi="Times New Roman" w:cs="Times New Roman"/>
          <w:sz w:val="28"/>
          <w:szCs w:val="28"/>
          <w:vertAlign w:val="subscript"/>
        </w:rPr>
        <w:t>пп</w:t>
      </w:r>
      <w:proofErr w:type="spellEnd"/>
      <w:r w:rsidRPr="002A61F1">
        <w:rPr>
          <w:rFonts w:ascii="Times New Roman" w:hAnsi="Times New Roman" w:cs="Times New Roman"/>
          <w:sz w:val="28"/>
          <w:szCs w:val="28"/>
          <w:vertAlign w:val="subscript"/>
        </w:rPr>
        <w:t>)</w:t>
      </w:r>
      <w:r w:rsidRPr="002A61F1">
        <w:rPr>
          <w:rFonts w:ascii="Times New Roman" w:hAnsi="Times New Roman" w:cs="Times New Roman"/>
          <w:sz w:val="28"/>
          <w:szCs w:val="28"/>
        </w:rPr>
        <w:t xml:space="preserve"> – степень достижения </w:t>
      </w:r>
      <w:proofErr w:type="spellStart"/>
      <w:r w:rsidRPr="002A61F1">
        <w:rPr>
          <w:rFonts w:ascii="Times New Roman" w:hAnsi="Times New Roman" w:cs="Times New Roman"/>
          <w:sz w:val="28"/>
          <w:szCs w:val="28"/>
          <w:lang w:val="en-US"/>
        </w:rPr>
        <w:t>i</w:t>
      </w:r>
      <w:proofErr w:type="spellEnd"/>
      <w:r w:rsidRPr="002A61F1">
        <w:rPr>
          <w:rFonts w:ascii="Times New Roman" w:hAnsi="Times New Roman" w:cs="Times New Roman"/>
          <w:sz w:val="28"/>
          <w:szCs w:val="28"/>
        </w:rPr>
        <w:t>-того показателя эффективности реализации Программы (подпрограммы) (в долях единицы);</w:t>
      </w:r>
    </w:p>
    <w:p w:rsidR="002A3A36" w:rsidRPr="002A61F1" w:rsidRDefault="002A3A36" w:rsidP="0013749A">
      <w:pPr>
        <w:widowControl w:val="0"/>
        <w:spacing w:line="360" w:lineRule="auto"/>
        <w:ind w:left="567" w:firstLine="708"/>
        <w:jc w:val="both"/>
        <w:rPr>
          <w:sz w:val="28"/>
          <w:szCs w:val="28"/>
        </w:rPr>
      </w:pPr>
      <w:proofErr w:type="spellStart"/>
      <w:r w:rsidRPr="002A61F1">
        <w:rPr>
          <w:sz w:val="28"/>
          <w:szCs w:val="28"/>
        </w:rPr>
        <w:t>П</w:t>
      </w:r>
      <w:r w:rsidRPr="002A61F1">
        <w:rPr>
          <w:sz w:val="28"/>
          <w:szCs w:val="28"/>
          <w:vertAlign w:val="subscript"/>
        </w:rPr>
        <w:t>ф</w:t>
      </w:r>
      <w:proofErr w:type="gramStart"/>
      <w:r w:rsidRPr="002A61F1">
        <w:rPr>
          <w:sz w:val="28"/>
          <w:szCs w:val="28"/>
          <w:vertAlign w:val="subscript"/>
          <w:lang w:val="en-US"/>
        </w:rPr>
        <w:t>i</w:t>
      </w:r>
      <w:proofErr w:type="spellEnd"/>
      <w:proofErr w:type="gramEnd"/>
      <w:r w:rsidRPr="002A61F1">
        <w:rPr>
          <w:sz w:val="28"/>
          <w:szCs w:val="28"/>
        </w:rPr>
        <w:t xml:space="preserve"> – фактическое значение </w:t>
      </w:r>
      <w:proofErr w:type="spellStart"/>
      <w:r w:rsidRPr="002A61F1">
        <w:rPr>
          <w:sz w:val="28"/>
          <w:szCs w:val="28"/>
          <w:lang w:val="en-US"/>
        </w:rPr>
        <w:t>i</w:t>
      </w:r>
      <w:proofErr w:type="spellEnd"/>
      <w:r w:rsidRPr="002A61F1">
        <w:rPr>
          <w:sz w:val="28"/>
          <w:szCs w:val="28"/>
        </w:rPr>
        <w:t>-того показателя эффективности реализации Программы, подпрограммы (в соответствующих единицах измерения);</w:t>
      </w:r>
    </w:p>
    <w:p w:rsidR="002A3A36" w:rsidRPr="002A61F1" w:rsidRDefault="002A3A36" w:rsidP="0013749A">
      <w:pPr>
        <w:widowControl w:val="0"/>
        <w:spacing w:line="360" w:lineRule="auto"/>
        <w:ind w:left="567" w:firstLine="708"/>
        <w:jc w:val="both"/>
        <w:rPr>
          <w:sz w:val="28"/>
          <w:szCs w:val="28"/>
        </w:rPr>
      </w:pPr>
      <w:proofErr w:type="spellStart"/>
      <w:r w:rsidRPr="002A61F1">
        <w:rPr>
          <w:sz w:val="28"/>
          <w:szCs w:val="28"/>
        </w:rPr>
        <w:t>П</w:t>
      </w:r>
      <w:r w:rsidRPr="002A61F1">
        <w:rPr>
          <w:sz w:val="28"/>
          <w:szCs w:val="28"/>
          <w:vertAlign w:val="subscript"/>
        </w:rPr>
        <w:t>пл</w:t>
      </w:r>
      <w:proofErr w:type="gramStart"/>
      <w:r w:rsidRPr="002A61F1">
        <w:rPr>
          <w:sz w:val="28"/>
          <w:szCs w:val="28"/>
          <w:vertAlign w:val="subscript"/>
          <w:lang w:val="en-US"/>
        </w:rPr>
        <w:t>i</w:t>
      </w:r>
      <w:proofErr w:type="spellEnd"/>
      <w:proofErr w:type="gramEnd"/>
      <w:r w:rsidRPr="002A61F1">
        <w:rPr>
          <w:sz w:val="28"/>
          <w:szCs w:val="28"/>
        </w:rPr>
        <w:t xml:space="preserve"> – плановое значение </w:t>
      </w:r>
      <w:proofErr w:type="spellStart"/>
      <w:r w:rsidRPr="002A61F1">
        <w:rPr>
          <w:sz w:val="28"/>
          <w:szCs w:val="28"/>
          <w:lang w:val="en-US"/>
        </w:rPr>
        <w:t>i</w:t>
      </w:r>
      <w:proofErr w:type="spellEnd"/>
      <w:r w:rsidRPr="002A61F1">
        <w:rPr>
          <w:sz w:val="28"/>
          <w:szCs w:val="28"/>
        </w:rPr>
        <w:t>-того показателя эффективности реализации Программы, подпрограммы (в соответствующих единицах измерения).</w:t>
      </w:r>
    </w:p>
    <w:p w:rsidR="002A3A36" w:rsidRPr="002A61F1" w:rsidRDefault="002A3A36" w:rsidP="0013749A">
      <w:pPr>
        <w:widowControl w:val="0"/>
        <w:spacing w:line="360" w:lineRule="auto"/>
        <w:ind w:left="567" w:firstLine="708"/>
        <w:jc w:val="both"/>
        <w:rPr>
          <w:sz w:val="28"/>
          <w:szCs w:val="28"/>
        </w:rPr>
      </w:pPr>
      <w:r w:rsidRPr="002A61F1">
        <w:rPr>
          <w:sz w:val="28"/>
          <w:szCs w:val="28"/>
        </w:rPr>
        <w:t>В случае</w:t>
      </w:r>
      <w:proofErr w:type="gramStart"/>
      <w:r w:rsidRPr="002A61F1">
        <w:rPr>
          <w:sz w:val="28"/>
          <w:szCs w:val="28"/>
        </w:rPr>
        <w:t>,</w:t>
      </w:r>
      <w:proofErr w:type="gramEnd"/>
      <w:r w:rsidRPr="002A61F1">
        <w:rPr>
          <w:sz w:val="28"/>
          <w:szCs w:val="28"/>
        </w:rPr>
        <w:t xml:space="preserve">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2A3A36" w:rsidRPr="002A61F1" w:rsidRDefault="002A3A36" w:rsidP="0013749A">
      <w:pPr>
        <w:autoSpaceDE w:val="0"/>
        <w:autoSpaceDN w:val="0"/>
        <w:adjustRightInd w:val="0"/>
        <w:spacing w:line="360" w:lineRule="auto"/>
        <w:ind w:left="567" w:firstLine="540"/>
        <w:jc w:val="both"/>
        <w:outlineLvl w:val="2"/>
        <w:rPr>
          <w:sz w:val="28"/>
          <w:szCs w:val="28"/>
        </w:rPr>
      </w:pPr>
      <w:r w:rsidRPr="002A61F1">
        <w:rPr>
          <w:sz w:val="28"/>
          <w:szCs w:val="28"/>
        </w:rPr>
        <w:t xml:space="preserve">Оценка </w:t>
      </w:r>
      <w:proofErr w:type="gramStart"/>
      <w:r w:rsidRPr="002A61F1">
        <w:rPr>
          <w:sz w:val="28"/>
          <w:szCs w:val="28"/>
        </w:rPr>
        <w:t>сравнения фактических сроков реализации мероприятий Программы</w:t>
      </w:r>
      <w:proofErr w:type="gramEnd"/>
      <w:r w:rsidRPr="002A61F1">
        <w:rPr>
          <w:sz w:val="28"/>
          <w:szCs w:val="28"/>
        </w:rPr>
        <w:t xml:space="preserve"> с запланированными осуществляется по формуле:</w:t>
      </w:r>
    </w:p>
    <w:p w:rsidR="002A3A36" w:rsidRPr="002A61F1" w:rsidRDefault="002A3A36" w:rsidP="0013749A">
      <w:pPr>
        <w:widowControl w:val="0"/>
        <w:ind w:left="567"/>
        <w:jc w:val="center"/>
        <w:rPr>
          <w:sz w:val="28"/>
          <w:szCs w:val="28"/>
        </w:rPr>
      </w:pPr>
      <w:proofErr w:type="spellStart"/>
      <w:r w:rsidRPr="002A61F1">
        <w:rPr>
          <w:sz w:val="28"/>
          <w:szCs w:val="28"/>
        </w:rPr>
        <w:t>М</w:t>
      </w:r>
      <w:r w:rsidRPr="002A61F1">
        <w:rPr>
          <w:sz w:val="28"/>
          <w:szCs w:val="28"/>
          <w:vertAlign w:val="subscript"/>
        </w:rPr>
        <w:t>вып</w:t>
      </w:r>
      <w:proofErr w:type="spellEnd"/>
      <w:r w:rsidRPr="002A61F1">
        <w:rPr>
          <w:sz w:val="28"/>
          <w:szCs w:val="28"/>
          <w:vertAlign w:val="subscript"/>
        </w:rPr>
        <w:t xml:space="preserve">  </w:t>
      </w:r>
      <w:r w:rsidRPr="002A61F1">
        <w:rPr>
          <w:sz w:val="28"/>
          <w:szCs w:val="28"/>
        </w:rPr>
        <w:t xml:space="preserve">= </w:t>
      </w:r>
      <w:proofErr w:type="spellStart"/>
      <w:r w:rsidRPr="002A61F1">
        <w:rPr>
          <w:sz w:val="28"/>
          <w:szCs w:val="28"/>
        </w:rPr>
        <w:t>М</w:t>
      </w:r>
      <w:r w:rsidRPr="002A61F1">
        <w:rPr>
          <w:sz w:val="28"/>
          <w:szCs w:val="28"/>
          <w:vertAlign w:val="subscript"/>
        </w:rPr>
        <w:t>ф</w:t>
      </w:r>
      <w:proofErr w:type="spellEnd"/>
      <w:r w:rsidRPr="002A61F1">
        <w:rPr>
          <w:sz w:val="28"/>
          <w:szCs w:val="28"/>
          <w:vertAlign w:val="subscript"/>
        </w:rPr>
        <w:t xml:space="preserve"> </w:t>
      </w:r>
      <w:r w:rsidRPr="002A61F1">
        <w:rPr>
          <w:sz w:val="28"/>
          <w:szCs w:val="28"/>
        </w:rPr>
        <w:t xml:space="preserve">/ </w:t>
      </w:r>
      <w:proofErr w:type="spellStart"/>
      <w:r w:rsidRPr="002A61F1">
        <w:rPr>
          <w:sz w:val="28"/>
          <w:szCs w:val="28"/>
        </w:rPr>
        <w:t>М</w:t>
      </w:r>
      <w:r w:rsidRPr="002A61F1">
        <w:rPr>
          <w:sz w:val="28"/>
          <w:szCs w:val="28"/>
          <w:vertAlign w:val="subscript"/>
        </w:rPr>
        <w:t>пл</w:t>
      </w:r>
      <w:proofErr w:type="spellEnd"/>
      <w:proofErr w:type="gramStart"/>
      <w:r w:rsidRPr="002A61F1">
        <w:rPr>
          <w:sz w:val="28"/>
          <w:szCs w:val="28"/>
          <w:vertAlign w:val="subscript"/>
        </w:rPr>
        <w:t xml:space="preserve">  </w:t>
      </w:r>
      <w:r w:rsidRPr="002A61F1">
        <w:rPr>
          <w:sz w:val="28"/>
          <w:szCs w:val="28"/>
        </w:rPr>
        <w:t>,</w:t>
      </w:r>
      <w:proofErr w:type="gramEnd"/>
      <w:r w:rsidRPr="002A61F1">
        <w:rPr>
          <w:sz w:val="28"/>
          <w:szCs w:val="28"/>
        </w:rPr>
        <w:t xml:space="preserve"> где:</w:t>
      </w:r>
    </w:p>
    <w:p w:rsidR="002A3A36" w:rsidRPr="002A61F1" w:rsidRDefault="002A3A36" w:rsidP="0013749A">
      <w:pPr>
        <w:widowControl w:val="0"/>
        <w:ind w:left="567"/>
        <w:jc w:val="both"/>
        <w:rPr>
          <w:sz w:val="28"/>
          <w:szCs w:val="28"/>
        </w:rPr>
      </w:pPr>
    </w:p>
    <w:p w:rsidR="002A3A36" w:rsidRPr="002A61F1" w:rsidRDefault="002A3A36" w:rsidP="0013749A">
      <w:pPr>
        <w:widowControl w:val="0"/>
        <w:spacing w:line="360" w:lineRule="auto"/>
        <w:ind w:left="567"/>
        <w:jc w:val="both"/>
        <w:rPr>
          <w:sz w:val="28"/>
          <w:szCs w:val="28"/>
        </w:rPr>
      </w:pPr>
      <w:r w:rsidRPr="002A61F1">
        <w:rPr>
          <w:sz w:val="28"/>
          <w:szCs w:val="28"/>
        </w:rPr>
        <w:t xml:space="preserve"> </w:t>
      </w:r>
      <w:proofErr w:type="spellStart"/>
      <w:r w:rsidRPr="002A61F1">
        <w:rPr>
          <w:sz w:val="28"/>
          <w:szCs w:val="28"/>
        </w:rPr>
        <w:t>М</w:t>
      </w:r>
      <w:r w:rsidRPr="002A61F1">
        <w:rPr>
          <w:sz w:val="28"/>
          <w:szCs w:val="28"/>
          <w:vertAlign w:val="subscript"/>
        </w:rPr>
        <w:t>вып</w:t>
      </w:r>
      <w:proofErr w:type="spellEnd"/>
      <w:r w:rsidRPr="002A61F1">
        <w:rPr>
          <w:sz w:val="28"/>
          <w:szCs w:val="28"/>
        </w:rPr>
        <w:t xml:space="preserve"> – оценка выполнения мероприятий Программы (в долях единицы);</w:t>
      </w:r>
    </w:p>
    <w:p w:rsidR="002A3A36" w:rsidRPr="002A61F1" w:rsidRDefault="002A3A36" w:rsidP="0013749A">
      <w:pPr>
        <w:spacing w:line="360" w:lineRule="auto"/>
        <w:ind w:left="567"/>
        <w:jc w:val="both"/>
        <w:rPr>
          <w:sz w:val="28"/>
          <w:szCs w:val="28"/>
        </w:rPr>
      </w:pPr>
      <w:proofErr w:type="spellStart"/>
      <w:r w:rsidRPr="002A61F1">
        <w:rPr>
          <w:sz w:val="28"/>
          <w:szCs w:val="28"/>
        </w:rPr>
        <w:t>М</w:t>
      </w:r>
      <w:r w:rsidRPr="002A61F1">
        <w:rPr>
          <w:sz w:val="28"/>
          <w:szCs w:val="28"/>
          <w:vertAlign w:val="subscript"/>
        </w:rPr>
        <w:t>ф</w:t>
      </w:r>
      <w:proofErr w:type="spellEnd"/>
      <w:r w:rsidRPr="002A61F1">
        <w:rPr>
          <w:sz w:val="28"/>
          <w:szCs w:val="28"/>
          <w:vertAlign w:val="subscript"/>
        </w:rPr>
        <w:t xml:space="preserve"> </w:t>
      </w:r>
      <w:r w:rsidRPr="002A61F1">
        <w:rPr>
          <w:sz w:val="28"/>
          <w:szCs w:val="28"/>
        </w:rPr>
        <w:t>–</w:t>
      </w:r>
      <w:r w:rsidRPr="002A61F1">
        <w:rPr>
          <w:sz w:val="28"/>
          <w:szCs w:val="28"/>
          <w:vertAlign w:val="subscript"/>
        </w:rPr>
        <w:t xml:space="preserve"> </w:t>
      </w:r>
      <w:r w:rsidRPr="002A61F1">
        <w:rPr>
          <w:sz w:val="28"/>
          <w:szCs w:val="28"/>
        </w:rPr>
        <w:t>количество мероприятий Программы, выполненных в срок за отчетный период на основе ежегодных отчетов об исполнении плана реализации Программы (единиц);</w:t>
      </w:r>
    </w:p>
    <w:p w:rsidR="002A3A36" w:rsidRPr="002A61F1" w:rsidRDefault="002A3A36" w:rsidP="0013749A">
      <w:pPr>
        <w:spacing w:line="360" w:lineRule="auto"/>
        <w:ind w:left="567"/>
        <w:jc w:val="both"/>
        <w:rPr>
          <w:sz w:val="28"/>
          <w:szCs w:val="28"/>
        </w:rPr>
      </w:pPr>
      <w:proofErr w:type="spellStart"/>
      <w:r w:rsidRPr="002A61F1">
        <w:rPr>
          <w:sz w:val="28"/>
          <w:szCs w:val="28"/>
        </w:rPr>
        <w:t>М</w:t>
      </w:r>
      <w:r w:rsidRPr="002A61F1">
        <w:rPr>
          <w:sz w:val="28"/>
          <w:szCs w:val="28"/>
          <w:vertAlign w:val="subscript"/>
        </w:rPr>
        <w:t>пл</w:t>
      </w:r>
      <w:proofErr w:type="spellEnd"/>
      <w:r w:rsidRPr="002A61F1">
        <w:rPr>
          <w:sz w:val="28"/>
          <w:szCs w:val="28"/>
          <w:vertAlign w:val="subscript"/>
        </w:rPr>
        <w:t xml:space="preserve"> </w:t>
      </w:r>
      <w:r w:rsidRPr="002A61F1">
        <w:rPr>
          <w:sz w:val="28"/>
          <w:szCs w:val="28"/>
        </w:rPr>
        <w:t>– количество мероприятий Программы, запланированных к выполнению в отчетном периоде в плане реализации Программы (единиц).</w:t>
      </w:r>
    </w:p>
    <w:p w:rsidR="002A3A36" w:rsidRPr="002A61F1" w:rsidRDefault="002A3A36" w:rsidP="0013749A">
      <w:pPr>
        <w:autoSpaceDE w:val="0"/>
        <w:autoSpaceDN w:val="0"/>
        <w:adjustRightInd w:val="0"/>
        <w:spacing w:line="360" w:lineRule="auto"/>
        <w:ind w:left="567" w:firstLine="539"/>
        <w:jc w:val="both"/>
        <w:rPr>
          <w:sz w:val="28"/>
          <w:szCs w:val="28"/>
        </w:rPr>
      </w:pPr>
      <w:r w:rsidRPr="002A61F1">
        <w:rPr>
          <w:sz w:val="28"/>
          <w:szCs w:val="28"/>
        </w:rPr>
        <w:t>Если мероприятие, включенное в план реализации Программы, является переходящим, оценка его выполнения осуществляется по окончании срока его реализации, указанного в плане реализации Программы.</w:t>
      </w:r>
    </w:p>
    <w:p w:rsidR="002A3A36" w:rsidRPr="002A61F1" w:rsidRDefault="002A3A36" w:rsidP="0013749A">
      <w:pPr>
        <w:widowControl w:val="0"/>
        <w:spacing w:line="360" w:lineRule="auto"/>
        <w:ind w:left="567" w:firstLine="708"/>
        <w:jc w:val="both"/>
        <w:rPr>
          <w:sz w:val="28"/>
          <w:szCs w:val="28"/>
        </w:rPr>
      </w:pPr>
      <w:r w:rsidRPr="002A61F1">
        <w:rPr>
          <w:sz w:val="28"/>
          <w:szCs w:val="28"/>
        </w:rPr>
        <w:t>Оценка объема ресурсов, направленных на реализацию Программы, осуществляется путем сопоставления фактических и плановых объемов финансирования Программы в целом за счет всех источников финансирования за отчетный период по формуле:</w:t>
      </w:r>
    </w:p>
    <w:p w:rsidR="002A3A36" w:rsidRPr="002A61F1" w:rsidRDefault="002A3A36" w:rsidP="0013749A">
      <w:pPr>
        <w:widowControl w:val="0"/>
        <w:spacing w:line="360" w:lineRule="auto"/>
        <w:ind w:left="567"/>
        <w:jc w:val="center"/>
        <w:rPr>
          <w:sz w:val="28"/>
          <w:szCs w:val="28"/>
        </w:rPr>
      </w:pPr>
      <w:proofErr w:type="spellStart"/>
      <w:r w:rsidRPr="002A61F1">
        <w:rPr>
          <w:sz w:val="28"/>
          <w:szCs w:val="28"/>
        </w:rPr>
        <w:t>Ф</w:t>
      </w:r>
      <w:r w:rsidRPr="002A61F1">
        <w:rPr>
          <w:sz w:val="28"/>
          <w:szCs w:val="28"/>
          <w:vertAlign w:val="subscript"/>
        </w:rPr>
        <w:t>коэф</w:t>
      </w:r>
      <w:proofErr w:type="spellEnd"/>
      <w:r w:rsidRPr="002A61F1">
        <w:rPr>
          <w:sz w:val="28"/>
          <w:szCs w:val="28"/>
          <w:vertAlign w:val="subscript"/>
        </w:rPr>
        <w:t xml:space="preserve"> </w:t>
      </w:r>
      <w:r w:rsidRPr="002A61F1">
        <w:rPr>
          <w:sz w:val="28"/>
          <w:szCs w:val="28"/>
        </w:rPr>
        <w:t xml:space="preserve">= </w:t>
      </w:r>
      <w:proofErr w:type="spellStart"/>
      <w:r w:rsidRPr="002A61F1">
        <w:rPr>
          <w:sz w:val="28"/>
          <w:szCs w:val="28"/>
        </w:rPr>
        <w:t>Ф</w:t>
      </w:r>
      <w:r w:rsidRPr="002A61F1">
        <w:rPr>
          <w:sz w:val="28"/>
          <w:szCs w:val="28"/>
          <w:vertAlign w:val="subscript"/>
        </w:rPr>
        <w:t>ф</w:t>
      </w:r>
      <w:proofErr w:type="spellEnd"/>
      <w:r w:rsidRPr="002A61F1">
        <w:rPr>
          <w:sz w:val="28"/>
          <w:szCs w:val="28"/>
          <w:vertAlign w:val="subscript"/>
        </w:rPr>
        <w:t xml:space="preserve"> </w:t>
      </w:r>
      <w:r w:rsidRPr="002A61F1">
        <w:rPr>
          <w:sz w:val="28"/>
          <w:szCs w:val="28"/>
        </w:rPr>
        <w:t xml:space="preserve">/ </w:t>
      </w:r>
      <w:proofErr w:type="spellStart"/>
      <w:r w:rsidRPr="002A61F1">
        <w:rPr>
          <w:sz w:val="28"/>
          <w:szCs w:val="28"/>
        </w:rPr>
        <w:t>Ф</w:t>
      </w:r>
      <w:r w:rsidRPr="002A61F1">
        <w:rPr>
          <w:sz w:val="28"/>
          <w:szCs w:val="28"/>
          <w:vertAlign w:val="subscript"/>
        </w:rPr>
        <w:t>пл</w:t>
      </w:r>
      <w:proofErr w:type="spellEnd"/>
      <w:proofErr w:type="gramStart"/>
      <w:r w:rsidRPr="002A61F1">
        <w:rPr>
          <w:sz w:val="28"/>
          <w:szCs w:val="28"/>
          <w:vertAlign w:val="subscript"/>
        </w:rPr>
        <w:t xml:space="preserve"> </w:t>
      </w:r>
      <w:r w:rsidRPr="002A61F1">
        <w:rPr>
          <w:sz w:val="28"/>
          <w:szCs w:val="28"/>
        </w:rPr>
        <w:t>,</w:t>
      </w:r>
      <w:proofErr w:type="gramEnd"/>
      <w:r w:rsidRPr="002A61F1">
        <w:rPr>
          <w:sz w:val="28"/>
          <w:szCs w:val="28"/>
        </w:rPr>
        <w:t xml:space="preserve"> где:</w:t>
      </w:r>
    </w:p>
    <w:p w:rsidR="002A3A36" w:rsidRPr="002A61F1" w:rsidRDefault="002A3A36" w:rsidP="0013749A">
      <w:pPr>
        <w:widowControl w:val="0"/>
        <w:spacing w:line="360" w:lineRule="auto"/>
        <w:ind w:left="567" w:firstLine="708"/>
        <w:jc w:val="both"/>
        <w:rPr>
          <w:sz w:val="28"/>
          <w:szCs w:val="28"/>
        </w:rPr>
      </w:pPr>
      <w:proofErr w:type="spellStart"/>
      <w:r w:rsidRPr="002A61F1">
        <w:rPr>
          <w:sz w:val="28"/>
          <w:szCs w:val="28"/>
        </w:rPr>
        <w:t>Ф</w:t>
      </w:r>
      <w:r w:rsidRPr="002A61F1">
        <w:rPr>
          <w:sz w:val="28"/>
          <w:szCs w:val="28"/>
          <w:vertAlign w:val="subscript"/>
        </w:rPr>
        <w:t>коэф</w:t>
      </w:r>
      <w:proofErr w:type="spellEnd"/>
      <w:r w:rsidRPr="002A61F1">
        <w:rPr>
          <w:sz w:val="28"/>
          <w:szCs w:val="28"/>
        </w:rPr>
        <w:t xml:space="preserve"> – оценка финансирования Программы в целом (доли единиц с двумя знаками после запятой);</w:t>
      </w:r>
    </w:p>
    <w:p w:rsidR="002A3A36" w:rsidRPr="002A61F1" w:rsidRDefault="002A3A36" w:rsidP="0013749A">
      <w:pPr>
        <w:widowControl w:val="0"/>
        <w:spacing w:line="360" w:lineRule="auto"/>
        <w:ind w:left="567"/>
        <w:jc w:val="both"/>
        <w:rPr>
          <w:sz w:val="28"/>
          <w:szCs w:val="28"/>
        </w:rPr>
      </w:pPr>
      <w:r w:rsidRPr="002A61F1">
        <w:rPr>
          <w:sz w:val="28"/>
          <w:szCs w:val="28"/>
        </w:rPr>
        <w:lastRenderedPageBreak/>
        <w:t xml:space="preserve"> </w:t>
      </w:r>
      <w:r w:rsidRPr="002A61F1">
        <w:rPr>
          <w:sz w:val="28"/>
          <w:szCs w:val="28"/>
        </w:rPr>
        <w:tab/>
      </w:r>
      <w:proofErr w:type="spellStart"/>
      <w:r w:rsidRPr="002A61F1">
        <w:rPr>
          <w:sz w:val="28"/>
          <w:szCs w:val="28"/>
        </w:rPr>
        <w:t>Ф</w:t>
      </w:r>
      <w:r w:rsidRPr="002A61F1">
        <w:rPr>
          <w:sz w:val="28"/>
          <w:szCs w:val="28"/>
          <w:vertAlign w:val="subscript"/>
        </w:rPr>
        <w:t>ф</w:t>
      </w:r>
      <w:proofErr w:type="spellEnd"/>
      <w:r w:rsidRPr="002A61F1">
        <w:rPr>
          <w:sz w:val="28"/>
          <w:szCs w:val="28"/>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Программы (тыс. рублей);</w:t>
      </w:r>
    </w:p>
    <w:p w:rsidR="002A3A36" w:rsidRPr="002A61F1" w:rsidRDefault="002A3A36" w:rsidP="0013749A">
      <w:pPr>
        <w:widowControl w:val="0"/>
        <w:spacing w:line="360" w:lineRule="auto"/>
        <w:ind w:left="567" w:firstLine="540"/>
        <w:jc w:val="both"/>
        <w:rPr>
          <w:sz w:val="28"/>
          <w:szCs w:val="28"/>
        </w:rPr>
      </w:pPr>
      <w:proofErr w:type="spellStart"/>
      <w:r w:rsidRPr="002A61F1">
        <w:rPr>
          <w:sz w:val="28"/>
          <w:szCs w:val="28"/>
        </w:rPr>
        <w:t>Ф</w:t>
      </w:r>
      <w:r w:rsidRPr="002A61F1">
        <w:rPr>
          <w:sz w:val="28"/>
          <w:szCs w:val="28"/>
          <w:vertAlign w:val="subscript"/>
        </w:rPr>
        <w:t>пл</w:t>
      </w:r>
      <w:proofErr w:type="spellEnd"/>
      <w:r w:rsidRPr="002A61F1">
        <w:rPr>
          <w:sz w:val="28"/>
          <w:szCs w:val="28"/>
        </w:rPr>
        <w:t xml:space="preserve"> – плановый объем финансовых ресурсов за счет всех источников финансирования на реализацию мероприятий Программы на соответствующий отчетный период, установленный Программой (тыс. рублей).</w:t>
      </w:r>
    </w:p>
    <w:p w:rsidR="002A3A36" w:rsidRPr="002A61F1" w:rsidRDefault="002A3A36" w:rsidP="0013749A">
      <w:pPr>
        <w:autoSpaceDE w:val="0"/>
        <w:autoSpaceDN w:val="0"/>
        <w:adjustRightInd w:val="0"/>
        <w:spacing w:line="360" w:lineRule="auto"/>
        <w:ind w:left="567" w:firstLine="539"/>
        <w:jc w:val="both"/>
        <w:rPr>
          <w:sz w:val="28"/>
          <w:szCs w:val="28"/>
        </w:rPr>
      </w:pPr>
      <w:r w:rsidRPr="002A61F1">
        <w:rPr>
          <w:sz w:val="28"/>
          <w:szCs w:val="28"/>
        </w:rPr>
        <w:t>Оценка эффективности реализации Программы производится по формуле:</w:t>
      </w:r>
    </w:p>
    <w:p w:rsidR="002A3A36" w:rsidRPr="002A61F1" w:rsidRDefault="002A3A36" w:rsidP="0013749A">
      <w:pPr>
        <w:pStyle w:val="ConsPlusNonformat"/>
        <w:spacing w:line="360" w:lineRule="auto"/>
        <w:ind w:left="567"/>
        <w:jc w:val="center"/>
        <w:rPr>
          <w:rFonts w:ascii="Times New Roman" w:hAnsi="Times New Roman" w:cs="Times New Roman"/>
          <w:sz w:val="28"/>
          <w:szCs w:val="28"/>
        </w:rPr>
      </w:pPr>
      <w:proofErr w:type="spellStart"/>
      <w:r w:rsidRPr="002A61F1">
        <w:rPr>
          <w:rFonts w:ascii="Times New Roman" w:hAnsi="Times New Roman" w:cs="Times New Roman"/>
          <w:sz w:val="28"/>
          <w:szCs w:val="28"/>
        </w:rPr>
        <w:t>Э</w:t>
      </w:r>
      <w:r w:rsidRPr="002A61F1">
        <w:rPr>
          <w:rFonts w:ascii="Times New Roman" w:hAnsi="Times New Roman" w:cs="Times New Roman"/>
          <w:sz w:val="28"/>
          <w:szCs w:val="28"/>
          <w:vertAlign w:val="subscript"/>
        </w:rPr>
        <w:t>пр</w:t>
      </w:r>
      <w:proofErr w:type="spellEnd"/>
      <w:r w:rsidRPr="002A61F1">
        <w:rPr>
          <w:rFonts w:ascii="Times New Roman" w:hAnsi="Times New Roman" w:cs="Times New Roman"/>
          <w:sz w:val="28"/>
          <w:szCs w:val="28"/>
          <w:vertAlign w:val="subscript"/>
        </w:rPr>
        <w:t xml:space="preserve"> </w:t>
      </w:r>
      <w:r w:rsidRPr="002A61F1">
        <w:rPr>
          <w:rFonts w:ascii="Times New Roman" w:hAnsi="Times New Roman" w:cs="Times New Roman"/>
          <w:sz w:val="28"/>
          <w:szCs w:val="28"/>
        </w:rPr>
        <w:t>=</w:t>
      </w:r>
      <w:proofErr w:type="gramStart"/>
      <w:r w:rsidRPr="002A61F1">
        <w:rPr>
          <w:rFonts w:ascii="Times New Roman" w:hAnsi="Times New Roman" w:cs="Times New Roman"/>
          <w:sz w:val="28"/>
          <w:szCs w:val="28"/>
        </w:rPr>
        <w:t xml:space="preserve">( </w:t>
      </w:r>
      <w:proofErr w:type="spellStart"/>
      <w:proofErr w:type="gramEnd"/>
      <w:r w:rsidRPr="002A61F1">
        <w:rPr>
          <w:rFonts w:ascii="Times New Roman" w:hAnsi="Times New Roman" w:cs="Times New Roman"/>
          <w:sz w:val="28"/>
          <w:szCs w:val="28"/>
        </w:rPr>
        <w:t>П</w:t>
      </w:r>
      <w:r w:rsidRPr="002A61F1">
        <w:rPr>
          <w:rFonts w:ascii="Times New Roman" w:hAnsi="Times New Roman" w:cs="Times New Roman"/>
          <w:sz w:val="28"/>
          <w:szCs w:val="28"/>
          <w:vertAlign w:val="subscript"/>
        </w:rPr>
        <w:t>интегр</w:t>
      </w:r>
      <w:proofErr w:type="spellEnd"/>
      <w:r w:rsidRPr="002A61F1">
        <w:rPr>
          <w:rFonts w:ascii="Times New Roman" w:hAnsi="Times New Roman" w:cs="Times New Roman"/>
          <w:sz w:val="28"/>
          <w:szCs w:val="28"/>
        </w:rPr>
        <w:t xml:space="preserve"> </w:t>
      </w:r>
      <w:proofErr w:type="spellStart"/>
      <w:r w:rsidRPr="002A61F1">
        <w:rPr>
          <w:rFonts w:ascii="Times New Roman" w:hAnsi="Times New Roman" w:cs="Times New Roman"/>
          <w:sz w:val="28"/>
          <w:szCs w:val="28"/>
        </w:rPr>
        <w:t>х</w:t>
      </w:r>
      <w:proofErr w:type="spellEnd"/>
      <w:r w:rsidRPr="002A61F1">
        <w:rPr>
          <w:rFonts w:ascii="Times New Roman" w:hAnsi="Times New Roman" w:cs="Times New Roman"/>
          <w:sz w:val="28"/>
          <w:szCs w:val="28"/>
        </w:rPr>
        <w:t xml:space="preserve"> К</w:t>
      </w:r>
      <w:r w:rsidRPr="002A61F1">
        <w:rPr>
          <w:rFonts w:ascii="Times New Roman" w:hAnsi="Times New Roman" w:cs="Times New Roman"/>
          <w:sz w:val="28"/>
          <w:szCs w:val="28"/>
          <w:vertAlign w:val="subscript"/>
        </w:rPr>
        <w:t>1</w:t>
      </w:r>
      <w:r w:rsidRPr="002A61F1">
        <w:rPr>
          <w:rFonts w:ascii="Times New Roman" w:hAnsi="Times New Roman" w:cs="Times New Roman"/>
          <w:sz w:val="28"/>
          <w:szCs w:val="28"/>
        </w:rPr>
        <w:t xml:space="preserve">+ </w:t>
      </w:r>
      <w:proofErr w:type="spellStart"/>
      <w:r w:rsidRPr="002A61F1">
        <w:rPr>
          <w:rFonts w:ascii="Times New Roman" w:hAnsi="Times New Roman" w:cs="Times New Roman"/>
          <w:sz w:val="28"/>
          <w:szCs w:val="28"/>
        </w:rPr>
        <w:t>М</w:t>
      </w:r>
      <w:r w:rsidRPr="002A61F1">
        <w:rPr>
          <w:rFonts w:ascii="Times New Roman" w:hAnsi="Times New Roman" w:cs="Times New Roman"/>
          <w:sz w:val="28"/>
          <w:szCs w:val="28"/>
          <w:vertAlign w:val="subscript"/>
        </w:rPr>
        <w:t>вып</w:t>
      </w:r>
      <w:proofErr w:type="spellEnd"/>
      <w:r w:rsidRPr="002A61F1">
        <w:rPr>
          <w:rFonts w:ascii="Times New Roman" w:hAnsi="Times New Roman" w:cs="Times New Roman"/>
          <w:sz w:val="28"/>
          <w:szCs w:val="28"/>
        </w:rPr>
        <w:t xml:space="preserve"> </w:t>
      </w:r>
      <w:proofErr w:type="spellStart"/>
      <w:r w:rsidRPr="002A61F1">
        <w:rPr>
          <w:rFonts w:ascii="Times New Roman" w:hAnsi="Times New Roman" w:cs="Times New Roman"/>
          <w:sz w:val="28"/>
          <w:szCs w:val="28"/>
        </w:rPr>
        <w:t>х</w:t>
      </w:r>
      <w:proofErr w:type="spellEnd"/>
      <w:r w:rsidRPr="002A61F1">
        <w:rPr>
          <w:rFonts w:ascii="Times New Roman" w:hAnsi="Times New Roman" w:cs="Times New Roman"/>
          <w:sz w:val="28"/>
          <w:szCs w:val="28"/>
        </w:rPr>
        <w:t xml:space="preserve"> К</w:t>
      </w:r>
      <w:r w:rsidRPr="002A61F1">
        <w:rPr>
          <w:rFonts w:ascii="Times New Roman" w:hAnsi="Times New Roman" w:cs="Times New Roman"/>
          <w:sz w:val="28"/>
          <w:szCs w:val="28"/>
          <w:vertAlign w:val="subscript"/>
        </w:rPr>
        <w:t>2</w:t>
      </w:r>
      <w:r w:rsidRPr="002A61F1">
        <w:rPr>
          <w:rFonts w:ascii="Times New Roman" w:hAnsi="Times New Roman" w:cs="Times New Roman"/>
          <w:sz w:val="28"/>
          <w:szCs w:val="28"/>
        </w:rPr>
        <w:t xml:space="preserve">) / </w:t>
      </w:r>
      <w:proofErr w:type="spellStart"/>
      <w:r w:rsidRPr="002A61F1">
        <w:rPr>
          <w:rFonts w:ascii="Times New Roman" w:hAnsi="Times New Roman" w:cs="Times New Roman"/>
          <w:sz w:val="28"/>
          <w:szCs w:val="28"/>
        </w:rPr>
        <w:t>Ф</w:t>
      </w:r>
      <w:r w:rsidRPr="002A61F1">
        <w:rPr>
          <w:rFonts w:ascii="Times New Roman" w:hAnsi="Times New Roman" w:cs="Times New Roman"/>
          <w:sz w:val="28"/>
          <w:szCs w:val="28"/>
          <w:vertAlign w:val="subscript"/>
        </w:rPr>
        <w:t>коэф</w:t>
      </w:r>
      <w:proofErr w:type="spellEnd"/>
      <w:r w:rsidRPr="002A61F1">
        <w:rPr>
          <w:rFonts w:ascii="Times New Roman" w:hAnsi="Times New Roman" w:cs="Times New Roman"/>
          <w:sz w:val="28"/>
          <w:szCs w:val="28"/>
        </w:rPr>
        <w:t>, где</w:t>
      </w:r>
    </w:p>
    <w:p w:rsidR="002A3A36" w:rsidRPr="002A61F1" w:rsidRDefault="002A3A36" w:rsidP="0013749A">
      <w:pPr>
        <w:spacing w:line="360" w:lineRule="auto"/>
        <w:ind w:left="567"/>
        <w:jc w:val="both"/>
        <w:rPr>
          <w:sz w:val="28"/>
          <w:szCs w:val="28"/>
        </w:rPr>
      </w:pPr>
      <w:proofErr w:type="spellStart"/>
      <w:r w:rsidRPr="002A61F1">
        <w:rPr>
          <w:spacing w:val="-8"/>
          <w:sz w:val="28"/>
          <w:szCs w:val="28"/>
        </w:rPr>
        <w:t>Э</w:t>
      </w:r>
      <w:r w:rsidRPr="002A61F1">
        <w:rPr>
          <w:spacing w:val="-8"/>
          <w:sz w:val="28"/>
          <w:szCs w:val="28"/>
          <w:vertAlign w:val="subscript"/>
        </w:rPr>
        <w:t>пр</w:t>
      </w:r>
      <w:proofErr w:type="spellEnd"/>
      <w:r w:rsidRPr="002A61F1">
        <w:rPr>
          <w:spacing w:val="-8"/>
          <w:sz w:val="28"/>
          <w:szCs w:val="28"/>
        </w:rPr>
        <w:t xml:space="preserve"> – оценка эффективности реализации Программы </w:t>
      </w:r>
      <w:r w:rsidRPr="002A61F1">
        <w:rPr>
          <w:sz w:val="28"/>
          <w:szCs w:val="28"/>
        </w:rPr>
        <w:t>(в долях единицы);</w:t>
      </w:r>
    </w:p>
    <w:p w:rsidR="002A3A36" w:rsidRPr="002A61F1" w:rsidRDefault="002A3A36" w:rsidP="0013749A">
      <w:pPr>
        <w:autoSpaceDE w:val="0"/>
        <w:autoSpaceDN w:val="0"/>
        <w:adjustRightInd w:val="0"/>
        <w:spacing w:line="360" w:lineRule="auto"/>
        <w:ind w:left="567" w:firstLine="708"/>
        <w:jc w:val="both"/>
        <w:rPr>
          <w:sz w:val="28"/>
          <w:szCs w:val="28"/>
        </w:rPr>
      </w:pPr>
      <w:proofErr w:type="spellStart"/>
      <w:r w:rsidRPr="002A61F1">
        <w:rPr>
          <w:sz w:val="28"/>
          <w:szCs w:val="28"/>
        </w:rPr>
        <w:t>П</w:t>
      </w:r>
      <w:r w:rsidRPr="002A61F1">
        <w:rPr>
          <w:sz w:val="28"/>
          <w:szCs w:val="28"/>
          <w:vertAlign w:val="subscript"/>
        </w:rPr>
        <w:t>интегр</w:t>
      </w:r>
      <w:proofErr w:type="spellEnd"/>
      <w:r w:rsidRPr="002A61F1">
        <w:rPr>
          <w:sz w:val="28"/>
          <w:szCs w:val="28"/>
        </w:rPr>
        <w:t xml:space="preserve"> – интегральная оценка </w:t>
      </w:r>
      <w:proofErr w:type="gramStart"/>
      <w:r w:rsidRPr="002A61F1">
        <w:rPr>
          <w:sz w:val="28"/>
          <w:szCs w:val="28"/>
        </w:rPr>
        <w:t>достижения показателей эффективности реализации Программы</w:t>
      </w:r>
      <w:proofErr w:type="gramEnd"/>
      <w:r w:rsidRPr="002A61F1">
        <w:rPr>
          <w:sz w:val="28"/>
          <w:szCs w:val="28"/>
        </w:rPr>
        <w:t xml:space="preserve"> с учетом достижения показателей эффективности реализации подпрограмм (в долях единицы);</w:t>
      </w:r>
    </w:p>
    <w:p w:rsidR="002A3A36" w:rsidRPr="002A61F1" w:rsidRDefault="002A3A36" w:rsidP="0013749A">
      <w:pPr>
        <w:spacing w:line="360" w:lineRule="auto"/>
        <w:ind w:left="567"/>
        <w:jc w:val="both"/>
        <w:rPr>
          <w:sz w:val="28"/>
          <w:szCs w:val="28"/>
        </w:rPr>
      </w:pPr>
      <w:proofErr w:type="spellStart"/>
      <w:r w:rsidRPr="002A61F1">
        <w:rPr>
          <w:sz w:val="28"/>
          <w:szCs w:val="28"/>
        </w:rPr>
        <w:t>М</w:t>
      </w:r>
      <w:r w:rsidRPr="002A61F1">
        <w:rPr>
          <w:sz w:val="28"/>
          <w:szCs w:val="28"/>
          <w:vertAlign w:val="subscript"/>
        </w:rPr>
        <w:t>вып</w:t>
      </w:r>
      <w:proofErr w:type="spellEnd"/>
      <w:r w:rsidRPr="002A61F1">
        <w:rPr>
          <w:sz w:val="28"/>
          <w:szCs w:val="28"/>
        </w:rPr>
        <w:t xml:space="preserve"> – </w:t>
      </w:r>
      <w:r w:rsidRPr="002A61F1">
        <w:rPr>
          <w:spacing w:val="-8"/>
          <w:sz w:val="28"/>
          <w:szCs w:val="28"/>
        </w:rPr>
        <w:t>оценка</w:t>
      </w:r>
      <w:r w:rsidRPr="002A61F1">
        <w:rPr>
          <w:sz w:val="28"/>
          <w:szCs w:val="28"/>
        </w:rPr>
        <w:t xml:space="preserve"> выполнения мероприятий Программы (в долях единицы);</w:t>
      </w:r>
    </w:p>
    <w:p w:rsidR="002A3A36" w:rsidRPr="002A61F1" w:rsidRDefault="002A3A36" w:rsidP="0013749A">
      <w:pPr>
        <w:spacing w:line="360" w:lineRule="auto"/>
        <w:ind w:left="567"/>
        <w:jc w:val="both"/>
        <w:rPr>
          <w:sz w:val="28"/>
          <w:szCs w:val="28"/>
        </w:rPr>
      </w:pPr>
      <w:proofErr w:type="spellStart"/>
      <w:r w:rsidRPr="002A61F1">
        <w:rPr>
          <w:sz w:val="28"/>
          <w:szCs w:val="28"/>
        </w:rPr>
        <w:t>Ф</w:t>
      </w:r>
      <w:r w:rsidRPr="002A61F1">
        <w:rPr>
          <w:sz w:val="28"/>
          <w:szCs w:val="28"/>
          <w:vertAlign w:val="subscript"/>
        </w:rPr>
        <w:t>коэф</w:t>
      </w:r>
      <w:proofErr w:type="spellEnd"/>
      <w:r w:rsidRPr="002A61F1">
        <w:rPr>
          <w:sz w:val="28"/>
          <w:szCs w:val="28"/>
        </w:rPr>
        <w:t xml:space="preserve"> – </w:t>
      </w:r>
      <w:r w:rsidRPr="002A61F1">
        <w:rPr>
          <w:spacing w:val="-8"/>
          <w:sz w:val="28"/>
          <w:szCs w:val="28"/>
        </w:rPr>
        <w:t>оценка</w:t>
      </w:r>
      <w:r w:rsidRPr="002A61F1">
        <w:rPr>
          <w:sz w:val="28"/>
          <w:szCs w:val="28"/>
        </w:rPr>
        <w:t xml:space="preserve"> финансирования Программы в целом (доли единиц с двумя знаками после запятой);</w:t>
      </w:r>
    </w:p>
    <w:p w:rsidR="002A3A36" w:rsidRPr="002A61F1" w:rsidRDefault="002A3A36" w:rsidP="0013749A">
      <w:pPr>
        <w:widowControl w:val="0"/>
        <w:spacing w:line="360" w:lineRule="auto"/>
        <w:ind w:left="567" w:firstLine="708"/>
        <w:jc w:val="both"/>
        <w:rPr>
          <w:sz w:val="28"/>
          <w:szCs w:val="28"/>
        </w:rPr>
      </w:pPr>
      <w:r w:rsidRPr="002A61F1">
        <w:rPr>
          <w:sz w:val="28"/>
          <w:szCs w:val="28"/>
        </w:rPr>
        <w:t>К</w:t>
      </w:r>
      <w:proofErr w:type="gramStart"/>
      <w:r w:rsidRPr="002A61F1">
        <w:rPr>
          <w:sz w:val="28"/>
          <w:szCs w:val="28"/>
          <w:vertAlign w:val="subscript"/>
        </w:rPr>
        <w:t>1</w:t>
      </w:r>
      <w:proofErr w:type="gramEnd"/>
      <w:r w:rsidRPr="002A61F1">
        <w:rPr>
          <w:sz w:val="28"/>
          <w:szCs w:val="28"/>
        </w:rPr>
        <w:t xml:space="preserve">, </w:t>
      </w:r>
      <w:r w:rsidRPr="002A61F1">
        <w:rPr>
          <w:sz w:val="28"/>
          <w:szCs w:val="28"/>
          <w:vertAlign w:val="subscript"/>
        </w:rPr>
        <w:t xml:space="preserve"> </w:t>
      </w:r>
      <w:r w:rsidRPr="002A61F1">
        <w:rPr>
          <w:sz w:val="28"/>
          <w:szCs w:val="28"/>
        </w:rPr>
        <w:t>К</w:t>
      </w:r>
      <w:r w:rsidRPr="002A61F1">
        <w:rPr>
          <w:sz w:val="28"/>
          <w:szCs w:val="28"/>
          <w:vertAlign w:val="subscript"/>
        </w:rPr>
        <w:t xml:space="preserve">2 </w:t>
      </w:r>
      <w:r w:rsidRPr="002A61F1">
        <w:rPr>
          <w:sz w:val="28"/>
          <w:szCs w:val="28"/>
        </w:rPr>
        <w:t xml:space="preserve">– весовые коэффициенты, присваиваемые интегральной оценке достижения показателей эффективности реализации Программы с учетом достижения показателей эффективности реализации подпрограмм и оценке выполнения мероприятий Программы, равные соответственно 0,8 и 0,2.   </w:t>
      </w:r>
    </w:p>
    <w:p w:rsidR="002A3A36" w:rsidRPr="002A61F1" w:rsidRDefault="002A3A36" w:rsidP="0013749A">
      <w:pPr>
        <w:autoSpaceDE w:val="0"/>
        <w:autoSpaceDN w:val="0"/>
        <w:adjustRightInd w:val="0"/>
        <w:spacing w:line="360" w:lineRule="auto"/>
        <w:ind w:left="567" w:firstLine="539"/>
        <w:jc w:val="both"/>
        <w:rPr>
          <w:sz w:val="28"/>
          <w:szCs w:val="28"/>
        </w:rPr>
      </w:pPr>
      <w:r w:rsidRPr="002A61F1">
        <w:rPr>
          <w:sz w:val="28"/>
          <w:szCs w:val="28"/>
        </w:rPr>
        <w:t>В целях оценки эффективности реализации Программы устанавливаются следующие критерии:</w:t>
      </w:r>
    </w:p>
    <w:p w:rsidR="002A3A36" w:rsidRPr="002A61F1" w:rsidRDefault="002A3A36" w:rsidP="0013749A">
      <w:pPr>
        <w:autoSpaceDE w:val="0"/>
        <w:autoSpaceDN w:val="0"/>
        <w:adjustRightInd w:val="0"/>
        <w:spacing w:line="360" w:lineRule="auto"/>
        <w:ind w:left="567" w:firstLine="539"/>
        <w:jc w:val="both"/>
        <w:rPr>
          <w:sz w:val="28"/>
          <w:szCs w:val="28"/>
        </w:rPr>
      </w:pPr>
      <w:r w:rsidRPr="002A61F1">
        <w:rPr>
          <w:sz w:val="28"/>
          <w:szCs w:val="28"/>
        </w:rPr>
        <w:t xml:space="preserve">если значение показателя </w:t>
      </w:r>
      <w:proofErr w:type="spellStart"/>
      <w:r w:rsidRPr="002A61F1">
        <w:rPr>
          <w:sz w:val="28"/>
          <w:szCs w:val="28"/>
        </w:rPr>
        <w:t>Э</w:t>
      </w:r>
      <w:r w:rsidRPr="002A61F1">
        <w:rPr>
          <w:sz w:val="28"/>
          <w:szCs w:val="28"/>
          <w:vertAlign w:val="subscript"/>
        </w:rPr>
        <w:t>пр</w:t>
      </w:r>
      <w:proofErr w:type="spellEnd"/>
      <w:r w:rsidRPr="002A61F1">
        <w:rPr>
          <w:sz w:val="28"/>
          <w:szCs w:val="28"/>
        </w:rPr>
        <w:t xml:space="preserve"> равно 0,85 и выше, то уровень эффективности реализации Программы оценивается как высокий;</w:t>
      </w:r>
    </w:p>
    <w:p w:rsidR="002A3A36" w:rsidRPr="002A61F1" w:rsidRDefault="002A3A36" w:rsidP="0013749A">
      <w:pPr>
        <w:autoSpaceDE w:val="0"/>
        <w:autoSpaceDN w:val="0"/>
        <w:adjustRightInd w:val="0"/>
        <w:spacing w:line="360" w:lineRule="auto"/>
        <w:ind w:left="567" w:firstLine="539"/>
        <w:jc w:val="both"/>
        <w:rPr>
          <w:sz w:val="28"/>
          <w:szCs w:val="28"/>
        </w:rPr>
      </w:pPr>
      <w:r w:rsidRPr="002A61F1">
        <w:rPr>
          <w:sz w:val="28"/>
          <w:szCs w:val="28"/>
        </w:rPr>
        <w:t xml:space="preserve">если значение показателя </w:t>
      </w:r>
      <w:proofErr w:type="spellStart"/>
      <w:r w:rsidRPr="002A61F1">
        <w:rPr>
          <w:sz w:val="28"/>
          <w:szCs w:val="28"/>
        </w:rPr>
        <w:t>Э</w:t>
      </w:r>
      <w:r w:rsidRPr="002A61F1">
        <w:rPr>
          <w:sz w:val="28"/>
          <w:szCs w:val="28"/>
          <w:vertAlign w:val="subscript"/>
        </w:rPr>
        <w:t>пр</w:t>
      </w:r>
      <w:proofErr w:type="spellEnd"/>
      <w:r w:rsidRPr="002A61F1">
        <w:rPr>
          <w:sz w:val="28"/>
          <w:szCs w:val="28"/>
        </w:rPr>
        <w:t xml:space="preserve"> от 0,70 до 0,85, то уровень эффективности реализации Программы оценивается как удовлетворительный;</w:t>
      </w:r>
    </w:p>
    <w:p w:rsidR="002A3A36" w:rsidRPr="002A61F1" w:rsidRDefault="002A3A36" w:rsidP="0013749A">
      <w:pPr>
        <w:autoSpaceDE w:val="0"/>
        <w:autoSpaceDN w:val="0"/>
        <w:adjustRightInd w:val="0"/>
        <w:spacing w:line="360" w:lineRule="auto"/>
        <w:ind w:left="567" w:firstLine="539"/>
        <w:jc w:val="both"/>
        <w:rPr>
          <w:sz w:val="28"/>
          <w:szCs w:val="28"/>
        </w:rPr>
      </w:pPr>
      <w:r w:rsidRPr="002A61F1">
        <w:rPr>
          <w:sz w:val="28"/>
          <w:szCs w:val="28"/>
        </w:rPr>
        <w:t xml:space="preserve">если значение показателя </w:t>
      </w:r>
      <w:proofErr w:type="spellStart"/>
      <w:r w:rsidRPr="002A61F1">
        <w:rPr>
          <w:sz w:val="28"/>
          <w:szCs w:val="28"/>
        </w:rPr>
        <w:t>Э</w:t>
      </w:r>
      <w:r w:rsidRPr="002A61F1">
        <w:rPr>
          <w:sz w:val="28"/>
          <w:szCs w:val="28"/>
          <w:vertAlign w:val="subscript"/>
        </w:rPr>
        <w:t>пр</w:t>
      </w:r>
      <w:proofErr w:type="spellEnd"/>
      <w:r w:rsidRPr="002A61F1">
        <w:rPr>
          <w:sz w:val="28"/>
          <w:szCs w:val="28"/>
        </w:rPr>
        <w:t xml:space="preserve"> ниже 0,70, то уровень эффективности реализации Программы оценивается как неудовлетворительный.</w:t>
      </w:r>
    </w:p>
    <w:p w:rsidR="002A3A36" w:rsidRPr="002A61F1" w:rsidRDefault="002A3A36" w:rsidP="0013749A">
      <w:pPr>
        <w:autoSpaceDE w:val="0"/>
        <w:autoSpaceDN w:val="0"/>
        <w:adjustRightInd w:val="0"/>
        <w:spacing w:line="360" w:lineRule="auto"/>
        <w:ind w:left="567" w:firstLine="539"/>
        <w:jc w:val="both"/>
      </w:pPr>
      <w:r w:rsidRPr="002A61F1">
        <w:rPr>
          <w:sz w:val="28"/>
          <w:szCs w:val="28"/>
        </w:rPr>
        <w:lastRenderedPageBreak/>
        <w:t>Достижение показателей эффективности реализации Программы в полном объеме (</w:t>
      </w:r>
      <w:proofErr w:type="spellStart"/>
      <w:r w:rsidRPr="002A61F1">
        <w:rPr>
          <w:sz w:val="28"/>
          <w:szCs w:val="28"/>
        </w:rPr>
        <w:t>Э</w:t>
      </w:r>
      <w:r w:rsidRPr="002A61F1">
        <w:rPr>
          <w:sz w:val="28"/>
          <w:szCs w:val="28"/>
          <w:vertAlign w:val="subscript"/>
        </w:rPr>
        <w:t>пр</w:t>
      </w:r>
      <w:proofErr w:type="spellEnd"/>
      <w:r w:rsidRPr="002A61F1">
        <w:rPr>
          <w:sz w:val="28"/>
          <w:szCs w:val="28"/>
        </w:rPr>
        <w:t xml:space="preserve"> ≥ 1) по итогам ее реализации свидетельствует, что качественные показатели эффективности реализации </w:t>
      </w:r>
      <w:r>
        <w:rPr>
          <w:sz w:val="28"/>
          <w:szCs w:val="28"/>
        </w:rPr>
        <w:t>П</w:t>
      </w:r>
      <w:r w:rsidRPr="002A61F1">
        <w:rPr>
          <w:sz w:val="28"/>
          <w:szCs w:val="28"/>
        </w:rPr>
        <w:t>рограммы достигнуты.</w:t>
      </w:r>
    </w:p>
    <w:p w:rsidR="002A3A36" w:rsidRDefault="002A3A36" w:rsidP="0013749A">
      <w:pPr>
        <w:tabs>
          <w:tab w:val="left" w:pos="6882"/>
        </w:tabs>
        <w:ind w:left="567" w:right="96"/>
        <w:jc w:val="center"/>
        <w:rPr>
          <w:b/>
          <w:sz w:val="28"/>
          <w:szCs w:val="28"/>
        </w:rPr>
      </w:pPr>
    </w:p>
    <w:sectPr w:rsidR="002A3A36" w:rsidSect="00BD0D84">
      <w:pgSz w:w="11906" w:h="16838" w:code="9"/>
      <w:pgMar w:top="1134" w:right="851" w:bottom="1134" w:left="1077"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7C3C"/>
    <w:multiLevelType w:val="hybridMultilevel"/>
    <w:tmpl w:val="067E708A"/>
    <w:lvl w:ilvl="0" w:tplc="8196EBC2">
      <w:start w:val="1"/>
      <w:numFmt w:val="decimal"/>
      <w:lvlText w:val="%1."/>
      <w:lvlJc w:val="left"/>
      <w:pPr>
        <w:tabs>
          <w:tab w:val="num" w:pos="1485"/>
        </w:tabs>
        <w:ind w:left="1485" w:hanging="4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2FE7627F"/>
    <w:multiLevelType w:val="hybridMultilevel"/>
    <w:tmpl w:val="94143180"/>
    <w:lvl w:ilvl="0" w:tplc="B70CF3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3C54E6"/>
    <w:multiLevelType w:val="hybridMultilevel"/>
    <w:tmpl w:val="917A8E38"/>
    <w:lvl w:ilvl="0" w:tplc="D2C680F2">
      <w:start w:val="1"/>
      <w:numFmt w:val="bullet"/>
      <w:lvlText w:val=""/>
      <w:lvlJc w:val="left"/>
      <w:pPr>
        <w:tabs>
          <w:tab w:val="num" w:pos="2700"/>
        </w:tabs>
        <w:ind w:left="2700" w:hanging="360"/>
      </w:pPr>
      <w:rPr>
        <w:rFonts w:ascii="Symbol" w:hAnsi="Symbol" w:hint="default"/>
      </w:rPr>
    </w:lvl>
    <w:lvl w:ilvl="1" w:tplc="04190003">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3">
    <w:nsid w:val="495C02E9"/>
    <w:multiLevelType w:val="hybridMultilevel"/>
    <w:tmpl w:val="9536E6CE"/>
    <w:lvl w:ilvl="0" w:tplc="3C9A2876">
      <w:start w:val="1"/>
      <w:numFmt w:val="bullet"/>
      <w:lvlText w:val="-"/>
      <w:lvlJc w:val="left"/>
      <w:pPr>
        <w:tabs>
          <w:tab w:val="num" w:pos="1931"/>
        </w:tabs>
        <w:ind w:left="1080" w:firstLine="710"/>
      </w:pPr>
      <w:rPr>
        <w:rFonts w:ascii="Arial" w:hAnsi="Aria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56E2666F"/>
    <w:multiLevelType w:val="multilevel"/>
    <w:tmpl w:val="71740ED8"/>
    <w:lvl w:ilvl="0">
      <w:start w:val="1"/>
      <w:numFmt w:val="decimal"/>
      <w:lvlText w:val="%1."/>
      <w:lvlJc w:val="left"/>
      <w:pPr>
        <w:ind w:left="1572" w:hanging="100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59027B32"/>
    <w:multiLevelType w:val="hybridMultilevel"/>
    <w:tmpl w:val="02AA8B64"/>
    <w:lvl w:ilvl="0" w:tplc="342A9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B016E7"/>
    <w:multiLevelType w:val="hybridMultilevel"/>
    <w:tmpl w:val="40A204D0"/>
    <w:lvl w:ilvl="0" w:tplc="A0382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95F325C"/>
    <w:multiLevelType w:val="multilevel"/>
    <w:tmpl w:val="0958DC14"/>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7A01527B"/>
    <w:multiLevelType w:val="multilevel"/>
    <w:tmpl w:val="067E708A"/>
    <w:lvl w:ilvl="0">
      <w:start w:val="1"/>
      <w:numFmt w:val="decimal"/>
      <w:lvlText w:val="%1."/>
      <w:lvlJc w:val="left"/>
      <w:pPr>
        <w:tabs>
          <w:tab w:val="num" w:pos="1485"/>
        </w:tabs>
        <w:ind w:left="1485" w:hanging="40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9">
    <w:nsid w:val="7E6406C0"/>
    <w:multiLevelType w:val="hybridMultilevel"/>
    <w:tmpl w:val="71320C7C"/>
    <w:lvl w:ilvl="0" w:tplc="0419000F">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4"/>
  </w:num>
  <w:num w:numId="4">
    <w:abstractNumId w:val="7"/>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compat/>
  <w:rsids>
    <w:rsidRoot w:val="001B4572"/>
    <w:rsid w:val="00001827"/>
    <w:rsid w:val="000158B3"/>
    <w:rsid w:val="00021D59"/>
    <w:rsid w:val="00054DAD"/>
    <w:rsid w:val="00055B36"/>
    <w:rsid w:val="00057841"/>
    <w:rsid w:val="00062DEF"/>
    <w:rsid w:val="000A3951"/>
    <w:rsid w:val="000B0EEE"/>
    <w:rsid w:val="000D578C"/>
    <w:rsid w:val="000F7940"/>
    <w:rsid w:val="000F7E49"/>
    <w:rsid w:val="00133220"/>
    <w:rsid w:val="0013749A"/>
    <w:rsid w:val="00195EFA"/>
    <w:rsid w:val="001A7DBC"/>
    <w:rsid w:val="001B4572"/>
    <w:rsid w:val="001D3424"/>
    <w:rsid w:val="001E08F8"/>
    <w:rsid w:val="001E1D5F"/>
    <w:rsid w:val="001E3EAA"/>
    <w:rsid w:val="00204B30"/>
    <w:rsid w:val="002168F1"/>
    <w:rsid w:val="00223531"/>
    <w:rsid w:val="00251F41"/>
    <w:rsid w:val="00252A92"/>
    <w:rsid w:val="002579DC"/>
    <w:rsid w:val="00287BC0"/>
    <w:rsid w:val="002A3A36"/>
    <w:rsid w:val="002C4C6E"/>
    <w:rsid w:val="002C7B3B"/>
    <w:rsid w:val="002D0070"/>
    <w:rsid w:val="002E787E"/>
    <w:rsid w:val="002F1B9A"/>
    <w:rsid w:val="00307349"/>
    <w:rsid w:val="00332347"/>
    <w:rsid w:val="003333E9"/>
    <w:rsid w:val="00375A6E"/>
    <w:rsid w:val="00383B46"/>
    <w:rsid w:val="0039290B"/>
    <w:rsid w:val="003A6925"/>
    <w:rsid w:val="003E1046"/>
    <w:rsid w:val="003F78F0"/>
    <w:rsid w:val="00410A56"/>
    <w:rsid w:val="00423F15"/>
    <w:rsid w:val="00435E5A"/>
    <w:rsid w:val="00436590"/>
    <w:rsid w:val="00460DDC"/>
    <w:rsid w:val="004640EA"/>
    <w:rsid w:val="0048045E"/>
    <w:rsid w:val="004836EF"/>
    <w:rsid w:val="004875B5"/>
    <w:rsid w:val="004946B0"/>
    <w:rsid w:val="004B091E"/>
    <w:rsid w:val="004B0E4C"/>
    <w:rsid w:val="004B58EE"/>
    <w:rsid w:val="004B68EA"/>
    <w:rsid w:val="004D4761"/>
    <w:rsid w:val="004F4F82"/>
    <w:rsid w:val="005126D7"/>
    <w:rsid w:val="005209C2"/>
    <w:rsid w:val="00522652"/>
    <w:rsid w:val="00530572"/>
    <w:rsid w:val="00541F23"/>
    <w:rsid w:val="005428D9"/>
    <w:rsid w:val="00553B71"/>
    <w:rsid w:val="005A78FB"/>
    <w:rsid w:val="005B0372"/>
    <w:rsid w:val="00615DEC"/>
    <w:rsid w:val="00616FDB"/>
    <w:rsid w:val="0062320C"/>
    <w:rsid w:val="00645F35"/>
    <w:rsid w:val="006621DC"/>
    <w:rsid w:val="006A1544"/>
    <w:rsid w:val="006A17EB"/>
    <w:rsid w:val="006A7B4B"/>
    <w:rsid w:val="006E1282"/>
    <w:rsid w:val="007078D6"/>
    <w:rsid w:val="0074721F"/>
    <w:rsid w:val="007772F7"/>
    <w:rsid w:val="00786132"/>
    <w:rsid w:val="007A2B4B"/>
    <w:rsid w:val="007A492E"/>
    <w:rsid w:val="007B2692"/>
    <w:rsid w:val="007D08D4"/>
    <w:rsid w:val="007D3C6F"/>
    <w:rsid w:val="008153A4"/>
    <w:rsid w:val="00831C1A"/>
    <w:rsid w:val="00864C17"/>
    <w:rsid w:val="008C659B"/>
    <w:rsid w:val="0091210E"/>
    <w:rsid w:val="0094315A"/>
    <w:rsid w:val="00966E2B"/>
    <w:rsid w:val="00970F79"/>
    <w:rsid w:val="009A5FE3"/>
    <w:rsid w:val="009D1C47"/>
    <w:rsid w:val="00A10447"/>
    <w:rsid w:val="00A10B8D"/>
    <w:rsid w:val="00A13C18"/>
    <w:rsid w:val="00A4458D"/>
    <w:rsid w:val="00A6626F"/>
    <w:rsid w:val="00A90310"/>
    <w:rsid w:val="00AD44A1"/>
    <w:rsid w:val="00AF3BC7"/>
    <w:rsid w:val="00B04571"/>
    <w:rsid w:val="00B2532B"/>
    <w:rsid w:val="00B55607"/>
    <w:rsid w:val="00B57882"/>
    <w:rsid w:val="00B57C1E"/>
    <w:rsid w:val="00B8433A"/>
    <w:rsid w:val="00BB1D98"/>
    <w:rsid w:val="00BD0D84"/>
    <w:rsid w:val="00BD7E01"/>
    <w:rsid w:val="00C02673"/>
    <w:rsid w:val="00C254FC"/>
    <w:rsid w:val="00C366A7"/>
    <w:rsid w:val="00C56EAD"/>
    <w:rsid w:val="00C94621"/>
    <w:rsid w:val="00CB2650"/>
    <w:rsid w:val="00CB7DFC"/>
    <w:rsid w:val="00CC0008"/>
    <w:rsid w:val="00CF5819"/>
    <w:rsid w:val="00CF7008"/>
    <w:rsid w:val="00D0444C"/>
    <w:rsid w:val="00D054CC"/>
    <w:rsid w:val="00DB4562"/>
    <w:rsid w:val="00DC2CC5"/>
    <w:rsid w:val="00DC7BA5"/>
    <w:rsid w:val="00DD539F"/>
    <w:rsid w:val="00E27C2F"/>
    <w:rsid w:val="00E37801"/>
    <w:rsid w:val="00E51A7A"/>
    <w:rsid w:val="00E77DE8"/>
    <w:rsid w:val="00ED5A1B"/>
    <w:rsid w:val="00EF522B"/>
    <w:rsid w:val="00F0338A"/>
    <w:rsid w:val="00F327D2"/>
    <w:rsid w:val="00F355FC"/>
    <w:rsid w:val="00F47359"/>
    <w:rsid w:val="00F77EAD"/>
    <w:rsid w:val="00FB596F"/>
    <w:rsid w:val="00FC5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7DFC"/>
    <w:pPr>
      <w:keepNext/>
      <w:outlineLvl w:val="0"/>
    </w:pPr>
    <w:rPr>
      <w:rFonts w:eastAsia="Calibri"/>
      <w:b/>
      <w:bCs/>
      <w:sz w:val="24"/>
      <w:szCs w:val="24"/>
    </w:rPr>
  </w:style>
  <w:style w:type="paragraph" w:styleId="2">
    <w:name w:val="heading 2"/>
    <w:basedOn w:val="a"/>
    <w:next w:val="a"/>
    <w:link w:val="20"/>
    <w:qFormat/>
    <w:rsid w:val="00CB7DFC"/>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DFC"/>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CB7DFC"/>
    <w:rPr>
      <w:rFonts w:ascii="Arial" w:eastAsia="Calibri" w:hAnsi="Arial" w:cs="Arial"/>
      <w:b/>
      <w:bCs/>
      <w:i/>
      <w:iCs/>
      <w:sz w:val="28"/>
      <w:szCs w:val="28"/>
      <w:lang w:eastAsia="ru-RU"/>
    </w:rPr>
  </w:style>
  <w:style w:type="table" w:styleId="a3">
    <w:name w:val="Table Grid"/>
    <w:basedOn w:val="a1"/>
    <w:rsid w:val="00CB7D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CB7DFC"/>
    <w:rPr>
      <w:rFonts w:ascii="Tahoma" w:eastAsia="Calibri" w:hAnsi="Tahoma"/>
      <w:sz w:val="16"/>
      <w:szCs w:val="16"/>
    </w:rPr>
  </w:style>
  <w:style w:type="character" w:customStyle="1" w:styleId="a5">
    <w:name w:val="Текст выноски Знак"/>
    <w:basedOn w:val="a0"/>
    <w:link w:val="a4"/>
    <w:rsid w:val="00CB7DFC"/>
    <w:rPr>
      <w:rFonts w:ascii="Tahoma" w:eastAsia="Calibri" w:hAnsi="Tahoma" w:cs="Times New Roman"/>
      <w:sz w:val="16"/>
      <w:szCs w:val="16"/>
      <w:lang w:eastAsia="ru-RU"/>
    </w:rPr>
  </w:style>
  <w:style w:type="paragraph" w:customStyle="1" w:styleId="11">
    <w:name w:val="Абзац списка1"/>
    <w:basedOn w:val="a"/>
    <w:rsid w:val="00CB7DFC"/>
    <w:pPr>
      <w:ind w:left="720"/>
      <w:contextualSpacing/>
    </w:pPr>
    <w:rPr>
      <w:rFonts w:eastAsia="Calibri"/>
      <w:sz w:val="24"/>
      <w:szCs w:val="24"/>
    </w:rPr>
  </w:style>
  <w:style w:type="paragraph" w:styleId="a6">
    <w:name w:val="List Paragraph"/>
    <w:basedOn w:val="a"/>
    <w:uiPriority w:val="34"/>
    <w:qFormat/>
    <w:rsid w:val="007078D6"/>
    <w:pPr>
      <w:ind w:left="720"/>
      <w:contextualSpacing/>
    </w:pPr>
  </w:style>
  <w:style w:type="paragraph" w:styleId="a7">
    <w:name w:val="Body Text Indent"/>
    <w:basedOn w:val="a"/>
    <w:link w:val="a8"/>
    <w:rsid w:val="007D3C6F"/>
    <w:pPr>
      <w:spacing w:after="120"/>
      <w:ind w:left="283"/>
    </w:pPr>
    <w:rPr>
      <w:sz w:val="24"/>
      <w:szCs w:val="24"/>
    </w:rPr>
  </w:style>
  <w:style w:type="character" w:customStyle="1" w:styleId="a8">
    <w:name w:val="Основной текст с отступом Знак"/>
    <w:basedOn w:val="a0"/>
    <w:link w:val="a7"/>
    <w:rsid w:val="007D3C6F"/>
    <w:rPr>
      <w:rFonts w:ascii="Times New Roman" w:eastAsia="Times New Roman" w:hAnsi="Times New Roman" w:cs="Times New Roman"/>
      <w:sz w:val="24"/>
      <w:szCs w:val="24"/>
      <w:lang w:eastAsia="ru-RU"/>
    </w:rPr>
  </w:style>
  <w:style w:type="paragraph" w:styleId="a9">
    <w:name w:val="Normal (Web)"/>
    <w:basedOn w:val="a"/>
    <w:uiPriority w:val="99"/>
    <w:rsid w:val="007D3C6F"/>
    <w:pPr>
      <w:spacing w:before="100" w:beforeAutospacing="1" w:after="100" w:afterAutospacing="1"/>
    </w:pPr>
    <w:rPr>
      <w:rFonts w:eastAsia="Calibri"/>
      <w:sz w:val="24"/>
      <w:szCs w:val="24"/>
    </w:rPr>
  </w:style>
  <w:style w:type="paragraph" w:customStyle="1" w:styleId="Default">
    <w:name w:val="Default"/>
    <w:rsid w:val="007D3C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Cell">
    <w:name w:val="ConsPlusCell"/>
    <w:rsid w:val="007D3C6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7D3C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C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доклад"/>
    <w:basedOn w:val="a"/>
    <w:rsid w:val="00DD539F"/>
    <w:pPr>
      <w:spacing w:line="360" w:lineRule="exact"/>
      <w:ind w:firstLine="709"/>
      <w:jc w:val="both"/>
    </w:pPr>
    <w:rPr>
      <w:b/>
      <w:sz w:val="24"/>
    </w:rPr>
  </w:style>
  <w:style w:type="character" w:customStyle="1" w:styleId="apple-converted-space">
    <w:name w:val="apple-converted-space"/>
    <w:basedOn w:val="a0"/>
    <w:rsid w:val="00DD539F"/>
  </w:style>
  <w:style w:type="paragraph" w:styleId="3">
    <w:name w:val="Body Text Indent 3"/>
    <w:basedOn w:val="a"/>
    <w:link w:val="30"/>
    <w:rsid w:val="00DD539F"/>
    <w:pPr>
      <w:spacing w:after="120"/>
      <w:ind w:left="283"/>
    </w:pPr>
    <w:rPr>
      <w:sz w:val="16"/>
      <w:szCs w:val="16"/>
    </w:rPr>
  </w:style>
  <w:style w:type="character" w:customStyle="1" w:styleId="30">
    <w:name w:val="Основной текст с отступом 3 Знак"/>
    <w:basedOn w:val="a0"/>
    <w:link w:val="3"/>
    <w:rsid w:val="00DD539F"/>
    <w:rPr>
      <w:rFonts w:ascii="Times New Roman" w:eastAsia="Times New Roman" w:hAnsi="Times New Roman" w:cs="Times New Roman"/>
      <w:sz w:val="16"/>
      <w:szCs w:val="16"/>
      <w:lang w:eastAsia="ru-RU"/>
    </w:rPr>
  </w:style>
  <w:style w:type="character" w:styleId="ab">
    <w:name w:val="Hyperlink"/>
    <w:basedOn w:val="a0"/>
    <w:rsid w:val="00DD539F"/>
    <w:rPr>
      <w:color w:val="0000FF"/>
      <w:u w:val="single"/>
    </w:rPr>
  </w:style>
</w:styles>
</file>

<file path=word/webSettings.xml><?xml version="1.0" encoding="utf-8"?>
<w:webSettings xmlns:r="http://schemas.openxmlformats.org/officeDocument/2006/relationships" xmlns:w="http://schemas.openxmlformats.org/wordprocessingml/2006/main">
  <w:divs>
    <w:div w:id="128211360">
      <w:bodyDiv w:val="1"/>
      <w:marLeft w:val="0"/>
      <w:marRight w:val="0"/>
      <w:marTop w:val="0"/>
      <w:marBottom w:val="0"/>
      <w:divBdr>
        <w:top w:val="none" w:sz="0" w:space="0" w:color="auto"/>
        <w:left w:val="none" w:sz="0" w:space="0" w:color="auto"/>
        <w:bottom w:val="none" w:sz="0" w:space="0" w:color="auto"/>
        <w:right w:val="none" w:sz="0" w:space="0" w:color="auto"/>
      </w:divBdr>
    </w:div>
    <w:div w:id="208928972">
      <w:bodyDiv w:val="1"/>
      <w:marLeft w:val="0"/>
      <w:marRight w:val="0"/>
      <w:marTop w:val="0"/>
      <w:marBottom w:val="0"/>
      <w:divBdr>
        <w:top w:val="none" w:sz="0" w:space="0" w:color="auto"/>
        <w:left w:val="none" w:sz="0" w:space="0" w:color="auto"/>
        <w:bottom w:val="none" w:sz="0" w:space="0" w:color="auto"/>
        <w:right w:val="none" w:sz="0" w:space="0" w:color="auto"/>
      </w:divBdr>
    </w:div>
    <w:div w:id="281814675">
      <w:bodyDiv w:val="1"/>
      <w:marLeft w:val="0"/>
      <w:marRight w:val="0"/>
      <w:marTop w:val="0"/>
      <w:marBottom w:val="0"/>
      <w:divBdr>
        <w:top w:val="none" w:sz="0" w:space="0" w:color="auto"/>
        <w:left w:val="none" w:sz="0" w:space="0" w:color="auto"/>
        <w:bottom w:val="none" w:sz="0" w:space="0" w:color="auto"/>
        <w:right w:val="none" w:sz="0" w:space="0" w:color="auto"/>
      </w:divBdr>
    </w:div>
    <w:div w:id="311914733">
      <w:bodyDiv w:val="1"/>
      <w:marLeft w:val="0"/>
      <w:marRight w:val="0"/>
      <w:marTop w:val="0"/>
      <w:marBottom w:val="0"/>
      <w:divBdr>
        <w:top w:val="none" w:sz="0" w:space="0" w:color="auto"/>
        <w:left w:val="none" w:sz="0" w:space="0" w:color="auto"/>
        <w:bottom w:val="none" w:sz="0" w:space="0" w:color="auto"/>
        <w:right w:val="none" w:sz="0" w:space="0" w:color="auto"/>
      </w:divBdr>
    </w:div>
    <w:div w:id="335302166">
      <w:bodyDiv w:val="1"/>
      <w:marLeft w:val="0"/>
      <w:marRight w:val="0"/>
      <w:marTop w:val="0"/>
      <w:marBottom w:val="0"/>
      <w:divBdr>
        <w:top w:val="none" w:sz="0" w:space="0" w:color="auto"/>
        <w:left w:val="none" w:sz="0" w:space="0" w:color="auto"/>
        <w:bottom w:val="none" w:sz="0" w:space="0" w:color="auto"/>
        <w:right w:val="none" w:sz="0" w:space="0" w:color="auto"/>
      </w:divBdr>
    </w:div>
    <w:div w:id="352801163">
      <w:bodyDiv w:val="1"/>
      <w:marLeft w:val="0"/>
      <w:marRight w:val="0"/>
      <w:marTop w:val="0"/>
      <w:marBottom w:val="0"/>
      <w:divBdr>
        <w:top w:val="none" w:sz="0" w:space="0" w:color="auto"/>
        <w:left w:val="none" w:sz="0" w:space="0" w:color="auto"/>
        <w:bottom w:val="none" w:sz="0" w:space="0" w:color="auto"/>
        <w:right w:val="none" w:sz="0" w:space="0" w:color="auto"/>
      </w:divBdr>
    </w:div>
    <w:div w:id="485635368">
      <w:bodyDiv w:val="1"/>
      <w:marLeft w:val="0"/>
      <w:marRight w:val="0"/>
      <w:marTop w:val="0"/>
      <w:marBottom w:val="0"/>
      <w:divBdr>
        <w:top w:val="none" w:sz="0" w:space="0" w:color="auto"/>
        <w:left w:val="none" w:sz="0" w:space="0" w:color="auto"/>
        <w:bottom w:val="none" w:sz="0" w:space="0" w:color="auto"/>
        <w:right w:val="none" w:sz="0" w:space="0" w:color="auto"/>
      </w:divBdr>
    </w:div>
    <w:div w:id="503715015">
      <w:bodyDiv w:val="1"/>
      <w:marLeft w:val="0"/>
      <w:marRight w:val="0"/>
      <w:marTop w:val="0"/>
      <w:marBottom w:val="0"/>
      <w:divBdr>
        <w:top w:val="none" w:sz="0" w:space="0" w:color="auto"/>
        <w:left w:val="none" w:sz="0" w:space="0" w:color="auto"/>
        <w:bottom w:val="none" w:sz="0" w:space="0" w:color="auto"/>
        <w:right w:val="none" w:sz="0" w:space="0" w:color="auto"/>
      </w:divBdr>
    </w:div>
    <w:div w:id="565797831">
      <w:bodyDiv w:val="1"/>
      <w:marLeft w:val="0"/>
      <w:marRight w:val="0"/>
      <w:marTop w:val="0"/>
      <w:marBottom w:val="0"/>
      <w:divBdr>
        <w:top w:val="none" w:sz="0" w:space="0" w:color="auto"/>
        <w:left w:val="none" w:sz="0" w:space="0" w:color="auto"/>
        <w:bottom w:val="none" w:sz="0" w:space="0" w:color="auto"/>
        <w:right w:val="none" w:sz="0" w:space="0" w:color="auto"/>
      </w:divBdr>
    </w:div>
    <w:div w:id="626742875">
      <w:bodyDiv w:val="1"/>
      <w:marLeft w:val="0"/>
      <w:marRight w:val="0"/>
      <w:marTop w:val="0"/>
      <w:marBottom w:val="0"/>
      <w:divBdr>
        <w:top w:val="none" w:sz="0" w:space="0" w:color="auto"/>
        <w:left w:val="none" w:sz="0" w:space="0" w:color="auto"/>
        <w:bottom w:val="none" w:sz="0" w:space="0" w:color="auto"/>
        <w:right w:val="none" w:sz="0" w:space="0" w:color="auto"/>
      </w:divBdr>
    </w:div>
    <w:div w:id="628172928">
      <w:bodyDiv w:val="1"/>
      <w:marLeft w:val="0"/>
      <w:marRight w:val="0"/>
      <w:marTop w:val="0"/>
      <w:marBottom w:val="0"/>
      <w:divBdr>
        <w:top w:val="none" w:sz="0" w:space="0" w:color="auto"/>
        <w:left w:val="none" w:sz="0" w:space="0" w:color="auto"/>
        <w:bottom w:val="none" w:sz="0" w:space="0" w:color="auto"/>
        <w:right w:val="none" w:sz="0" w:space="0" w:color="auto"/>
      </w:divBdr>
    </w:div>
    <w:div w:id="644554035">
      <w:bodyDiv w:val="1"/>
      <w:marLeft w:val="0"/>
      <w:marRight w:val="0"/>
      <w:marTop w:val="0"/>
      <w:marBottom w:val="0"/>
      <w:divBdr>
        <w:top w:val="none" w:sz="0" w:space="0" w:color="auto"/>
        <w:left w:val="none" w:sz="0" w:space="0" w:color="auto"/>
        <w:bottom w:val="none" w:sz="0" w:space="0" w:color="auto"/>
        <w:right w:val="none" w:sz="0" w:space="0" w:color="auto"/>
      </w:divBdr>
    </w:div>
    <w:div w:id="649671901">
      <w:bodyDiv w:val="1"/>
      <w:marLeft w:val="0"/>
      <w:marRight w:val="0"/>
      <w:marTop w:val="0"/>
      <w:marBottom w:val="0"/>
      <w:divBdr>
        <w:top w:val="none" w:sz="0" w:space="0" w:color="auto"/>
        <w:left w:val="none" w:sz="0" w:space="0" w:color="auto"/>
        <w:bottom w:val="none" w:sz="0" w:space="0" w:color="auto"/>
        <w:right w:val="none" w:sz="0" w:space="0" w:color="auto"/>
      </w:divBdr>
    </w:div>
    <w:div w:id="718092582">
      <w:bodyDiv w:val="1"/>
      <w:marLeft w:val="0"/>
      <w:marRight w:val="0"/>
      <w:marTop w:val="0"/>
      <w:marBottom w:val="0"/>
      <w:divBdr>
        <w:top w:val="none" w:sz="0" w:space="0" w:color="auto"/>
        <w:left w:val="none" w:sz="0" w:space="0" w:color="auto"/>
        <w:bottom w:val="none" w:sz="0" w:space="0" w:color="auto"/>
        <w:right w:val="none" w:sz="0" w:space="0" w:color="auto"/>
      </w:divBdr>
    </w:div>
    <w:div w:id="724914650">
      <w:bodyDiv w:val="1"/>
      <w:marLeft w:val="0"/>
      <w:marRight w:val="0"/>
      <w:marTop w:val="0"/>
      <w:marBottom w:val="0"/>
      <w:divBdr>
        <w:top w:val="none" w:sz="0" w:space="0" w:color="auto"/>
        <w:left w:val="none" w:sz="0" w:space="0" w:color="auto"/>
        <w:bottom w:val="none" w:sz="0" w:space="0" w:color="auto"/>
        <w:right w:val="none" w:sz="0" w:space="0" w:color="auto"/>
      </w:divBdr>
    </w:div>
    <w:div w:id="1016154714">
      <w:bodyDiv w:val="1"/>
      <w:marLeft w:val="0"/>
      <w:marRight w:val="0"/>
      <w:marTop w:val="0"/>
      <w:marBottom w:val="0"/>
      <w:divBdr>
        <w:top w:val="none" w:sz="0" w:space="0" w:color="auto"/>
        <w:left w:val="none" w:sz="0" w:space="0" w:color="auto"/>
        <w:bottom w:val="none" w:sz="0" w:space="0" w:color="auto"/>
        <w:right w:val="none" w:sz="0" w:space="0" w:color="auto"/>
      </w:divBdr>
    </w:div>
    <w:div w:id="1160971294">
      <w:bodyDiv w:val="1"/>
      <w:marLeft w:val="0"/>
      <w:marRight w:val="0"/>
      <w:marTop w:val="0"/>
      <w:marBottom w:val="0"/>
      <w:divBdr>
        <w:top w:val="none" w:sz="0" w:space="0" w:color="auto"/>
        <w:left w:val="none" w:sz="0" w:space="0" w:color="auto"/>
        <w:bottom w:val="none" w:sz="0" w:space="0" w:color="auto"/>
        <w:right w:val="none" w:sz="0" w:space="0" w:color="auto"/>
      </w:divBdr>
    </w:div>
    <w:div w:id="1186361171">
      <w:bodyDiv w:val="1"/>
      <w:marLeft w:val="0"/>
      <w:marRight w:val="0"/>
      <w:marTop w:val="0"/>
      <w:marBottom w:val="0"/>
      <w:divBdr>
        <w:top w:val="none" w:sz="0" w:space="0" w:color="auto"/>
        <w:left w:val="none" w:sz="0" w:space="0" w:color="auto"/>
        <w:bottom w:val="none" w:sz="0" w:space="0" w:color="auto"/>
        <w:right w:val="none" w:sz="0" w:space="0" w:color="auto"/>
      </w:divBdr>
    </w:div>
    <w:div w:id="1204512856">
      <w:bodyDiv w:val="1"/>
      <w:marLeft w:val="0"/>
      <w:marRight w:val="0"/>
      <w:marTop w:val="0"/>
      <w:marBottom w:val="0"/>
      <w:divBdr>
        <w:top w:val="none" w:sz="0" w:space="0" w:color="auto"/>
        <w:left w:val="none" w:sz="0" w:space="0" w:color="auto"/>
        <w:bottom w:val="none" w:sz="0" w:space="0" w:color="auto"/>
        <w:right w:val="none" w:sz="0" w:space="0" w:color="auto"/>
      </w:divBdr>
    </w:div>
    <w:div w:id="1207763218">
      <w:bodyDiv w:val="1"/>
      <w:marLeft w:val="0"/>
      <w:marRight w:val="0"/>
      <w:marTop w:val="0"/>
      <w:marBottom w:val="0"/>
      <w:divBdr>
        <w:top w:val="none" w:sz="0" w:space="0" w:color="auto"/>
        <w:left w:val="none" w:sz="0" w:space="0" w:color="auto"/>
        <w:bottom w:val="none" w:sz="0" w:space="0" w:color="auto"/>
        <w:right w:val="none" w:sz="0" w:space="0" w:color="auto"/>
      </w:divBdr>
    </w:div>
    <w:div w:id="1215313576">
      <w:bodyDiv w:val="1"/>
      <w:marLeft w:val="0"/>
      <w:marRight w:val="0"/>
      <w:marTop w:val="0"/>
      <w:marBottom w:val="0"/>
      <w:divBdr>
        <w:top w:val="none" w:sz="0" w:space="0" w:color="auto"/>
        <w:left w:val="none" w:sz="0" w:space="0" w:color="auto"/>
        <w:bottom w:val="none" w:sz="0" w:space="0" w:color="auto"/>
        <w:right w:val="none" w:sz="0" w:space="0" w:color="auto"/>
      </w:divBdr>
    </w:div>
    <w:div w:id="1231767789">
      <w:bodyDiv w:val="1"/>
      <w:marLeft w:val="0"/>
      <w:marRight w:val="0"/>
      <w:marTop w:val="0"/>
      <w:marBottom w:val="0"/>
      <w:divBdr>
        <w:top w:val="none" w:sz="0" w:space="0" w:color="auto"/>
        <w:left w:val="none" w:sz="0" w:space="0" w:color="auto"/>
        <w:bottom w:val="none" w:sz="0" w:space="0" w:color="auto"/>
        <w:right w:val="none" w:sz="0" w:space="0" w:color="auto"/>
      </w:divBdr>
    </w:div>
    <w:div w:id="1254587643">
      <w:bodyDiv w:val="1"/>
      <w:marLeft w:val="0"/>
      <w:marRight w:val="0"/>
      <w:marTop w:val="0"/>
      <w:marBottom w:val="0"/>
      <w:divBdr>
        <w:top w:val="none" w:sz="0" w:space="0" w:color="auto"/>
        <w:left w:val="none" w:sz="0" w:space="0" w:color="auto"/>
        <w:bottom w:val="none" w:sz="0" w:space="0" w:color="auto"/>
        <w:right w:val="none" w:sz="0" w:space="0" w:color="auto"/>
      </w:divBdr>
    </w:div>
    <w:div w:id="1268738443">
      <w:bodyDiv w:val="1"/>
      <w:marLeft w:val="0"/>
      <w:marRight w:val="0"/>
      <w:marTop w:val="0"/>
      <w:marBottom w:val="0"/>
      <w:divBdr>
        <w:top w:val="none" w:sz="0" w:space="0" w:color="auto"/>
        <w:left w:val="none" w:sz="0" w:space="0" w:color="auto"/>
        <w:bottom w:val="none" w:sz="0" w:space="0" w:color="auto"/>
        <w:right w:val="none" w:sz="0" w:space="0" w:color="auto"/>
      </w:divBdr>
    </w:div>
    <w:div w:id="1305240423">
      <w:bodyDiv w:val="1"/>
      <w:marLeft w:val="0"/>
      <w:marRight w:val="0"/>
      <w:marTop w:val="0"/>
      <w:marBottom w:val="0"/>
      <w:divBdr>
        <w:top w:val="none" w:sz="0" w:space="0" w:color="auto"/>
        <w:left w:val="none" w:sz="0" w:space="0" w:color="auto"/>
        <w:bottom w:val="none" w:sz="0" w:space="0" w:color="auto"/>
        <w:right w:val="none" w:sz="0" w:space="0" w:color="auto"/>
      </w:divBdr>
    </w:div>
    <w:div w:id="1357540006">
      <w:bodyDiv w:val="1"/>
      <w:marLeft w:val="0"/>
      <w:marRight w:val="0"/>
      <w:marTop w:val="0"/>
      <w:marBottom w:val="0"/>
      <w:divBdr>
        <w:top w:val="none" w:sz="0" w:space="0" w:color="auto"/>
        <w:left w:val="none" w:sz="0" w:space="0" w:color="auto"/>
        <w:bottom w:val="none" w:sz="0" w:space="0" w:color="auto"/>
        <w:right w:val="none" w:sz="0" w:space="0" w:color="auto"/>
      </w:divBdr>
    </w:div>
    <w:div w:id="1375274555">
      <w:bodyDiv w:val="1"/>
      <w:marLeft w:val="0"/>
      <w:marRight w:val="0"/>
      <w:marTop w:val="0"/>
      <w:marBottom w:val="0"/>
      <w:divBdr>
        <w:top w:val="none" w:sz="0" w:space="0" w:color="auto"/>
        <w:left w:val="none" w:sz="0" w:space="0" w:color="auto"/>
        <w:bottom w:val="none" w:sz="0" w:space="0" w:color="auto"/>
        <w:right w:val="none" w:sz="0" w:space="0" w:color="auto"/>
      </w:divBdr>
    </w:div>
    <w:div w:id="1398166913">
      <w:bodyDiv w:val="1"/>
      <w:marLeft w:val="0"/>
      <w:marRight w:val="0"/>
      <w:marTop w:val="0"/>
      <w:marBottom w:val="0"/>
      <w:divBdr>
        <w:top w:val="none" w:sz="0" w:space="0" w:color="auto"/>
        <w:left w:val="none" w:sz="0" w:space="0" w:color="auto"/>
        <w:bottom w:val="none" w:sz="0" w:space="0" w:color="auto"/>
        <w:right w:val="none" w:sz="0" w:space="0" w:color="auto"/>
      </w:divBdr>
    </w:div>
    <w:div w:id="1405445586">
      <w:bodyDiv w:val="1"/>
      <w:marLeft w:val="0"/>
      <w:marRight w:val="0"/>
      <w:marTop w:val="0"/>
      <w:marBottom w:val="0"/>
      <w:divBdr>
        <w:top w:val="none" w:sz="0" w:space="0" w:color="auto"/>
        <w:left w:val="none" w:sz="0" w:space="0" w:color="auto"/>
        <w:bottom w:val="none" w:sz="0" w:space="0" w:color="auto"/>
        <w:right w:val="none" w:sz="0" w:space="0" w:color="auto"/>
      </w:divBdr>
    </w:div>
    <w:div w:id="1480919324">
      <w:bodyDiv w:val="1"/>
      <w:marLeft w:val="0"/>
      <w:marRight w:val="0"/>
      <w:marTop w:val="0"/>
      <w:marBottom w:val="0"/>
      <w:divBdr>
        <w:top w:val="none" w:sz="0" w:space="0" w:color="auto"/>
        <w:left w:val="none" w:sz="0" w:space="0" w:color="auto"/>
        <w:bottom w:val="none" w:sz="0" w:space="0" w:color="auto"/>
        <w:right w:val="none" w:sz="0" w:space="0" w:color="auto"/>
      </w:divBdr>
    </w:div>
    <w:div w:id="1485505177">
      <w:bodyDiv w:val="1"/>
      <w:marLeft w:val="0"/>
      <w:marRight w:val="0"/>
      <w:marTop w:val="0"/>
      <w:marBottom w:val="0"/>
      <w:divBdr>
        <w:top w:val="none" w:sz="0" w:space="0" w:color="auto"/>
        <w:left w:val="none" w:sz="0" w:space="0" w:color="auto"/>
        <w:bottom w:val="none" w:sz="0" w:space="0" w:color="auto"/>
        <w:right w:val="none" w:sz="0" w:space="0" w:color="auto"/>
      </w:divBdr>
    </w:div>
    <w:div w:id="1622614243">
      <w:bodyDiv w:val="1"/>
      <w:marLeft w:val="0"/>
      <w:marRight w:val="0"/>
      <w:marTop w:val="0"/>
      <w:marBottom w:val="0"/>
      <w:divBdr>
        <w:top w:val="none" w:sz="0" w:space="0" w:color="auto"/>
        <w:left w:val="none" w:sz="0" w:space="0" w:color="auto"/>
        <w:bottom w:val="none" w:sz="0" w:space="0" w:color="auto"/>
        <w:right w:val="none" w:sz="0" w:space="0" w:color="auto"/>
      </w:divBdr>
    </w:div>
    <w:div w:id="1657958427">
      <w:bodyDiv w:val="1"/>
      <w:marLeft w:val="0"/>
      <w:marRight w:val="0"/>
      <w:marTop w:val="0"/>
      <w:marBottom w:val="0"/>
      <w:divBdr>
        <w:top w:val="none" w:sz="0" w:space="0" w:color="auto"/>
        <w:left w:val="none" w:sz="0" w:space="0" w:color="auto"/>
        <w:bottom w:val="none" w:sz="0" w:space="0" w:color="auto"/>
        <w:right w:val="none" w:sz="0" w:space="0" w:color="auto"/>
      </w:divBdr>
    </w:div>
    <w:div w:id="1689406193">
      <w:bodyDiv w:val="1"/>
      <w:marLeft w:val="0"/>
      <w:marRight w:val="0"/>
      <w:marTop w:val="0"/>
      <w:marBottom w:val="0"/>
      <w:divBdr>
        <w:top w:val="none" w:sz="0" w:space="0" w:color="auto"/>
        <w:left w:val="none" w:sz="0" w:space="0" w:color="auto"/>
        <w:bottom w:val="none" w:sz="0" w:space="0" w:color="auto"/>
        <w:right w:val="none" w:sz="0" w:space="0" w:color="auto"/>
      </w:divBdr>
    </w:div>
    <w:div w:id="1710914380">
      <w:bodyDiv w:val="1"/>
      <w:marLeft w:val="0"/>
      <w:marRight w:val="0"/>
      <w:marTop w:val="0"/>
      <w:marBottom w:val="0"/>
      <w:divBdr>
        <w:top w:val="none" w:sz="0" w:space="0" w:color="auto"/>
        <w:left w:val="none" w:sz="0" w:space="0" w:color="auto"/>
        <w:bottom w:val="none" w:sz="0" w:space="0" w:color="auto"/>
        <w:right w:val="none" w:sz="0" w:space="0" w:color="auto"/>
      </w:divBdr>
    </w:div>
    <w:div w:id="1714422038">
      <w:bodyDiv w:val="1"/>
      <w:marLeft w:val="0"/>
      <w:marRight w:val="0"/>
      <w:marTop w:val="0"/>
      <w:marBottom w:val="0"/>
      <w:divBdr>
        <w:top w:val="none" w:sz="0" w:space="0" w:color="auto"/>
        <w:left w:val="none" w:sz="0" w:space="0" w:color="auto"/>
        <w:bottom w:val="none" w:sz="0" w:space="0" w:color="auto"/>
        <w:right w:val="none" w:sz="0" w:space="0" w:color="auto"/>
      </w:divBdr>
    </w:div>
    <w:div w:id="1730374270">
      <w:bodyDiv w:val="1"/>
      <w:marLeft w:val="0"/>
      <w:marRight w:val="0"/>
      <w:marTop w:val="0"/>
      <w:marBottom w:val="0"/>
      <w:divBdr>
        <w:top w:val="none" w:sz="0" w:space="0" w:color="auto"/>
        <w:left w:val="none" w:sz="0" w:space="0" w:color="auto"/>
        <w:bottom w:val="none" w:sz="0" w:space="0" w:color="auto"/>
        <w:right w:val="none" w:sz="0" w:space="0" w:color="auto"/>
      </w:divBdr>
    </w:div>
    <w:div w:id="1851143771">
      <w:bodyDiv w:val="1"/>
      <w:marLeft w:val="0"/>
      <w:marRight w:val="0"/>
      <w:marTop w:val="0"/>
      <w:marBottom w:val="0"/>
      <w:divBdr>
        <w:top w:val="none" w:sz="0" w:space="0" w:color="auto"/>
        <w:left w:val="none" w:sz="0" w:space="0" w:color="auto"/>
        <w:bottom w:val="none" w:sz="0" w:space="0" w:color="auto"/>
        <w:right w:val="none" w:sz="0" w:space="0" w:color="auto"/>
      </w:divBdr>
    </w:div>
    <w:div w:id="1961841746">
      <w:bodyDiv w:val="1"/>
      <w:marLeft w:val="0"/>
      <w:marRight w:val="0"/>
      <w:marTop w:val="0"/>
      <w:marBottom w:val="0"/>
      <w:divBdr>
        <w:top w:val="none" w:sz="0" w:space="0" w:color="auto"/>
        <w:left w:val="none" w:sz="0" w:space="0" w:color="auto"/>
        <w:bottom w:val="none" w:sz="0" w:space="0" w:color="auto"/>
        <w:right w:val="none" w:sz="0" w:space="0" w:color="auto"/>
      </w:divBdr>
    </w:div>
    <w:div w:id="1963461386">
      <w:bodyDiv w:val="1"/>
      <w:marLeft w:val="0"/>
      <w:marRight w:val="0"/>
      <w:marTop w:val="0"/>
      <w:marBottom w:val="0"/>
      <w:divBdr>
        <w:top w:val="none" w:sz="0" w:space="0" w:color="auto"/>
        <w:left w:val="none" w:sz="0" w:space="0" w:color="auto"/>
        <w:bottom w:val="none" w:sz="0" w:space="0" w:color="auto"/>
        <w:right w:val="none" w:sz="0" w:space="0" w:color="auto"/>
      </w:divBdr>
    </w:div>
    <w:div w:id="1964579603">
      <w:bodyDiv w:val="1"/>
      <w:marLeft w:val="0"/>
      <w:marRight w:val="0"/>
      <w:marTop w:val="0"/>
      <w:marBottom w:val="0"/>
      <w:divBdr>
        <w:top w:val="none" w:sz="0" w:space="0" w:color="auto"/>
        <w:left w:val="none" w:sz="0" w:space="0" w:color="auto"/>
        <w:bottom w:val="none" w:sz="0" w:space="0" w:color="auto"/>
        <w:right w:val="none" w:sz="0" w:space="0" w:color="auto"/>
      </w:divBdr>
    </w:div>
    <w:div w:id="1967927277">
      <w:bodyDiv w:val="1"/>
      <w:marLeft w:val="0"/>
      <w:marRight w:val="0"/>
      <w:marTop w:val="0"/>
      <w:marBottom w:val="0"/>
      <w:divBdr>
        <w:top w:val="none" w:sz="0" w:space="0" w:color="auto"/>
        <w:left w:val="none" w:sz="0" w:space="0" w:color="auto"/>
        <w:bottom w:val="none" w:sz="0" w:space="0" w:color="auto"/>
        <w:right w:val="none" w:sz="0" w:space="0" w:color="auto"/>
      </w:divBdr>
    </w:div>
    <w:div w:id="1974671208">
      <w:bodyDiv w:val="1"/>
      <w:marLeft w:val="0"/>
      <w:marRight w:val="0"/>
      <w:marTop w:val="0"/>
      <w:marBottom w:val="0"/>
      <w:divBdr>
        <w:top w:val="none" w:sz="0" w:space="0" w:color="auto"/>
        <w:left w:val="none" w:sz="0" w:space="0" w:color="auto"/>
        <w:bottom w:val="none" w:sz="0" w:space="0" w:color="auto"/>
        <w:right w:val="none" w:sz="0" w:space="0" w:color="auto"/>
      </w:divBdr>
    </w:div>
    <w:div w:id="20189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reda.dom.gosuslugi.ru/inventories/698/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8EDC1-E4CF-4285-AE11-E807A88A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8928</Words>
  <Characters>50895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2020-10-30T07:58:00Z</cp:lastPrinted>
  <dcterms:created xsi:type="dcterms:W3CDTF">2020-11-02T11:29:00Z</dcterms:created>
  <dcterms:modified xsi:type="dcterms:W3CDTF">2020-11-02T11:29:00Z</dcterms:modified>
</cp:coreProperties>
</file>