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1821BB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25.12.2020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4D4761">
        <w:rPr>
          <w:sz w:val="24"/>
          <w:szCs w:val="24"/>
        </w:rPr>
        <w:t xml:space="preserve">  </w:t>
      </w:r>
      <w:r w:rsidR="00080935">
        <w:rPr>
          <w:sz w:val="24"/>
          <w:szCs w:val="24"/>
        </w:rPr>
        <w:t xml:space="preserve">  </w:t>
      </w:r>
      <w:r w:rsidR="00564ED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№2308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E14B8A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администрации города Слободского от 10.01.2020 № 6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</w:t>
      </w:r>
      <w:proofErr w:type="gramStart"/>
      <w:r w:rsidRPr="00270929">
        <w:rPr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E77DE8" w:rsidRDefault="00E14B8A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E77DE8">
        <w:rPr>
          <w:sz w:val="28"/>
          <w:szCs w:val="28"/>
        </w:rPr>
        <w:t>10.01.2020</w:t>
      </w:r>
      <w:r w:rsidR="00E77DE8" w:rsidRPr="0057136C">
        <w:rPr>
          <w:sz w:val="28"/>
          <w:szCs w:val="28"/>
        </w:rPr>
        <w:t xml:space="preserve"> № </w:t>
      </w:r>
      <w:r w:rsidR="00E77DE8">
        <w:rPr>
          <w:sz w:val="28"/>
          <w:szCs w:val="28"/>
        </w:rPr>
        <w:t>6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E77DE8">
        <w:rPr>
          <w:sz w:val="28"/>
          <w:szCs w:val="28"/>
        </w:rPr>
        <w:t>и второе полугодия 2020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администрации города Слободского от 10.01.2020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 </w:t>
      </w:r>
      <w:r w:rsidR="00564EDF">
        <w:rPr>
          <w:sz w:val="28"/>
          <w:szCs w:val="28"/>
        </w:rPr>
        <w:t>изложить п.п.2.4</w:t>
      </w:r>
      <w:r w:rsidR="00A10447">
        <w:rPr>
          <w:sz w:val="28"/>
          <w:szCs w:val="28"/>
        </w:rPr>
        <w:t xml:space="preserve"> в новой редакции. Прилагается.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</w:t>
      </w:r>
      <w:r w:rsidR="006E2E87">
        <w:rPr>
          <w:sz w:val="28"/>
          <w:szCs w:val="28"/>
        </w:rPr>
        <w:t>вступает в силу со дня официального опубликования (обнародования</w:t>
      </w:r>
      <w:r w:rsidR="003A6925">
        <w:rPr>
          <w:sz w:val="28"/>
          <w:szCs w:val="28"/>
        </w:rPr>
        <w:t xml:space="preserve">) и </w:t>
      </w:r>
      <w:r w:rsidR="006E2E87">
        <w:rPr>
          <w:sz w:val="28"/>
          <w:szCs w:val="28"/>
        </w:rPr>
        <w:t xml:space="preserve">распространяется на правоотношения </w:t>
      </w:r>
      <w:r w:rsidR="003A6925">
        <w:rPr>
          <w:sz w:val="28"/>
          <w:szCs w:val="28"/>
        </w:rPr>
        <w:t>с 01.01.2020.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E77DE8" w:rsidRDefault="00E77DE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             </w:t>
      </w:r>
      <w:r>
        <w:rPr>
          <w:sz w:val="28"/>
          <w:szCs w:val="28"/>
        </w:rPr>
        <w:t xml:space="preserve">                                      </w:t>
      </w:r>
      <w:r w:rsidRPr="00651987">
        <w:rPr>
          <w:sz w:val="28"/>
          <w:szCs w:val="28"/>
        </w:rPr>
        <w:t>И.В. Желвакова</w:t>
      </w:r>
    </w:p>
    <w:p w:rsidR="006E2E87" w:rsidRPr="00651987" w:rsidRDefault="006E2E87" w:rsidP="00E77DE8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ПОДГОТОВЛЕНО</w:t>
      </w:r>
    </w:p>
    <w:p w:rsidR="006E2E87" w:rsidRDefault="006E2E87" w:rsidP="006E2E87">
      <w:pPr>
        <w:ind w:right="-2"/>
        <w:rPr>
          <w:sz w:val="48"/>
          <w:szCs w:val="4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Начальник управления по делам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 xml:space="preserve">ГО, ЧС, ЖКХ и благоустройства 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администрации города Слободского                                           О.А. Носырева</w:t>
      </w: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СОГЛАСОВАНО</w:t>
      </w:r>
    </w:p>
    <w:p w:rsidR="006E2E87" w:rsidRDefault="006E2E87" w:rsidP="006E2E87">
      <w:pPr>
        <w:ind w:right="-2"/>
        <w:rPr>
          <w:sz w:val="48"/>
          <w:szCs w:val="4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Первый заместитель главы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 xml:space="preserve">администрации города Слободского                                              П.О. </w:t>
      </w:r>
      <w:proofErr w:type="spellStart"/>
      <w:r>
        <w:rPr>
          <w:sz w:val="28"/>
        </w:rPr>
        <w:t>Вайкутис</w:t>
      </w:r>
      <w:proofErr w:type="spellEnd"/>
    </w:p>
    <w:p w:rsidR="006E2E87" w:rsidRDefault="006E2E87" w:rsidP="006E2E87">
      <w:pPr>
        <w:ind w:right="-2"/>
        <w:rPr>
          <w:sz w:val="48"/>
          <w:szCs w:val="4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Заведующая правовым отделом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администрации города Слободского                                            К.Б. Михайлова</w:t>
      </w: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</w:pPr>
      <w:r>
        <w:t>Разослано:</w:t>
      </w:r>
    </w:p>
    <w:p w:rsidR="006E2E87" w:rsidRDefault="006E2E87" w:rsidP="006E2E87">
      <w:pPr>
        <w:ind w:right="-2"/>
      </w:pPr>
      <w:r>
        <w:t>в дело – 2,</w:t>
      </w:r>
    </w:p>
    <w:p w:rsidR="006E2E87" w:rsidRDefault="006E2E87" w:rsidP="006E2E87">
      <w:pPr>
        <w:ind w:right="-2"/>
      </w:pPr>
      <w:r>
        <w:t>Управление по делам Г</w:t>
      </w:r>
      <w:r w:rsidR="00080935">
        <w:t>О, ЧС, ЖКХ и благоустройства – 3</w:t>
      </w:r>
      <w:r>
        <w:t>,</w:t>
      </w:r>
    </w:p>
    <w:p w:rsidR="006E2E87" w:rsidRDefault="006E2E87" w:rsidP="006E2E87">
      <w:pPr>
        <w:ind w:right="-2"/>
      </w:pPr>
      <w:proofErr w:type="spellStart"/>
      <w:r>
        <w:t>Орготдел</w:t>
      </w:r>
      <w:proofErr w:type="spellEnd"/>
      <w:r>
        <w:t xml:space="preserve"> (для публикации) – 1 и в бюллетень,</w:t>
      </w:r>
    </w:p>
    <w:p w:rsidR="006E2E87" w:rsidRDefault="006E2E87" w:rsidP="006E2E87">
      <w:pPr>
        <w:ind w:right="-2"/>
      </w:pPr>
      <w:r>
        <w:t>Регистр</w:t>
      </w:r>
    </w:p>
    <w:p w:rsidR="00E77DE8" w:rsidRPr="00F3697D" w:rsidRDefault="00E77DE8" w:rsidP="00E77DE8">
      <w:pPr>
        <w:tabs>
          <w:tab w:val="right" w:pos="9356"/>
        </w:tabs>
        <w:jc w:val="both"/>
        <w:rPr>
          <w:sz w:val="48"/>
          <w:szCs w:val="4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80935" w:rsidRDefault="00080935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F327D2" w:rsidRPr="0025078A" w:rsidRDefault="00F327D2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15F76">
        <w:rPr>
          <w:sz w:val="28"/>
          <w:szCs w:val="28"/>
        </w:rPr>
        <w:t xml:space="preserve">             </w:t>
      </w:r>
      <w:r w:rsidRPr="00651987">
        <w:rPr>
          <w:sz w:val="28"/>
          <w:szCs w:val="28"/>
        </w:rPr>
        <w:t xml:space="preserve">№ </w:t>
      </w:r>
      <w:bookmarkStart w:id="0" w:name="_GoBack"/>
      <w:bookmarkEnd w:id="0"/>
    </w:p>
    <w:p w:rsidR="00F327D2" w:rsidRPr="0025078A" w:rsidRDefault="00F327D2" w:rsidP="00F327D2">
      <w:pPr>
        <w:rPr>
          <w:sz w:val="28"/>
          <w:szCs w:val="28"/>
        </w:rPr>
      </w:pPr>
    </w:p>
    <w:p w:rsidR="00F327D2" w:rsidRDefault="00F327D2" w:rsidP="00F327D2">
      <w:pPr>
        <w:rPr>
          <w:sz w:val="28"/>
          <w:szCs w:val="28"/>
        </w:rPr>
      </w:pPr>
    </w:p>
    <w:p w:rsidR="00970F79" w:rsidRPr="0025078A" w:rsidRDefault="00970F79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 и второе полугодия 2020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70F79" w:rsidRDefault="00970F79" w:rsidP="00A10447">
      <w:pPr>
        <w:jc w:val="center"/>
        <w:rPr>
          <w:sz w:val="28"/>
          <w:szCs w:val="28"/>
        </w:rPr>
      </w:pPr>
    </w:p>
    <w:tbl>
      <w:tblPr>
        <w:tblW w:w="1030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4"/>
        <w:gridCol w:w="2086"/>
        <w:gridCol w:w="21"/>
        <w:gridCol w:w="2276"/>
        <w:gridCol w:w="2775"/>
        <w:gridCol w:w="2518"/>
      </w:tblGrid>
      <w:tr w:rsidR="00564EDF" w:rsidRPr="00FB052C" w:rsidTr="000E11AA">
        <w:trPr>
          <w:trHeight w:val="157"/>
        </w:trPr>
        <w:tc>
          <w:tcPr>
            <w:tcW w:w="627" w:type="dxa"/>
            <w:gridSpan w:val="2"/>
          </w:tcPr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05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052C">
              <w:rPr>
                <w:sz w:val="22"/>
                <w:szCs w:val="22"/>
              </w:rPr>
              <w:t>/</w:t>
            </w:r>
            <w:proofErr w:type="spellStart"/>
            <w:r w:rsidRPr="00FB05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6" w:type="dxa"/>
          </w:tcPr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Наименование предприятия, котельной</w:t>
            </w:r>
          </w:p>
        </w:tc>
        <w:tc>
          <w:tcPr>
            <w:tcW w:w="2297" w:type="dxa"/>
            <w:gridSpan w:val="2"/>
          </w:tcPr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Вид услуг</w:t>
            </w:r>
          </w:p>
        </w:tc>
        <w:tc>
          <w:tcPr>
            <w:tcW w:w="2775" w:type="dxa"/>
          </w:tcPr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Стандарт уровня платежей</w:t>
            </w:r>
          </w:p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населения, % на первое полугодие 2020 года</w:t>
            </w:r>
          </w:p>
        </w:tc>
        <w:tc>
          <w:tcPr>
            <w:tcW w:w="2518" w:type="dxa"/>
          </w:tcPr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Стандарт уровня платежей</w:t>
            </w:r>
          </w:p>
          <w:p w:rsidR="00564EDF" w:rsidRPr="00FB052C" w:rsidRDefault="00564EDF" w:rsidP="000E11AA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населения, % на второе полугодие 2020 года</w:t>
            </w:r>
          </w:p>
        </w:tc>
      </w:tr>
      <w:tr w:rsidR="00564EDF" w:rsidRPr="00C254FC" w:rsidTr="00955457">
        <w:trPr>
          <w:trHeight w:val="617"/>
        </w:trPr>
        <w:tc>
          <w:tcPr>
            <w:tcW w:w="603" w:type="dxa"/>
          </w:tcPr>
          <w:p w:rsidR="00564EDF" w:rsidRPr="00C254FC" w:rsidRDefault="00564EDF" w:rsidP="000E11AA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2.4.</w:t>
            </w:r>
          </w:p>
        </w:tc>
        <w:tc>
          <w:tcPr>
            <w:tcW w:w="2131" w:type="dxa"/>
            <w:gridSpan w:val="3"/>
          </w:tcPr>
          <w:p w:rsidR="00564EDF" w:rsidRPr="00C254FC" w:rsidRDefault="00564EDF" w:rsidP="000E11AA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Для граждан, ранее оплачивающих услуги водоотведения по тарифам, утвержденным РСТ Кировской области для ООО "Коммунальщик"</w:t>
            </w:r>
          </w:p>
        </w:tc>
        <w:tc>
          <w:tcPr>
            <w:tcW w:w="2276" w:type="dxa"/>
            <w:vAlign w:val="center"/>
          </w:tcPr>
          <w:p w:rsidR="00564EDF" w:rsidRPr="00C254FC" w:rsidRDefault="00564EDF" w:rsidP="000E11AA">
            <w:pPr>
              <w:jc w:val="center"/>
            </w:pP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</w:p>
        </w:tc>
        <w:tc>
          <w:tcPr>
            <w:tcW w:w="2518" w:type="dxa"/>
          </w:tcPr>
          <w:p w:rsidR="00564EDF" w:rsidRPr="00C254FC" w:rsidRDefault="00564EDF" w:rsidP="000E11AA">
            <w:pPr>
              <w:jc w:val="center"/>
            </w:pP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Бабушкина, д.15,16; пр. Гагарина, д.8,12,18,20;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Грина, д,32,36,45,47,49,51,51а,53,53а,55;        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Кирова, д.16,18,20,20а,20б,22,24,26,29;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</w:t>
            </w:r>
            <w:proofErr w:type="spellStart"/>
            <w:r w:rsidRPr="00C254FC">
              <w:rPr>
                <w:iCs/>
              </w:rPr>
              <w:t>Корто</w:t>
            </w:r>
            <w:proofErr w:type="spellEnd"/>
            <w:r w:rsidR="00E14B8A">
              <w:rPr>
                <w:iCs/>
              </w:rPr>
              <w:t>,</w:t>
            </w:r>
            <w:r w:rsidRPr="00C254FC">
              <w:rPr>
                <w:iCs/>
              </w:rPr>
              <w:t xml:space="preserve"> д.1,2,5,5а,6,7,8,9,10,14;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Ломоносова, д.1а,1б,1в,1г,1д,1е,1ж,3б,3в;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Красноармейская, д.147;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ул.М.Конева, д.127,151;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Меховщиков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д.6,8,10,11а;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Рабочая, д.26; ул. </w:t>
            </w:r>
            <w:r>
              <w:rPr>
                <w:iCs/>
              </w:rPr>
              <w:t>А.С. Пушкина</w:t>
            </w:r>
            <w:r w:rsidRPr="00C254FC">
              <w:rPr>
                <w:iCs/>
              </w:rPr>
              <w:t xml:space="preserve">, д.41а,43а,45а,47а;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Советская, д.130; пер. Сосновый,</w:t>
            </w:r>
            <w:r>
              <w:rPr>
                <w:iCs/>
              </w:rPr>
              <w:t xml:space="preserve"> д.1</w:t>
            </w:r>
            <w:r w:rsidRPr="00C254FC">
              <w:rPr>
                <w:iCs/>
              </w:rPr>
              <w:t xml:space="preserve">                                                   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56,792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55,445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мм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ул.М.Конева, д.145;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пр. Гагарина, д.1,2,4,5,6,7,11,14,15,16,17,19;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Железнодорожная, д.27а;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Дзержинского, д.60; ул. </w:t>
            </w:r>
            <w:proofErr w:type="gramStart"/>
            <w:r w:rsidRPr="00C254FC">
              <w:rPr>
                <w:iCs/>
              </w:rPr>
              <w:t>Заводская</w:t>
            </w:r>
            <w:proofErr w:type="gramEnd"/>
            <w:r w:rsidRPr="00C254FC">
              <w:rPr>
                <w:iCs/>
              </w:rPr>
              <w:t>, д.9;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пер. </w:t>
            </w:r>
            <w:proofErr w:type="gramStart"/>
            <w:r w:rsidRPr="00C254FC">
              <w:rPr>
                <w:iCs/>
              </w:rPr>
              <w:t>Кольцевой</w:t>
            </w:r>
            <w:proofErr w:type="gram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д.4; ул. Чкалова</w:t>
            </w:r>
            <w:r w:rsidR="00E14B8A">
              <w:rPr>
                <w:iCs/>
              </w:rPr>
              <w:t>,</w:t>
            </w:r>
            <w:r w:rsidRPr="00C254FC">
              <w:rPr>
                <w:iCs/>
              </w:rPr>
              <w:t xml:space="preserve"> д.11;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Октябрьская, д.53; ул</w:t>
            </w:r>
            <w:proofErr w:type="gramStart"/>
            <w:r w:rsidRPr="00C254FC">
              <w:rPr>
                <w:iCs/>
              </w:rPr>
              <w:t>.Р</w:t>
            </w:r>
            <w:proofErr w:type="gramEnd"/>
            <w:r w:rsidRPr="00C254FC">
              <w:rPr>
                <w:iCs/>
              </w:rPr>
              <w:t>абочая, д.13;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Советская, д.131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45,562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44,482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 xml:space="preserve">Многоквартирные и жилые  дома  с холодным  водоснабжением, с централизованным водоотведением, оборудованные водонагревателями,  раковинами, </w:t>
            </w:r>
            <w:r w:rsidRPr="00C254FC">
              <w:rPr>
                <w:iCs/>
              </w:rPr>
              <w:lastRenderedPageBreak/>
              <w:t>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ул.М.Конева, д.118,120а,122,122а</w:t>
            </w:r>
            <w:proofErr w:type="gramEnd"/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lastRenderedPageBreak/>
              <w:t>64,045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62,526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lastRenderedPageBreak/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ул. Азина</w:t>
            </w:r>
            <w:r w:rsidR="00E14B8A">
              <w:rPr>
                <w:iCs/>
              </w:rPr>
              <w:t>,</w:t>
            </w:r>
            <w:r w:rsidRPr="00C254FC">
              <w:rPr>
                <w:iCs/>
              </w:rPr>
              <w:t xml:space="preserve"> д.4; пер. Дальний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д.12,17,19; </w:t>
            </w:r>
            <w:proofErr w:type="gramEnd"/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пер. Заводской</w:t>
            </w:r>
            <w:r>
              <w:rPr>
                <w:iCs/>
              </w:rPr>
              <w:t>, д.</w:t>
            </w:r>
            <w:r w:rsidRPr="00C254FC">
              <w:rPr>
                <w:iCs/>
              </w:rPr>
              <w:t xml:space="preserve"> 1,2,3,4,5,6,7;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Загородная, д.99,111; ул. Кирова, д.57;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ул.М.Конева, д.133,155а;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Октябрьская, д.62,64;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ул.П.Морозова, д.17; ул. Рабочая, д.11;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Чкалова, д.13,15; ул. Трактовая, д.2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52,393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51,150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ул. Азина, д.1,3,6; пр. Гагарина, д.7;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пер. Дальний, д.13,14,16,18; ул. Заводская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М.Конева, д.129,131,135,139,143,147,149;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Меховщиков, д.2,4,5; ул. </w:t>
            </w:r>
            <w:proofErr w:type="gramStart"/>
            <w:r w:rsidRPr="00C254FC">
              <w:rPr>
                <w:iCs/>
              </w:rPr>
              <w:t>Октябрьская</w:t>
            </w:r>
            <w:proofErr w:type="gramEnd"/>
            <w:r w:rsidRPr="00C254FC">
              <w:rPr>
                <w:iCs/>
              </w:rPr>
              <w:t xml:space="preserve">, д.68;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ул. Мира, д.10; ул. </w:t>
            </w:r>
            <w:proofErr w:type="gramStart"/>
            <w:r w:rsidRPr="00C254FC">
              <w:rPr>
                <w:iCs/>
              </w:rPr>
              <w:t>Рабочая</w:t>
            </w:r>
            <w:proofErr w:type="gramEnd"/>
            <w:r w:rsidRPr="00C254FC">
              <w:rPr>
                <w:iCs/>
              </w:rPr>
              <w:t>, д.9;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Советская, д.118,153; ул. Чкалова, д.11;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пер. Юный, д.8 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45,402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44,325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ул. </w:t>
            </w:r>
            <w:proofErr w:type="gramStart"/>
            <w:r w:rsidRPr="00C254FC">
              <w:rPr>
                <w:iCs/>
              </w:rPr>
              <w:t>Железнодорожная</w:t>
            </w:r>
            <w:proofErr w:type="gramEnd"/>
            <w:r w:rsidRPr="00C254FC">
              <w:rPr>
                <w:iCs/>
              </w:rPr>
              <w:t>, д.25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56,089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54,759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</w:t>
            </w:r>
            <w:r>
              <w:rPr>
                <w:iCs/>
              </w:rPr>
              <w:t xml:space="preserve">                          ул.В.т</w:t>
            </w:r>
            <w:r w:rsidRPr="00C254FC">
              <w:rPr>
                <w:iCs/>
              </w:rPr>
              <w:t xml:space="preserve">ракт, д.22;  ул. Кирова, д.51,60,64; пер. Кольцевой, д.8; ул. Рабочая, д.16; пер. Кедровый, д.3 </w:t>
            </w:r>
            <w:proofErr w:type="gramEnd"/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52,373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51,131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Ломоносова, д.3а; ул. Меховщиков, д.9,9а,11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38,270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37,362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    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ул. Бабушкина, д. 5,7; ул.</w:t>
            </w:r>
            <w:r>
              <w:rPr>
                <w:iCs/>
              </w:rPr>
              <w:t xml:space="preserve"> А.С. Пушкина</w:t>
            </w:r>
            <w:r w:rsidRPr="00C254FC">
              <w:rPr>
                <w:iCs/>
              </w:rPr>
              <w:t>, д.5</w:t>
            </w:r>
            <w:r>
              <w:rPr>
                <w:iCs/>
              </w:rPr>
              <w:t>0</w:t>
            </w:r>
            <w:r w:rsidRPr="00C254FC">
              <w:rPr>
                <w:iCs/>
              </w:rPr>
              <w:t xml:space="preserve">; </w:t>
            </w:r>
          </w:p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 xml:space="preserve">пр. Гагарина, д.9 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55,667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54,347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0E11A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пр. Гагарина, д.6 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45,743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44,658</w:t>
            </w:r>
          </w:p>
        </w:tc>
      </w:tr>
      <w:tr w:rsidR="00564EDF" w:rsidRPr="00C254FC" w:rsidTr="000E11AA">
        <w:trPr>
          <w:trHeight w:val="617"/>
        </w:trPr>
        <w:tc>
          <w:tcPr>
            <w:tcW w:w="5010" w:type="dxa"/>
            <w:gridSpan w:val="5"/>
            <w:vAlign w:val="center"/>
          </w:tcPr>
          <w:p w:rsidR="00564EDF" w:rsidRPr="00C254FC" w:rsidRDefault="00564EDF" w:rsidP="00E14B8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</w:t>
            </w:r>
            <w:r w:rsidR="00E14B8A"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пер. Дальний,  д.11ф,15,17,18; ул</w:t>
            </w:r>
            <w:proofErr w:type="gramStart"/>
            <w:r w:rsidRPr="00C254FC">
              <w:rPr>
                <w:iCs/>
              </w:rPr>
              <w:t>.З</w:t>
            </w:r>
            <w:proofErr w:type="gramEnd"/>
            <w:r w:rsidRPr="00C254FC">
              <w:rPr>
                <w:iCs/>
              </w:rPr>
              <w:t>аводская, д.14ф; ул. Кирова, д.55</w:t>
            </w:r>
          </w:p>
        </w:tc>
        <w:tc>
          <w:tcPr>
            <w:tcW w:w="2775" w:type="dxa"/>
            <w:vAlign w:val="center"/>
          </w:tcPr>
          <w:p w:rsidR="00564EDF" w:rsidRPr="00C254FC" w:rsidRDefault="00564EDF" w:rsidP="000E11AA">
            <w:pPr>
              <w:jc w:val="center"/>
            </w:pPr>
            <w:r w:rsidRPr="00C254FC">
              <w:t>56,451</w:t>
            </w:r>
          </w:p>
        </w:tc>
        <w:tc>
          <w:tcPr>
            <w:tcW w:w="2518" w:type="dxa"/>
            <w:vAlign w:val="center"/>
          </w:tcPr>
          <w:p w:rsidR="00564EDF" w:rsidRPr="00C254FC" w:rsidRDefault="00564EDF" w:rsidP="000E11AA">
            <w:pPr>
              <w:jc w:val="center"/>
              <w:rPr>
                <w:bCs/>
              </w:rPr>
            </w:pPr>
            <w:r w:rsidRPr="00C254FC">
              <w:rPr>
                <w:bCs/>
              </w:rPr>
              <w:t>55,112</w:t>
            </w:r>
          </w:p>
        </w:tc>
      </w:tr>
    </w:tbl>
    <w:p w:rsidR="00970F79" w:rsidRPr="00651987" w:rsidRDefault="00970F79" w:rsidP="00A10447">
      <w:pPr>
        <w:jc w:val="center"/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sz w:val="28"/>
          <w:szCs w:val="28"/>
        </w:rPr>
      </w:pPr>
    </w:p>
    <w:p w:rsidR="00F327D2" w:rsidRPr="00FB6BC1" w:rsidRDefault="00F327D2" w:rsidP="001B4572">
      <w:pPr>
        <w:jc w:val="center"/>
        <w:rPr>
          <w:sz w:val="28"/>
          <w:szCs w:val="28"/>
        </w:rPr>
      </w:pPr>
    </w:p>
    <w:sectPr w:rsidR="00F327D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B29D"/>
      </v:shape>
    </w:pict>
  </w:numPicBullet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F3484"/>
    <w:multiLevelType w:val="hybridMultilevel"/>
    <w:tmpl w:val="EFBE0E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4572"/>
    <w:rsid w:val="000358EA"/>
    <w:rsid w:val="00055B36"/>
    <w:rsid w:val="0007276C"/>
    <w:rsid w:val="00080935"/>
    <w:rsid w:val="00081883"/>
    <w:rsid w:val="00086115"/>
    <w:rsid w:val="000A3951"/>
    <w:rsid w:val="000B0EEE"/>
    <w:rsid w:val="000F7940"/>
    <w:rsid w:val="000F7E49"/>
    <w:rsid w:val="00113F6C"/>
    <w:rsid w:val="00133220"/>
    <w:rsid w:val="001821BB"/>
    <w:rsid w:val="001A7DBC"/>
    <w:rsid w:val="001B4572"/>
    <w:rsid w:val="001E3EAA"/>
    <w:rsid w:val="00215F76"/>
    <w:rsid w:val="00251F41"/>
    <w:rsid w:val="002579DC"/>
    <w:rsid w:val="002B1B39"/>
    <w:rsid w:val="002D0070"/>
    <w:rsid w:val="002F1B9A"/>
    <w:rsid w:val="00307349"/>
    <w:rsid w:val="00375A6E"/>
    <w:rsid w:val="00383B46"/>
    <w:rsid w:val="0039290B"/>
    <w:rsid w:val="003A6925"/>
    <w:rsid w:val="003E1046"/>
    <w:rsid w:val="004024EA"/>
    <w:rsid w:val="00410A56"/>
    <w:rsid w:val="00435E5A"/>
    <w:rsid w:val="00460DDC"/>
    <w:rsid w:val="004640EA"/>
    <w:rsid w:val="0048045E"/>
    <w:rsid w:val="004836EF"/>
    <w:rsid w:val="004875B5"/>
    <w:rsid w:val="004946B0"/>
    <w:rsid w:val="004B091E"/>
    <w:rsid w:val="004B58EE"/>
    <w:rsid w:val="004B68EA"/>
    <w:rsid w:val="004D4761"/>
    <w:rsid w:val="004F4F82"/>
    <w:rsid w:val="00530572"/>
    <w:rsid w:val="005320A3"/>
    <w:rsid w:val="00564EDF"/>
    <w:rsid w:val="005B0372"/>
    <w:rsid w:val="005F4D52"/>
    <w:rsid w:val="006E2E87"/>
    <w:rsid w:val="007078D6"/>
    <w:rsid w:val="007A492E"/>
    <w:rsid w:val="007B2692"/>
    <w:rsid w:val="007D08D4"/>
    <w:rsid w:val="00831C1A"/>
    <w:rsid w:val="00970F79"/>
    <w:rsid w:val="009A5FE3"/>
    <w:rsid w:val="009D1C47"/>
    <w:rsid w:val="00A10447"/>
    <w:rsid w:val="00A13C18"/>
    <w:rsid w:val="00A62776"/>
    <w:rsid w:val="00A90310"/>
    <w:rsid w:val="00B2532B"/>
    <w:rsid w:val="00B55607"/>
    <w:rsid w:val="00B57882"/>
    <w:rsid w:val="00BD7E01"/>
    <w:rsid w:val="00C02673"/>
    <w:rsid w:val="00C254FC"/>
    <w:rsid w:val="00C366A7"/>
    <w:rsid w:val="00C56EAD"/>
    <w:rsid w:val="00C94621"/>
    <w:rsid w:val="00CA5F87"/>
    <w:rsid w:val="00CB7DFC"/>
    <w:rsid w:val="00D0444C"/>
    <w:rsid w:val="00D054CC"/>
    <w:rsid w:val="00D43287"/>
    <w:rsid w:val="00DB4562"/>
    <w:rsid w:val="00DC2CC5"/>
    <w:rsid w:val="00DC7BA5"/>
    <w:rsid w:val="00E14B8A"/>
    <w:rsid w:val="00E2242D"/>
    <w:rsid w:val="00E37801"/>
    <w:rsid w:val="00E51A7A"/>
    <w:rsid w:val="00E77DE8"/>
    <w:rsid w:val="00EF522B"/>
    <w:rsid w:val="00F327D2"/>
    <w:rsid w:val="00F355FC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BB06-75CB-4333-B8F0-B9DB6D8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2020-12-28T13:17:00Z</cp:lastPrinted>
  <dcterms:created xsi:type="dcterms:W3CDTF">2020-12-28T13:19:00Z</dcterms:created>
  <dcterms:modified xsi:type="dcterms:W3CDTF">2020-12-28T13:19:00Z</dcterms:modified>
</cp:coreProperties>
</file>