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4E" w:rsidRDefault="008F044E" w:rsidP="00D62CB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62CB9" w:rsidRDefault="00D62CB9" w:rsidP="00D62CB9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1905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CB9" w:rsidRDefault="00D62CB9" w:rsidP="00D62CB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62CB9" w:rsidRDefault="00D62CB9" w:rsidP="00D62CB9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D62CB9" w:rsidRDefault="00D62CB9" w:rsidP="00D62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СЛОБОДСКАЯ  ГОРОДСКАЯ  ДУМА</w:t>
      </w:r>
    </w:p>
    <w:p w:rsidR="00D62CB9" w:rsidRDefault="00D62CB9" w:rsidP="00D62CB9">
      <w:pPr>
        <w:jc w:val="center"/>
        <w:rPr>
          <w:sz w:val="32"/>
          <w:szCs w:val="32"/>
        </w:rPr>
      </w:pPr>
    </w:p>
    <w:p w:rsidR="00D62CB9" w:rsidRDefault="006040E0" w:rsidP="00D62CB9">
      <w:pPr>
        <w:jc w:val="center"/>
        <w:rPr>
          <w:b/>
          <w:noProof/>
          <w:spacing w:val="80"/>
          <w:sz w:val="32"/>
          <w:szCs w:val="32"/>
        </w:rPr>
      </w:pPr>
      <w:r>
        <w:pict>
          <v:line id="_x0000_s1026" style="position:absolute;left:0;text-align:left;z-index:251660288" from="0,18.9pt" to="0,18.9pt"/>
        </w:pict>
      </w:r>
      <w:r w:rsidR="00D62CB9">
        <w:rPr>
          <w:b/>
          <w:noProof/>
          <w:spacing w:val="80"/>
          <w:sz w:val="32"/>
          <w:szCs w:val="32"/>
        </w:rPr>
        <w:t>РЕШЕНИЕ</w:t>
      </w:r>
    </w:p>
    <w:p w:rsidR="00D62CB9" w:rsidRDefault="00D62CB9" w:rsidP="00D62CB9">
      <w:pPr>
        <w:spacing w:after="100"/>
        <w:jc w:val="center"/>
        <w:rPr>
          <w:sz w:val="24"/>
          <w:szCs w:val="24"/>
        </w:rPr>
      </w:pPr>
    </w:p>
    <w:p w:rsidR="00D62CB9" w:rsidRDefault="00B309B9" w:rsidP="00D62CB9">
      <w:pPr>
        <w:spacing w:after="100"/>
        <w:rPr>
          <w:sz w:val="24"/>
          <w:szCs w:val="24"/>
        </w:rPr>
      </w:pPr>
      <w:r>
        <w:rPr>
          <w:sz w:val="24"/>
          <w:szCs w:val="24"/>
        </w:rPr>
        <w:t>27.05.2020</w:t>
      </w:r>
      <w:r w:rsidR="00164239">
        <w:rPr>
          <w:sz w:val="24"/>
          <w:szCs w:val="24"/>
        </w:rPr>
        <w:tab/>
      </w:r>
      <w:r w:rsidR="00164239">
        <w:rPr>
          <w:sz w:val="24"/>
          <w:szCs w:val="24"/>
        </w:rPr>
        <w:tab/>
      </w:r>
      <w:r w:rsidR="00164239">
        <w:rPr>
          <w:sz w:val="24"/>
          <w:szCs w:val="24"/>
        </w:rPr>
        <w:tab/>
      </w:r>
      <w:r w:rsidR="00164239">
        <w:rPr>
          <w:sz w:val="24"/>
          <w:szCs w:val="24"/>
        </w:rPr>
        <w:tab/>
      </w:r>
      <w:r w:rsidR="00164239">
        <w:rPr>
          <w:sz w:val="24"/>
          <w:szCs w:val="24"/>
        </w:rPr>
        <w:tab/>
      </w:r>
      <w:r w:rsidR="00164239">
        <w:rPr>
          <w:sz w:val="24"/>
          <w:szCs w:val="24"/>
        </w:rPr>
        <w:tab/>
      </w:r>
      <w:r w:rsidR="00164239">
        <w:rPr>
          <w:sz w:val="24"/>
          <w:szCs w:val="24"/>
        </w:rPr>
        <w:tab/>
      </w:r>
      <w:r w:rsidR="00164239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       </w:t>
      </w:r>
      <w:r w:rsidR="00164239">
        <w:rPr>
          <w:sz w:val="24"/>
          <w:szCs w:val="24"/>
        </w:rPr>
        <w:t>№</w:t>
      </w:r>
      <w:r>
        <w:rPr>
          <w:sz w:val="24"/>
          <w:szCs w:val="24"/>
        </w:rPr>
        <w:t xml:space="preserve"> 64/465</w:t>
      </w:r>
    </w:p>
    <w:p w:rsidR="00D62CB9" w:rsidRPr="0010373F" w:rsidRDefault="00D62CB9" w:rsidP="00D62CB9">
      <w:pPr>
        <w:jc w:val="center"/>
        <w:rPr>
          <w:sz w:val="28"/>
          <w:szCs w:val="28"/>
        </w:rPr>
      </w:pPr>
      <w:r w:rsidRPr="0010373F">
        <w:rPr>
          <w:sz w:val="28"/>
          <w:szCs w:val="28"/>
        </w:rPr>
        <w:t>г. Слободской Кировской области</w:t>
      </w:r>
    </w:p>
    <w:p w:rsidR="00D62CB9" w:rsidRDefault="00D62CB9" w:rsidP="00D62CB9">
      <w:pPr>
        <w:rPr>
          <w:sz w:val="24"/>
          <w:szCs w:val="24"/>
        </w:rPr>
      </w:pPr>
    </w:p>
    <w:p w:rsidR="00D62CB9" w:rsidRDefault="00D62CB9" w:rsidP="00D62CB9">
      <w:pPr>
        <w:tabs>
          <w:tab w:val="left" w:pos="-2160"/>
          <w:tab w:val="left" w:pos="-1800"/>
          <w:tab w:val="left" w:pos="720"/>
        </w:tabs>
        <w:jc w:val="center"/>
        <w:rPr>
          <w:b/>
          <w:sz w:val="28"/>
        </w:rPr>
      </w:pPr>
    </w:p>
    <w:p w:rsidR="00C720C8" w:rsidRDefault="00C720C8" w:rsidP="00D62CB9">
      <w:pPr>
        <w:tabs>
          <w:tab w:val="left" w:pos="-2160"/>
          <w:tab w:val="left" w:pos="-1800"/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 xml:space="preserve">О мерах поддержки субъектов малого и среднего </w:t>
      </w:r>
    </w:p>
    <w:p w:rsidR="00D62CB9" w:rsidRDefault="00C720C8" w:rsidP="00D62CB9">
      <w:pPr>
        <w:tabs>
          <w:tab w:val="left" w:pos="-2160"/>
          <w:tab w:val="left" w:pos="-180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предпринимательства на территории города Слободского</w:t>
      </w:r>
      <w:r w:rsidR="00C40E04">
        <w:rPr>
          <w:b/>
          <w:sz w:val="28"/>
        </w:rPr>
        <w:t xml:space="preserve"> </w:t>
      </w:r>
    </w:p>
    <w:p w:rsidR="00D62CB9" w:rsidRDefault="00D62CB9" w:rsidP="00D62CB9">
      <w:pPr>
        <w:pStyle w:val="a3"/>
        <w:spacing w:line="360" w:lineRule="auto"/>
        <w:jc w:val="both"/>
        <w:rPr>
          <w:sz w:val="28"/>
        </w:rPr>
      </w:pPr>
    </w:p>
    <w:p w:rsidR="00C40E04" w:rsidRPr="00CD3403" w:rsidRDefault="00382B56" w:rsidP="00C40E04">
      <w:pPr>
        <w:pStyle w:val="a3"/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sz w:val="28"/>
        </w:rPr>
        <w:tab/>
        <w:t xml:space="preserve"> </w:t>
      </w:r>
      <w:r w:rsidRPr="00CD3403">
        <w:rPr>
          <w:sz w:val="28"/>
        </w:rPr>
        <w:t xml:space="preserve">В соответствии  </w:t>
      </w:r>
      <w:r w:rsidR="00C40E04" w:rsidRPr="00CD3403">
        <w:rPr>
          <w:rFonts w:eastAsia="Calibri"/>
          <w:sz w:val="28"/>
          <w:szCs w:val="28"/>
        </w:rPr>
        <w:t>со ст</w:t>
      </w:r>
      <w:r w:rsidR="00CD3403" w:rsidRPr="00CD3403">
        <w:rPr>
          <w:rFonts w:eastAsia="Calibri"/>
          <w:sz w:val="28"/>
          <w:szCs w:val="28"/>
        </w:rPr>
        <w:t>.</w:t>
      </w:r>
      <w:r w:rsidR="00C40E04" w:rsidRPr="00CD3403">
        <w:rPr>
          <w:rFonts w:eastAsia="Calibri"/>
          <w:sz w:val="28"/>
          <w:szCs w:val="28"/>
        </w:rPr>
        <w:t xml:space="preserve"> 19 Федерального закона от 01.04.2020                        № 98-ФЗ «О внесении изменений в отдельные законодательные акты </w:t>
      </w:r>
      <w:proofErr w:type="gramStart"/>
      <w:r w:rsidR="00C40E04" w:rsidRPr="00CD3403">
        <w:rPr>
          <w:rFonts w:eastAsia="Calibri"/>
          <w:sz w:val="28"/>
          <w:szCs w:val="28"/>
        </w:rPr>
        <w:t xml:space="preserve">Российской Федерации по вопросам предупреждения и ликвидации чрезвычайных ситуаций», </w:t>
      </w:r>
      <w:r w:rsidR="00180973" w:rsidRPr="00CD3403">
        <w:rPr>
          <w:rFonts w:eastAsia="Calibri"/>
          <w:sz w:val="28"/>
          <w:szCs w:val="28"/>
        </w:rPr>
        <w:t xml:space="preserve">ст.18 Федерального закона от 24.07.2007 </w:t>
      </w:r>
      <w:r w:rsidR="00CD3403">
        <w:rPr>
          <w:rFonts w:eastAsia="Calibri"/>
          <w:sz w:val="28"/>
          <w:szCs w:val="28"/>
        </w:rPr>
        <w:t xml:space="preserve">№ </w:t>
      </w:r>
      <w:r w:rsidR="00180973" w:rsidRPr="00CD3403">
        <w:rPr>
          <w:rFonts w:eastAsia="Calibri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="000E3221" w:rsidRPr="00CD3403">
        <w:rPr>
          <w:rFonts w:eastAsia="Calibri"/>
          <w:sz w:val="28"/>
          <w:szCs w:val="28"/>
        </w:rPr>
        <w:t>р</w:t>
      </w:r>
      <w:r w:rsidR="00180973" w:rsidRPr="00CD3403">
        <w:rPr>
          <w:rFonts w:eastAsia="Calibri"/>
          <w:sz w:val="28"/>
          <w:szCs w:val="28"/>
        </w:rPr>
        <w:t>аспоряжением Правительства Российской Федераци</w:t>
      </w:r>
      <w:r w:rsidR="00661BA4" w:rsidRPr="00CD3403">
        <w:rPr>
          <w:rFonts w:eastAsia="Calibri"/>
          <w:sz w:val="28"/>
          <w:szCs w:val="28"/>
        </w:rPr>
        <w:t>и</w:t>
      </w:r>
      <w:r w:rsidR="00180973" w:rsidRPr="00CD3403">
        <w:rPr>
          <w:rFonts w:eastAsia="Calibri"/>
          <w:sz w:val="28"/>
          <w:szCs w:val="28"/>
        </w:rPr>
        <w:t xml:space="preserve"> от 19.03.2020 </w:t>
      </w:r>
      <w:r w:rsidR="00CD3403">
        <w:rPr>
          <w:rFonts w:eastAsia="Calibri"/>
          <w:sz w:val="28"/>
          <w:szCs w:val="28"/>
        </w:rPr>
        <w:t xml:space="preserve">№ </w:t>
      </w:r>
      <w:r w:rsidR="00180973" w:rsidRPr="00CD3403">
        <w:rPr>
          <w:rFonts w:eastAsia="Calibri"/>
          <w:sz w:val="28"/>
          <w:szCs w:val="28"/>
        </w:rPr>
        <w:t>670-р «О мерах поддержки субъектов малого и среднего предпринимательства»</w:t>
      </w:r>
      <w:r w:rsidR="00C40E04" w:rsidRPr="00CD3403">
        <w:rPr>
          <w:rFonts w:eastAsia="Calibri"/>
          <w:sz w:val="28"/>
          <w:szCs w:val="28"/>
        </w:rPr>
        <w:t xml:space="preserve">, </w:t>
      </w:r>
      <w:r w:rsidR="00902FD8" w:rsidRPr="00CD3403">
        <w:rPr>
          <w:rFonts w:eastAsia="Calibri"/>
          <w:sz w:val="28"/>
          <w:szCs w:val="28"/>
        </w:rPr>
        <w:t>Указ</w:t>
      </w:r>
      <w:r w:rsidR="000D6FFA" w:rsidRPr="00CD3403">
        <w:rPr>
          <w:rFonts w:eastAsia="Calibri"/>
          <w:sz w:val="28"/>
          <w:szCs w:val="28"/>
        </w:rPr>
        <w:t>ом</w:t>
      </w:r>
      <w:r w:rsidR="00902FD8" w:rsidRPr="00CD3403">
        <w:rPr>
          <w:rFonts w:eastAsia="Calibri"/>
          <w:sz w:val="28"/>
          <w:szCs w:val="28"/>
        </w:rPr>
        <w:t xml:space="preserve"> Губернатора Кировс</w:t>
      </w:r>
      <w:r w:rsidR="000D6FFA" w:rsidRPr="00CD3403">
        <w:rPr>
          <w:rFonts w:eastAsia="Calibri"/>
          <w:sz w:val="28"/>
          <w:szCs w:val="28"/>
        </w:rPr>
        <w:t xml:space="preserve">кой </w:t>
      </w:r>
      <w:proofErr w:type="gramEnd"/>
      <w:r w:rsidR="000D6FFA" w:rsidRPr="00CD3403">
        <w:rPr>
          <w:rFonts w:eastAsia="Calibri"/>
          <w:sz w:val="28"/>
          <w:szCs w:val="28"/>
        </w:rPr>
        <w:t xml:space="preserve">области от 17.03.2020 </w:t>
      </w:r>
      <w:r w:rsidR="00CD3403">
        <w:rPr>
          <w:rFonts w:eastAsia="Calibri"/>
          <w:sz w:val="28"/>
          <w:szCs w:val="28"/>
        </w:rPr>
        <w:t xml:space="preserve">№ </w:t>
      </w:r>
      <w:r w:rsidR="000D6FFA" w:rsidRPr="00CD3403">
        <w:rPr>
          <w:rFonts w:eastAsia="Calibri"/>
          <w:sz w:val="28"/>
          <w:szCs w:val="28"/>
        </w:rPr>
        <w:t>44 «</w:t>
      </w:r>
      <w:r w:rsidR="00902FD8" w:rsidRPr="00CD3403">
        <w:rPr>
          <w:rFonts w:eastAsia="Calibri"/>
          <w:sz w:val="28"/>
          <w:szCs w:val="28"/>
        </w:rPr>
        <w:t>О введен</w:t>
      </w:r>
      <w:r w:rsidR="000D6FFA" w:rsidRPr="00CD3403">
        <w:rPr>
          <w:rFonts w:eastAsia="Calibri"/>
          <w:sz w:val="28"/>
          <w:szCs w:val="28"/>
        </w:rPr>
        <w:t xml:space="preserve">ии режима повышенной готовности», </w:t>
      </w:r>
      <w:r w:rsidR="00C40E04" w:rsidRPr="00CD3403">
        <w:rPr>
          <w:rFonts w:eastAsia="Calibri"/>
          <w:bCs/>
          <w:sz w:val="28"/>
          <w:szCs w:val="28"/>
        </w:rPr>
        <w:t>постановлением Правительства Кировской области от 25.03.2020 № 122-п</w:t>
      </w:r>
      <w:r w:rsidR="00180973" w:rsidRPr="00CD3403">
        <w:rPr>
          <w:rFonts w:eastAsia="Calibri"/>
          <w:bCs/>
          <w:sz w:val="28"/>
          <w:szCs w:val="28"/>
        </w:rPr>
        <w:t xml:space="preserve"> </w:t>
      </w:r>
      <w:r w:rsidR="00C40E04" w:rsidRPr="00CD3403">
        <w:rPr>
          <w:rFonts w:eastAsia="Calibri"/>
          <w:bCs/>
          <w:sz w:val="28"/>
          <w:szCs w:val="28"/>
        </w:rPr>
        <w:t>«О введении ограничительных мероприятий (карантина) на территории Кировской области»,</w:t>
      </w:r>
      <w:r w:rsidR="00C40E04" w:rsidRPr="00CD3403">
        <w:rPr>
          <w:sz w:val="28"/>
        </w:rPr>
        <w:t xml:space="preserve"> Положением об аренде, субаренде и капитальном ремонте объектов муниципальной собственности, утвержденным решением Слободской городской Думы от 24.06.2015 № 72/521</w:t>
      </w:r>
      <w:r w:rsidR="00661BA4" w:rsidRPr="00CD3403">
        <w:rPr>
          <w:sz w:val="28"/>
        </w:rPr>
        <w:t>,</w:t>
      </w:r>
      <w:r w:rsidR="00C40E04" w:rsidRPr="00CD3403">
        <w:rPr>
          <w:rFonts w:eastAsia="Calibri"/>
          <w:bCs/>
          <w:sz w:val="28"/>
          <w:szCs w:val="28"/>
        </w:rPr>
        <w:t xml:space="preserve"> </w:t>
      </w:r>
    </w:p>
    <w:p w:rsidR="00C40E04" w:rsidRDefault="00C40E04" w:rsidP="00C40E04">
      <w:pPr>
        <w:pStyle w:val="a3"/>
        <w:spacing w:line="360" w:lineRule="auto"/>
        <w:rPr>
          <w:sz w:val="28"/>
        </w:rPr>
      </w:pPr>
    </w:p>
    <w:p w:rsidR="00D62CB9" w:rsidRDefault="00D62CB9" w:rsidP="00C40E04">
      <w:pPr>
        <w:pStyle w:val="a3"/>
        <w:spacing w:line="360" w:lineRule="auto"/>
        <w:rPr>
          <w:sz w:val="28"/>
        </w:rPr>
      </w:pPr>
      <w:r>
        <w:rPr>
          <w:sz w:val="28"/>
        </w:rPr>
        <w:t>СЛОБОДСКАЯ ГОРОДСКАЯ ДУМА  РЕШИЛА:</w:t>
      </w:r>
    </w:p>
    <w:p w:rsidR="00C40E04" w:rsidRDefault="00C40E04" w:rsidP="00C40E04">
      <w:pPr>
        <w:pStyle w:val="a3"/>
        <w:spacing w:line="360" w:lineRule="auto"/>
        <w:rPr>
          <w:sz w:val="28"/>
        </w:rPr>
      </w:pPr>
    </w:p>
    <w:p w:rsidR="00382B56" w:rsidRDefault="00D62CB9" w:rsidP="00C40E04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1. </w:t>
      </w:r>
      <w:r w:rsidR="00C40E04">
        <w:rPr>
          <w:sz w:val="28"/>
        </w:rPr>
        <w:t xml:space="preserve">Утвердить </w:t>
      </w:r>
      <w:r w:rsidR="00180973">
        <w:rPr>
          <w:sz w:val="28"/>
        </w:rPr>
        <w:t xml:space="preserve">Перечень </w:t>
      </w:r>
      <w:r w:rsidR="00C40E04">
        <w:rPr>
          <w:sz w:val="28"/>
        </w:rPr>
        <w:t>мер</w:t>
      </w:r>
      <w:r w:rsidR="00180973">
        <w:rPr>
          <w:sz w:val="28"/>
        </w:rPr>
        <w:t xml:space="preserve"> </w:t>
      </w:r>
      <w:r w:rsidR="00C40E04">
        <w:rPr>
          <w:sz w:val="28"/>
        </w:rPr>
        <w:t>поддержки субъектов малого и среднего предпринимательства  на территории города Слободского. Прилагается.</w:t>
      </w:r>
    </w:p>
    <w:p w:rsidR="009A6933" w:rsidRDefault="009A6933" w:rsidP="00C40E04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  <w:t>2. Муниципальным учреждениям, предприятиям, организациям, хозяйственным обществам руководствоваться настоящим</w:t>
      </w:r>
      <w:r w:rsidR="000D6FFA">
        <w:rPr>
          <w:sz w:val="28"/>
        </w:rPr>
        <w:t xml:space="preserve"> Перечнем</w:t>
      </w:r>
      <w:r w:rsidR="00A25B45">
        <w:rPr>
          <w:sz w:val="28"/>
        </w:rPr>
        <w:t xml:space="preserve"> </w:t>
      </w:r>
      <w:r>
        <w:rPr>
          <w:sz w:val="28"/>
        </w:rPr>
        <w:t xml:space="preserve"> мер</w:t>
      </w:r>
      <w:r w:rsidR="00A25B45">
        <w:rPr>
          <w:sz w:val="28"/>
        </w:rPr>
        <w:t xml:space="preserve"> </w:t>
      </w:r>
      <w:r>
        <w:rPr>
          <w:sz w:val="28"/>
        </w:rPr>
        <w:t>поддержки субъектов малого и среднего предпринимательства.</w:t>
      </w:r>
    </w:p>
    <w:p w:rsidR="00FF6EBA" w:rsidRDefault="00FF6EBA" w:rsidP="00C40E04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ab/>
        <w:t>3. Рассмотрение заявлений о предоставлении указанных мер поддержки субъектам малого и среднего предпринимательства возложить на комиссию по использованию муниципальной собственности и межведомственную комиссию по организации сети нестационарных торговых объектов, аттракционов и объектов развлечения на территории муниципального образования «город Слободской». Установить срок рассмотрения заявлений – не более 20 календарных дней.</w:t>
      </w:r>
    </w:p>
    <w:p w:rsidR="00C40E04" w:rsidRDefault="00D62CB9" w:rsidP="00382B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EBA">
        <w:rPr>
          <w:sz w:val="28"/>
          <w:szCs w:val="28"/>
        </w:rPr>
        <w:t>4.</w:t>
      </w:r>
      <w:r w:rsidR="009A6933">
        <w:rPr>
          <w:sz w:val="28"/>
          <w:szCs w:val="28"/>
        </w:rPr>
        <w:t xml:space="preserve"> </w:t>
      </w:r>
      <w:r w:rsidR="00FF6EBA" w:rsidRPr="00E43637">
        <w:rPr>
          <w:sz w:val="28"/>
        </w:rPr>
        <w:t>Администрации города Слободского проинформировать субъект</w:t>
      </w:r>
      <w:r w:rsidR="00FF6EBA">
        <w:rPr>
          <w:sz w:val="28"/>
        </w:rPr>
        <w:t>ы</w:t>
      </w:r>
      <w:r w:rsidR="00FF6EBA" w:rsidRPr="00E43637">
        <w:rPr>
          <w:sz w:val="28"/>
        </w:rPr>
        <w:t xml:space="preserve"> малого и среднего предпринимательства о предлагаемых мерах и </w:t>
      </w:r>
      <w:r w:rsidR="00FF6EBA">
        <w:rPr>
          <w:sz w:val="28"/>
        </w:rPr>
        <w:t>о возможности  заключения</w:t>
      </w:r>
      <w:r w:rsidR="00FF6EBA" w:rsidRPr="00E43637">
        <w:rPr>
          <w:sz w:val="28"/>
        </w:rPr>
        <w:t xml:space="preserve"> дополнительных соглашений к договорам муниципального имущества</w:t>
      </w:r>
      <w:r w:rsidR="009A6933">
        <w:rPr>
          <w:sz w:val="28"/>
          <w:szCs w:val="28"/>
        </w:rPr>
        <w:t>.</w:t>
      </w:r>
    </w:p>
    <w:p w:rsidR="00382B56" w:rsidRDefault="00FF6EBA" w:rsidP="00ED3DBA">
      <w:pPr>
        <w:spacing w:line="360" w:lineRule="auto"/>
        <w:ind w:firstLine="540"/>
        <w:jc w:val="both"/>
        <w:rPr>
          <w:sz w:val="28"/>
          <w:szCs w:val="28"/>
        </w:rPr>
      </w:pPr>
      <w:r w:rsidRPr="00164239">
        <w:rPr>
          <w:sz w:val="28"/>
          <w:szCs w:val="28"/>
        </w:rPr>
        <w:t>5</w:t>
      </w:r>
      <w:r w:rsidR="00D62CB9">
        <w:rPr>
          <w:sz w:val="28"/>
          <w:szCs w:val="28"/>
        </w:rPr>
        <w:t xml:space="preserve">. </w:t>
      </w:r>
      <w:r w:rsidR="00ED3DBA">
        <w:rPr>
          <w:sz w:val="28"/>
          <w:szCs w:val="28"/>
        </w:rPr>
        <w:t>Решение вступает в силу со дня официального опубликования в Информационном бюллетене</w:t>
      </w:r>
      <w:r w:rsidR="00ED3DBA" w:rsidRPr="00E43A61">
        <w:rPr>
          <w:sz w:val="28"/>
          <w:szCs w:val="28"/>
        </w:rPr>
        <w:t xml:space="preserve"> </w:t>
      </w:r>
      <w:r w:rsidR="00ED3DBA">
        <w:rPr>
          <w:sz w:val="28"/>
          <w:szCs w:val="28"/>
        </w:rPr>
        <w:t xml:space="preserve">органов местного самоуправления муниципального образования «город Слободской» и подлежит размещению на официальном  сайте администрации города Слободского </w:t>
      </w:r>
      <w:r w:rsidR="00C40E04">
        <w:rPr>
          <w:sz w:val="28"/>
          <w:szCs w:val="28"/>
        </w:rPr>
        <w:t>и распространяет свое действие на правоотношения, возникшие с 01.04.2020</w:t>
      </w:r>
      <w:r w:rsidR="00382B56">
        <w:rPr>
          <w:sz w:val="28"/>
          <w:szCs w:val="28"/>
        </w:rPr>
        <w:t>.</w:t>
      </w:r>
    </w:p>
    <w:p w:rsidR="00D62CB9" w:rsidRDefault="00D62CB9" w:rsidP="00382B56">
      <w:pPr>
        <w:spacing w:line="360" w:lineRule="auto"/>
        <w:jc w:val="both"/>
        <w:rPr>
          <w:sz w:val="28"/>
        </w:rPr>
      </w:pPr>
    </w:p>
    <w:p w:rsidR="00D62CB9" w:rsidRDefault="00D62CB9" w:rsidP="00D62CB9">
      <w:pPr>
        <w:pStyle w:val="1"/>
        <w:rPr>
          <w:sz w:val="28"/>
        </w:rPr>
      </w:pPr>
    </w:p>
    <w:p w:rsidR="00D62CB9" w:rsidRDefault="00D62CB9" w:rsidP="00D62CB9">
      <w:pPr>
        <w:pStyle w:val="1"/>
        <w:rPr>
          <w:sz w:val="28"/>
        </w:rPr>
      </w:pPr>
      <w:r>
        <w:rPr>
          <w:sz w:val="28"/>
        </w:rPr>
        <w:t xml:space="preserve">Глава города Слободского      </w:t>
      </w:r>
      <w:r w:rsidR="00B718FD">
        <w:rPr>
          <w:sz w:val="28"/>
        </w:rPr>
        <w:t xml:space="preserve">     </w:t>
      </w:r>
      <w:r w:rsidR="00B718FD">
        <w:rPr>
          <w:sz w:val="28"/>
        </w:rPr>
        <w:tab/>
      </w:r>
      <w:r w:rsidR="00B718FD">
        <w:rPr>
          <w:sz w:val="28"/>
        </w:rPr>
        <w:tab/>
      </w:r>
      <w:r>
        <w:rPr>
          <w:sz w:val="28"/>
        </w:rPr>
        <w:t>И.В. Желвакова</w:t>
      </w:r>
    </w:p>
    <w:p w:rsidR="00D62CB9" w:rsidRDefault="00D62CB9" w:rsidP="00D62CB9"/>
    <w:p w:rsidR="00B718FD" w:rsidRDefault="00D62CB9" w:rsidP="00D62CB9">
      <w:pPr>
        <w:rPr>
          <w:sz w:val="28"/>
        </w:rPr>
      </w:pPr>
      <w:r>
        <w:rPr>
          <w:sz w:val="28"/>
        </w:rPr>
        <w:t xml:space="preserve">Председатель Слободской </w:t>
      </w:r>
    </w:p>
    <w:p w:rsidR="00D62CB9" w:rsidRDefault="00D62CB9" w:rsidP="00D62CB9">
      <w:pPr>
        <w:rPr>
          <w:sz w:val="28"/>
        </w:rPr>
      </w:pPr>
      <w:r>
        <w:rPr>
          <w:sz w:val="28"/>
        </w:rPr>
        <w:t xml:space="preserve">городской Думы                              </w:t>
      </w:r>
      <w:r w:rsidR="00B718FD">
        <w:rPr>
          <w:sz w:val="28"/>
        </w:rPr>
        <w:t xml:space="preserve">             </w:t>
      </w:r>
      <w:r>
        <w:rPr>
          <w:sz w:val="28"/>
        </w:rPr>
        <w:t>З.А.</w:t>
      </w:r>
      <w:r w:rsidR="00B718FD">
        <w:rPr>
          <w:sz w:val="28"/>
        </w:rPr>
        <w:t xml:space="preserve"> </w:t>
      </w:r>
      <w:r>
        <w:rPr>
          <w:sz w:val="28"/>
        </w:rPr>
        <w:t>Барано</w:t>
      </w:r>
      <w:r w:rsidR="00C40E04">
        <w:rPr>
          <w:sz w:val="28"/>
        </w:rPr>
        <w:t>ва</w:t>
      </w:r>
    </w:p>
    <w:p w:rsidR="00FF6EBA" w:rsidRDefault="00FF6EBA" w:rsidP="00D62CB9"/>
    <w:p w:rsidR="00FF6EBA" w:rsidRDefault="00FF6EBA" w:rsidP="00D62CB9"/>
    <w:p w:rsidR="00FF6EBA" w:rsidRDefault="00FF6EBA" w:rsidP="00D62CB9"/>
    <w:p w:rsidR="00FF6EBA" w:rsidRDefault="00FF6EBA" w:rsidP="00D62CB9"/>
    <w:p w:rsidR="00FF6EBA" w:rsidRDefault="00FF6EBA" w:rsidP="00D62CB9"/>
    <w:p w:rsidR="00FF6EBA" w:rsidRDefault="00FF6EBA" w:rsidP="00D62CB9"/>
    <w:p w:rsidR="00FF6EBA" w:rsidRDefault="00FF6EBA" w:rsidP="00D62CB9"/>
    <w:p w:rsidR="00FF6EBA" w:rsidRDefault="00FF6EBA" w:rsidP="00D62CB9"/>
    <w:p w:rsidR="00FF6EBA" w:rsidRDefault="00FF6EBA" w:rsidP="00D62CB9"/>
    <w:p w:rsidR="00ED3DBA" w:rsidRDefault="00ED3DBA" w:rsidP="00ED3DBA">
      <w:pPr>
        <w:autoSpaceDE w:val="0"/>
        <w:autoSpaceDN w:val="0"/>
        <w:adjustRightInd w:val="0"/>
        <w:outlineLvl w:val="0"/>
      </w:pPr>
    </w:p>
    <w:p w:rsidR="00B718FD" w:rsidRDefault="00B718FD" w:rsidP="00ED3DBA">
      <w:pPr>
        <w:autoSpaceDE w:val="0"/>
        <w:autoSpaceDN w:val="0"/>
        <w:adjustRightInd w:val="0"/>
        <w:outlineLvl w:val="0"/>
      </w:pPr>
    </w:p>
    <w:p w:rsidR="00B718FD" w:rsidRDefault="00B718FD" w:rsidP="00ED3DBA">
      <w:pPr>
        <w:autoSpaceDE w:val="0"/>
        <w:autoSpaceDN w:val="0"/>
        <w:adjustRightInd w:val="0"/>
        <w:outlineLvl w:val="0"/>
      </w:pPr>
    </w:p>
    <w:p w:rsidR="00B718FD" w:rsidRDefault="00B718FD" w:rsidP="00ED3DBA">
      <w:pPr>
        <w:autoSpaceDE w:val="0"/>
        <w:autoSpaceDN w:val="0"/>
        <w:adjustRightInd w:val="0"/>
        <w:outlineLvl w:val="0"/>
      </w:pPr>
    </w:p>
    <w:p w:rsidR="00B718FD" w:rsidRDefault="00B718FD" w:rsidP="00ED3DBA">
      <w:pPr>
        <w:autoSpaceDE w:val="0"/>
        <w:autoSpaceDN w:val="0"/>
        <w:adjustRightInd w:val="0"/>
        <w:outlineLvl w:val="0"/>
      </w:pPr>
    </w:p>
    <w:p w:rsidR="00C40E04" w:rsidRDefault="00C40E04" w:rsidP="00B309B9">
      <w:pPr>
        <w:autoSpaceDE w:val="0"/>
        <w:autoSpaceDN w:val="0"/>
        <w:adjustRightInd w:val="0"/>
        <w:ind w:left="5664" w:firstLine="708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AF1E24" w:rsidRDefault="00661BA4" w:rsidP="00C40E04">
      <w:pPr>
        <w:autoSpaceDE w:val="0"/>
        <w:autoSpaceDN w:val="0"/>
        <w:adjustRightInd w:val="0"/>
        <w:ind w:left="5664" w:firstLine="708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AF1E24">
        <w:rPr>
          <w:rFonts w:eastAsiaTheme="minorHAnsi"/>
          <w:sz w:val="28"/>
          <w:szCs w:val="28"/>
          <w:lang w:eastAsia="en-US"/>
        </w:rPr>
        <w:t xml:space="preserve">ешением </w:t>
      </w:r>
      <w:proofErr w:type="gramStart"/>
      <w:r w:rsidR="00AF1E24">
        <w:rPr>
          <w:rFonts w:eastAsiaTheme="minorHAnsi"/>
          <w:sz w:val="28"/>
          <w:szCs w:val="28"/>
          <w:lang w:eastAsia="en-US"/>
        </w:rPr>
        <w:t>Слободской</w:t>
      </w:r>
      <w:proofErr w:type="gramEnd"/>
    </w:p>
    <w:p w:rsidR="00AF1E24" w:rsidRDefault="00AF1E24" w:rsidP="00AF1E24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городской Думы</w:t>
      </w:r>
    </w:p>
    <w:p w:rsidR="00AF1E24" w:rsidRDefault="00AF1E24" w:rsidP="00AF1E24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B309B9">
        <w:rPr>
          <w:rFonts w:eastAsiaTheme="minorHAnsi"/>
          <w:sz w:val="28"/>
          <w:szCs w:val="28"/>
          <w:lang w:eastAsia="en-US"/>
        </w:rPr>
        <w:t xml:space="preserve">27.05.2020 </w:t>
      </w:r>
      <w:r>
        <w:rPr>
          <w:rFonts w:eastAsiaTheme="minorHAnsi"/>
          <w:sz w:val="28"/>
          <w:szCs w:val="28"/>
          <w:lang w:eastAsia="en-US"/>
        </w:rPr>
        <w:t>№</w:t>
      </w:r>
      <w:r w:rsidR="00B309B9">
        <w:rPr>
          <w:rFonts w:eastAsiaTheme="minorHAnsi"/>
          <w:sz w:val="28"/>
          <w:szCs w:val="28"/>
          <w:lang w:eastAsia="en-US"/>
        </w:rPr>
        <w:t xml:space="preserve"> 64/465</w:t>
      </w:r>
    </w:p>
    <w:p w:rsidR="00AF1E24" w:rsidRDefault="00AF1E24" w:rsidP="00AF1E24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F1E24" w:rsidRDefault="00AF1E24" w:rsidP="00AF1E24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F1E24" w:rsidRDefault="00AF1E24" w:rsidP="00AF1E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80973" w:rsidRDefault="00180973" w:rsidP="00AF1E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ПЕРЕЧЕНЬ </w:t>
      </w:r>
    </w:p>
    <w:p w:rsidR="00AF1E24" w:rsidRDefault="00C40E04" w:rsidP="00AF1E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МЕР ПОДДЕРЖКИ СУБЪЕКТОВ МАЛОГО И СРЕДНЕГО </w:t>
      </w:r>
      <w:r w:rsidR="00164239">
        <w:rPr>
          <w:rFonts w:eastAsiaTheme="minorHAnsi"/>
          <w:b/>
          <w:bCs/>
          <w:sz w:val="28"/>
          <w:szCs w:val="28"/>
          <w:lang w:eastAsia="en-US"/>
        </w:rPr>
        <w:t>ПРЕДПРИНИМАТЕЛЬСТВА НА ТЕРРИТОР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ИИ ГОРОДА СЛОБОДСКОГО </w:t>
      </w:r>
    </w:p>
    <w:p w:rsidR="00AF1E24" w:rsidRDefault="00AF1E24" w:rsidP="008243E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25B45" w:rsidRDefault="00A25B45" w:rsidP="008243E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7212A" w:rsidRDefault="00F7212A" w:rsidP="00661BA4">
      <w:pPr>
        <w:autoSpaceDE w:val="0"/>
        <w:autoSpaceDN w:val="0"/>
        <w:adjustRightInd w:val="0"/>
        <w:ind w:left="708"/>
        <w:jc w:val="both"/>
        <w:rPr>
          <w:rFonts w:eastAsiaTheme="minorHAnsi"/>
          <w:b/>
          <w:sz w:val="28"/>
          <w:szCs w:val="28"/>
          <w:lang w:eastAsia="en-US"/>
        </w:rPr>
      </w:pPr>
      <w:r w:rsidRPr="00F7212A">
        <w:rPr>
          <w:rFonts w:eastAsiaTheme="minorHAnsi"/>
          <w:b/>
          <w:sz w:val="28"/>
          <w:szCs w:val="28"/>
          <w:lang w:eastAsia="en-US"/>
        </w:rPr>
        <w:t xml:space="preserve">1. Снижение </w:t>
      </w:r>
      <w:r w:rsidR="0008601B">
        <w:rPr>
          <w:rFonts w:eastAsiaTheme="minorHAnsi"/>
          <w:b/>
          <w:sz w:val="28"/>
          <w:szCs w:val="28"/>
          <w:lang w:eastAsia="en-US"/>
        </w:rPr>
        <w:t xml:space="preserve">размера арендной платы </w:t>
      </w:r>
      <w:r w:rsidRPr="00F7212A">
        <w:rPr>
          <w:rFonts w:eastAsiaTheme="minorHAnsi"/>
          <w:b/>
          <w:sz w:val="28"/>
          <w:szCs w:val="28"/>
          <w:lang w:eastAsia="en-US"/>
        </w:rPr>
        <w:t>по договорам аренды муниципального имущества</w:t>
      </w:r>
    </w:p>
    <w:p w:rsidR="00F7212A" w:rsidRDefault="00F7212A" w:rsidP="00F721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212A" w:rsidRDefault="00F7212A" w:rsidP="00F721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87842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F7212A">
        <w:rPr>
          <w:rFonts w:eastAsiaTheme="minorHAnsi"/>
          <w:sz w:val="28"/>
          <w:szCs w:val="28"/>
          <w:lang w:eastAsia="en-US"/>
        </w:rPr>
        <w:t>Арендаторам муниципального</w:t>
      </w:r>
      <w:r w:rsidR="009A6933">
        <w:rPr>
          <w:rFonts w:eastAsiaTheme="minorHAnsi"/>
          <w:sz w:val="28"/>
          <w:szCs w:val="28"/>
          <w:lang w:eastAsia="en-US"/>
        </w:rPr>
        <w:t xml:space="preserve"> недвижимого </w:t>
      </w:r>
      <w:r w:rsidR="00EE1B8E">
        <w:rPr>
          <w:rFonts w:eastAsiaTheme="minorHAnsi"/>
          <w:sz w:val="28"/>
          <w:szCs w:val="28"/>
          <w:lang w:eastAsia="en-US"/>
        </w:rPr>
        <w:t xml:space="preserve"> имущества</w:t>
      </w:r>
      <w:r w:rsidR="00661B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r w:rsidRPr="00F7212A">
        <w:rPr>
          <w:rFonts w:eastAsiaTheme="minorHAnsi"/>
          <w:sz w:val="28"/>
          <w:szCs w:val="28"/>
          <w:lang w:eastAsia="en-US"/>
        </w:rPr>
        <w:t xml:space="preserve">за исключением </w:t>
      </w:r>
      <w:r>
        <w:rPr>
          <w:rFonts w:eastAsiaTheme="minorHAnsi"/>
          <w:sz w:val="28"/>
          <w:szCs w:val="28"/>
          <w:lang w:eastAsia="en-US"/>
        </w:rPr>
        <w:t>земельных участков),</w:t>
      </w:r>
      <w:r w:rsidR="00DF43F6">
        <w:rPr>
          <w:rFonts w:eastAsiaTheme="minorHAnsi"/>
          <w:sz w:val="28"/>
          <w:szCs w:val="28"/>
          <w:lang w:eastAsia="en-US"/>
        </w:rPr>
        <w:t xml:space="preserve"> которые являются субъект</w:t>
      </w:r>
      <w:r w:rsidR="00180973">
        <w:rPr>
          <w:rFonts w:eastAsiaTheme="minorHAnsi"/>
          <w:sz w:val="28"/>
          <w:szCs w:val="28"/>
          <w:lang w:eastAsia="en-US"/>
        </w:rPr>
        <w:t>ами</w:t>
      </w:r>
      <w:r w:rsidR="00DF43F6">
        <w:rPr>
          <w:rFonts w:eastAsiaTheme="minorHAnsi"/>
          <w:sz w:val="28"/>
          <w:szCs w:val="28"/>
          <w:lang w:eastAsia="en-US"/>
        </w:rPr>
        <w:t xml:space="preserve"> малого и среднего предпринимательства,</w:t>
      </w:r>
      <w:r w:rsidR="00BB693F" w:rsidRPr="00BB693F">
        <w:rPr>
          <w:rFonts w:eastAsiaTheme="minorHAnsi"/>
          <w:sz w:val="28"/>
          <w:szCs w:val="28"/>
          <w:lang w:eastAsia="en-US"/>
        </w:rPr>
        <w:t xml:space="preserve"> </w:t>
      </w:r>
      <w:r w:rsidR="00BB693F">
        <w:rPr>
          <w:rFonts w:eastAsiaTheme="minorHAnsi"/>
          <w:sz w:val="28"/>
          <w:szCs w:val="28"/>
          <w:lang w:eastAsia="en-US"/>
        </w:rPr>
        <w:t>включенны</w:t>
      </w:r>
      <w:r w:rsidR="00661BA4">
        <w:rPr>
          <w:rFonts w:eastAsiaTheme="minorHAnsi"/>
          <w:sz w:val="28"/>
          <w:szCs w:val="28"/>
          <w:lang w:eastAsia="en-US"/>
        </w:rPr>
        <w:t>м</w:t>
      </w:r>
      <w:r w:rsidR="00BB693F">
        <w:rPr>
          <w:rFonts w:eastAsiaTheme="minorHAnsi"/>
          <w:sz w:val="28"/>
          <w:szCs w:val="28"/>
          <w:lang w:eastAsia="en-US"/>
        </w:rPr>
        <w:t xml:space="preserve"> в единый реестр субъектов малого и среднего предпринимательства  по состоянию на 01.03.2020,</w:t>
      </w:r>
      <w:r w:rsidR="00DF43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обративши</w:t>
      </w:r>
      <w:r w:rsidR="00180973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ся с соответствующим </w:t>
      </w:r>
      <w:r w:rsidR="00180973">
        <w:rPr>
          <w:rFonts w:eastAsiaTheme="minorHAnsi"/>
          <w:sz w:val="28"/>
          <w:szCs w:val="28"/>
          <w:lang w:eastAsia="en-US"/>
        </w:rPr>
        <w:t>заявлением</w:t>
      </w:r>
      <w:r>
        <w:rPr>
          <w:rFonts w:eastAsiaTheme="minorHAnsi"/>
          <w:sz w:val="28"/>
          <w:szCs w:val="28"/>
          <w:lang w:eastAsia="en-US"/>
        </w:rPr>
        <w:t xml:space="preserve"> в срок до 01.0</w:t>
      </w:r>
      <w:r w:rsidR="00A25B4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.2020, размер арендной платы по договорам аренды муниципального имущества, заключенным до введения на территории Кировской области режима повышенной готовности, может быть снижен </w:t>
      </w:r>
      <w:r w:rsidR="00A25B45">
        <w:rPr>
          <w:rFonts w:eastAsiaTheme="minorHAnsi"/>
          <w:sz w:val="28"/>
          <w:szCs w:val="28"/>
          <w:lang w:eastAsia="en-US"/>
        </w:rPr>
        <w:t>на 30</w:t>
      </w:r>
      <w:r>
        <w:rPr>
          <w:rFonts w:eastAsiaTheme="minorHAnsi"/>
          <w:sz w:val="28"/>
          <w:szCs w:val="28"/>
          <w:lang w:eastAsia="en-US"/>
        </w:rPr>
        <w:t>%</w:t>
      </w:r>
      <w:r w:rsidR="00C87842">
        <w:rPr>
          <w:rFonts w:eastAsiaTheme="minorHAnsi"/>
          <w:sz w:val="28"/>
          <w:szCs w:val="28"/>
          <w:lang w:eastAsia="en-US"/>
        </w:rPr>
        <w:t xml:space="preserve"> </w:t>
      </w:r>
      <w:r w:rsidR="00180973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180973">
        <w:rPr>
          <w:rFonts w:eastAsiaTheme="minorHAnsi"/>
          <w:sz w:val="28"/>
          <w:szCs w:val="28"/>
          <w:lang w:eastAsia="en-US"/>
        </w:rPr>
        <w:t xml:space="preserve"> период с 01.04.2020 по </w:t>
      </w:r>
      <w:r w:rsidR="00A25B45">
        <w:rPr>
          <w:rFonts w:eastAsiaTheme="minorHAnsi"/>
          <w:sz w:val="28"/>
          <w:szCs w:val="28"/>
          <w:lang w:eastAsia="en-US"/>
        </w:rPr>
        <w:t>31</w:t>
      </w:r>
      <w:r w:rsidR="00180973">
        <w:rPr>
          <w:rFonts w:eastAsiaTheme="minorHAnsi"/>
          <w:sz w:val="28"/>
          <w:szCs w:val="28"/>
          <w:lang w:eastAsia="en-US"/>
        </w:rPr>
        <w:t>.05.2020</w:t>
      </w:r>
      <w:r w:rsidR="00A25B45">
        <w:rPr>
          <w:rFonts w:eastAsiaTheme="minorHAnsi"/>
          <w:sz w:val="28"/>
          <w:szCs w:val="28"/>
          <w:lang w:eastAsia="en-US"/>
        </w:rPr>
        <w:t xml:space="preserve"> (включительно)</w:t>
      </w:r>
      <w:r w:rsidR="00180973">
        <w:rPr>
          <w:rFonts w:eastAsiaTheme="minorHAnsi"/>
          <w:sz w:val="28"/>
          <w:szCs w:val="28"/>
          <w:lang w:eastAsia="en-US"/>
        </w:rPr>
        <w:t xml:space="preserve">. </w:t>
      </w:r>
      <w:r w:rsidR="00C87842">
        <w:rPr>
          <w:rFonts w:eastAsiaTheme="minorHAnsi"/>
          <w:sz w:val="28"/>
          <w:szCs w:val="28"/>
          <w:lang w:eastAsia="en-US"/>
        </w:rPr>
        <w:t xml:space="preserve"> </w:t>
      </w:r>
      <w:r w:rsidR="00180973">
        <w:rPr>
          <w:rFonts w:eastAsiaTheme="minorHAnsi"/>
          <w:sz w:val="28"/>
          <w:szCs w:val="28"/>
          <w:lang w:eastAsia="en-US"/>
        </w:rPr>
        <w:t>Установленный</w:t>
      </w:r>
      <w:r w:rsidR="00C87842">
        <w:rPr>
          <w:rFonts w:eastAsiaTheme="minorHAnsi"/>
          <w:sz w:val="28"/>
          <w:szCs w:val="28"/>
          <w:lang w:eastAsia="en-US"/>
        </w:rPr>
        <w:t xml:space="preserve"> размер арендной платы не должен быть ниже минимального размера арендной платы, установленн</w:t>
      </w:r>
      <w:r w:rsidR="00180973">
        <w:rPr>
          <w:rFonts w:eastAsiaTheme="minorHAnsi"/>
          <w:sz w:val="28"/>
          <w:szCs w:val="28"/>
          <w:lang w:eastAsia="en-US"/>
        </w:rPr>
        <w:t>ого</w:t>
      </w:r>
      <w:r w:rsidR="00C87842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города Слободского на текущий год.</w:t>
      </w:r>
    </w:p>
    <w:p w:rsidR="00C87842" w:rsidRDefault="00C87842" w:rsidP="00F721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Данная мера предоставляется арендаторам, </w:t>
      </w:r>
      <w:r w:rsidR="00DF43F6">
        <w:rPr>
          <w:rFonts w:eastAsiaTheme="minorHAnsi"/>
          <w:sz w:val="28"/>
          <w:szCs w:val="28"/>
          <w:lang w:eastAsia="en-US"/>
        </w:rPr>
        <w:t xml:space="preserve"> которые </w:t>
      </w:r>
      <w:r>
        <w:rPr>
          <w:rFonts w:eastAsiaTheme="minorHAnsi"/>
          <w:sz w:val="28"/>
          <w:szCs w:val="28"/>
          <w:lang w:eastAsia="en-US"/>
        </w:rPr>
        <w:t xml:space="preserve">фактически не осуществляли свою  деятельность в связи </w:t>
      </w:r>
      <w:r w:rsidR="00CF2A8E">
        <w:rPr>
          <w:rFonts w:eastAsiaTheme="minorHAnsi"/>
          <w:sz w:val="28"/>
          <w:szCs w:val="28"/>
          <w:lang w:eastAsia="en-US"/>
        </w:rPr>
        <w:t xml:space="preserve">с </w:t>
      </w:r>
      <w:r w:rsidR="00CD2CCC">
        <w:rPr>
          <w:rFonts w:eastAsiaTheme="minorHAnsi"/>
          <w:sz w:val="28"/>
          <w:szCs w:val="28"/>
          <w:lang w:eastAsia="en-US"/>
        </w:rPr>
        <w:t xml:space="preserve">объявлением нерабочих дней и </w:t>
      </w:r>
      <w:r w:rsidR="00CB2FEE">
        <w:rPr>
          <w:rFonts w:eastAsiaTheme="minorHAnsi"/>
          <w:sz w:val="28"/>
          <w:szCs w:val="28"/>
          <w:lang w:eastAsia="en-US"/>
        </w:rPr>
        <w:t>не имели возможность</w:t>
      </w:r>
      <w:r w:rsidR="00CD2CCC">
        <w:rPr>
          <w:rFonts w:eastAsiaTheme="minorHAnsi"/>
          <w:sz w:val="28"/>
          <w:szCs w:val="28"/>
          <w:lang w:eastAsia="en-US"/>
        </w:rPr>
        <w:t xml:space="preserve"> использова</w:t>
      </w:r>
      <w:r w:rsidR="00CB2FEE">
        <w:rPr>
          <w:rFonts w:eastAsiaTheme="minorHAnsi"/>
          <w:sz w:val="28"/>
          <w:szCs w:val="28"/>
          <w:lang w:eastAsia="en-US"/>
        </w:rPr>
        <w:t>ть</w:t>
      </w:r>
      <w:r w:rsidR="00CD2CCC">
        <w:rPr>
          <w:rFonts w:eastAsiaTheme="minorHAnsi"/>
          <w:sz w:val="28"/>
          <w:szCs w:val="28"/>
          <w:lang w:eastAsia="en-US"/>
        </w:rPr>
        <w:t xml:space="preserve"> имуществ</w:t>
      </w:r>
      <w:r w:rsidR="00CB2FEE">
        <w:rPr>
          <w:rFonts w:eastAsiaTheme="minorHAnsi"/>
          <w:sz w:val="28"/>
          <w:szCs w:val="28"/>
          <w:lang w:eastAsia="en-US"/>
        </w:rPr>
        <w:t>о</w:t>
      </w:r>
      <w:r w:rsidR="00CD2CCC">
        <w:rPr>
          <w:rFonts w:eastAsiaTheme="minorHAnsi"/>
          <w:sz w:val="28"/>
          <w:szCs w:val="28"/>
          <w:lang w:eastAsia="en-US"/>
        </w:rPr>
        <w:t xml:space="preserve">, </w:t>
      </w:r>
      <w:r w:rsidR="00CB2FEE">
        <w:rPr>
          <w:rFonts w:eastAsiaTheme="minorHAnsi"/>
          <w:sz w:val="28"/>
          <w:szCs w:val="28"/>
          <w:lang w:eastAsia="en-US"/>
        </w:rPr>
        <w:t>в связи</w:t>
      </w:r>
      <w:r w:rsidR="00CD2CCC">
        <w:rPr>
          <w:rFonts w:eastAsiaTheme="minorHAnsi"/>
          <w:sz w:val="28"/>
          <w:szCs w:val="28"/>
          <w:lang w:eastAsia="en-US"/>
        </w:rPr>
        <w:t xml:space="preserve"> с </w:t>
      </w:r>
      <w:r w:rsidR="00A25B45">
        <w:rPr>
          <w:rFonts w:eastAsiaTheme="minorHAnsi"/>
          <w:sz w:val="28"/>
          <w:szCs w:val="28"/>
          <w:lang w:eastAsia="en-US"/>
        </w:rPr>
        <w:t>объявлением</w:t>
      </w:r>
      <w:r w:rsidR="00CD2CCC">
        <w:rPr>
          <w:rFonts w:eastAsiaTheme="minorHAnsi"/>
          <w:sz w:val="28"/>
          <w:szCs w:val="28"/>
          <w:lang w:eastAsia="en-US"/>
        </w:rPr>
        <w:t xml:space="preserve"> на территории регио</w:t>
      </w:r>
      <w:r w:rsidR="00A25B45">
        <w:rPr>
          <w:rFonts w:eastAsiaTheme="minorHAnsi"/>
          <w:sz w:val="28"/>
          <w:szCs w:val="28"/>
          <w:lang w:eastAsia="en-US"/>
        </w:rPr>
        <w:t>на режима повышенной готовности.</w:t>
      </w:r>
    </w:p>
    <w:p w:rsidR="00F7212A" w:rsidRDefault="009A6933" w:rsidP="00661BA4">
      <w:pPr>
        <w:autoSpaceDE w:val="0"/>
        <w:autoSpaceDN w:val="0"/>
        <w:adjustRightInd w:val="0"/>
        <w:ind w:left="703"/>
        <w:jc w:val="both"/>
        <w:rPr>
          <w:rFonts w:eastAsiaTheme="minorHAnsi"/>
          <w:b/>
          <w:sz w:val="28"/>
          <w:szCs w:val="28"/>
          <w:lang w:eastAsia="en-US"/>
        </w:rPr>
      </w:pPr>
      <w:r w:rsidRPr="009A6933">
        <w:rPr>
          <w:rFonts w:eastAsiaTheme="minorHAnsi"/>
          <w:b/>
          <w:sz w:val="28"/>
          <w:szCs w:val="28"/>
          <w:lang w:eastAsia="en-US"/>
        </w:rPr>
        <w:t>2.</w:t>
      </w:r>
      <w:r>
        <w:rPr>
          <w:rFonts w:eastAsiaTheme="minorHAnsi"/>
          <w:b/>
          <w:sz w:val="28"/>
          <w:szCs w:val="28"/>
          <w:lang w:eastAsia="en-US"/>
        </w:rPr>
        <w:t xml:space="preserve"> Освобождение </w:t>
      </w:r>
      <w:r w:rsidR="0008601B">
        <w:rPr>
          <w:rFonts w:eastAsiaTheme="minorHAnsi"/>
          <w:b/>
          <w:sz w:val="28"/>
          <w:szCs w:val="28"/>
          <w:lang w:eastAsia="en-US"/>
        </w:rPr>
        <w:t xml:space="preserve">от уплаты </w:t>
      </w:r>
      <w:r>
        <w:rPr>
          <w:rFonts w:eastAsiaTheme="minorHAnsi"/>
          <w:b/>
          <w:sz w:val="28"/>
          <w:szCs w:val="28"/>
          <w:lang w:eastAsia="en-US"/>
        </w:rPr>
        <w:t>арендной платы по договорам аренды муниципального имущества</w:t>
      </w:r>
    </w:p>
    <w:p w:rsidR="00FF6EBA" w:rsidRDefault="00FF6EBA" w:rsidP="00661BA4">
      <w:pPr>
        <w:autoSpaceDE w:val="0"/>
        <w:autoSpaceDN w:val="0"/>
        <w:adjustRightInd w:val="0"/>
        <w:ind w:left="703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A6933" w:rsidRDefault="009A6933" w:rsidP="00F7212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2.1.  </w:t>
      </w:r>
      <w:proofErr w:type="gramStart"/>
      <w:r>
        <w:rPr>
          <w:rFonts w:eastAsiaTheme="minorHAnsi"/>
          <w:sz w:val="28"/>
          <w:szCs w:val="28"/>
          <w:lang w:eastAsia="en-US"/>
        </w:rPr>
        <w:t>Освобо</w:t>
      </w:r>
      <w:r w:rsidR="00180973">
        <w:rPr>
          <w:rFonts w:eastAsiaTheme="minorHAnsi"/>
          <w:sz w:val="28"/>
          <w:szCs w:val="28"/>
          <w:lang w:eastAsia="en-US"/>
        </w:rPr>
        <w:t>ждение</w:t>
      </w:r>
      <w:r>
        <w:rPr>
          <w:rFonts w:eastAsiaTheme="minorHAnsi"/>
          <w:sz w:val="28"/>
          <w:szCs w:val="28"/>
          <w:lang w:eastAsia="en-US"/>
        </w:rPr>
        <w:t xml:space="preserve"> арендаторов </w:t>
      </w:r>
      <w:r w:rsidRPr="00F7212A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недвижимого </w:t>
      </w:r>
      <w:r w:rsidRPr="00F7212A">
        <w:rPr>
          <w:rFonts w:eastAsiaTheme="minorHAnsi"/>
          <w:sz w:val="28"/>
          <w:szCs w:val="28"/>
          <w:lang w:eastAsia="en-US"/>
        </w:rPr>
        <w:t xml:space="preserve"> имущества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F7212A">
        <w:rPr>
          <w:rFonts w:eastAsiaTheme="minorHAnsi"/>
          <w:sz w:val="28"/>
          <w:szCs w:val="28"/>
          <w:lang w:eastAsia="en-US"/>
        </w:rPr>
        <w:t xml:space="preserve">за исключением </w:t>
      </w:r>
      <w:r>
        <w:rPr>
          <w:rFonts w:eastAsiaTheme="minorHAnsi"/>
          <w:sz w:val="28"/>
          <w:szCs w:val="28"/>
          <w:lang w:eastAsia="en-US"/>
        </w:rPr>
        <w:t>земельных участков),</w:t>
      </w:r>
      <w:r w:rsidR="00180973">
        <w:rPr>
          <w:rFonts w:eastAsiaTheme="minorHAnsi"/>
          <w:sz w:val="28"/>
          <w:szCs w:val="28"/>
          <w:lang w:eastAsia="en-US"/>
        </w:rPr>
        <w:t xml:space="preserve"> </w:t>
      </w:r>
      <w:r w:rsidR="00CD2CCC">
        <w:rPr>
          <w:rFonts w:eastAsiaTheme="minorHAnsi"/>
          <w:sz w:val="28"/>
          <w:szCs w:val="28"/>
          <w:lang w:eastAsia="en-US"/>
        </w:rPr>
        <w:t xml:space="preserve">которые являются </w:t>
      </w:r>
      <w:r w:rsidR="00CD2CCC">
        <w:rPr>
          <w:rFonts w:eastAsiaTheme="minorHAnsi"/>
          <w:sz w:val="28"/>
          <w:szCs w:val="28"/>
          <w:lang w:eastAsia="en-US"/>
        </w:rPr>
        <w:lastRenderedPageBreak/>
        <w:t>су</w:t>
      </w:r>
      <w:r w:rsidR="00DF43F6">
        <w:rPr>
          <w:rFonts w:eastAsiaTheme="minorHAnsi"/>
          <w:sz w:val="28"/>
          <w:szCs w:val="28"/>
          <w:lang w:eastAsia="en-US"/>
        </w:rPr>
        <w:t>бъект</w:t>
      </w:r>
      <w:r w:rsidR="00661BA4">
        <w:rPr>
          <w:rFonts w:eastAsiaTheme="minorHAnsi"/>
          <w:sz w:val="28"/>
          <w:szCs w:val="28"/>
          <w:lang w:eastAsia="en-US"/>
        </w:rPr>
        <w:t>ами</w:t>
      </w:r>
      <w:r w:rsidR="00DF43F6">
        <w:rPr>
          <w:rFonts w:eastAsiaTheme="minorHAnsi"/>
          <w:sz w:val="28"/>
          <w:szCs w:val="28"/>
          <w:lang w:eastAsia="en-US"/>
        </w:rPr>
        <w:t xml:space="preserve"> малого и среднего предпринимательства,</w:t>
      </w:r>
      <w:r w:rsidR="00A25B45">
        <w:rPr>
          <w:rFonts w:eastAsiaTheme="minorHAnsi"/>
          <w:sz w:val="28"/>
          <w:szCs w:val="28"/>
          <w:lang w:eastAsia="en-US"/>
        </w:rPr>
        <w:t xml:space="preserve"> включенны</w:t>
      </w:r>
      <w:r w:rsidR="00661BA4">
        <w:rPr>
          <w:rFonts w:eastAsiaTheme="minorHAnsi"/>
          <w:sz w:val="28"/>
          <w:szCs w:val="28"/>
          <w:lang w:eastAsia="en-US"/>
        </w:rPr>
        <w:t>ми</w:t>
      </w:r>
      <w:r w:rsidR="00A25B45">
        <w:rPr>
          <w:rFonts w:eastAsiaTheme="minorHAnsi"/>
          <w:sz w:val="28"/>
          <w:szCs w:val="28"/>
          <w:lang w:eastAsia="en-US"/>
        </w:rPr>
        <w:t xml:space="preserve"> в единый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5B45">
        <w:rPr>
          <w:rFonts w:eastAsiaTheme="minorHAnsi"/>
          <w:sz w:val="28"/>
          <w:szCs w:val="28"/>
          <w:lang w:eastAsia="en-US"/>
        </w:rPr>
        <w:t xml:space="preserve">реестр субъектов малого и среднего предпринимательства </w:t>
      </w:r>
      <w:r w:rsidR="00BB693F">
        <w:rPr>
          <w:rFonts w:eastAsiaTheme="minorHAnsi"/>
          <w:sz w:val="28"/>
          <w:szCs w:val="28"/>
          <w:lang w:eastAsia="en-US"/>
        </w:rPr>
        <w:t xml:space="preserve"> по состоянию на </w:t>
      </w:r>
      <w:r w:rsidR="00A25B45">
        <w:rPr>
          <w:rFonts w:eastAsiaTheme="minorHAnsi"/>
          <w:sz w:val="28"/>
          <w:szCs w:val="28"/>
          <w:lang w:eastAsia="en-US"/>
        </w:rPr>
        <w:t xml:space="preserve">01.03.2020, </w:t>
      </w:r>
      <w:r>
        <w:rPr>
          <w:rFonts w:eastAsiaTheme="minorHAnsi"/>
          <w:sz w:val="28"/>
          <w:szCs w:val="28"/>
          <w:lang w:eastAsia="en-US"/>
        </w:rPr>
        <w:t>обративши</w:t>
      </w:r>
      <w:r w:rsidR="00180973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ся с соответствующим </w:t>
      </w:r>
      <w:r w:rsidR="00EE1B8E">
        <w:rPr>
          <w:rFonts w:eastAsiaTheme="minorHAnsi"/>
          <w:sz w:val="28"/>
          <w:szCs w:val="28"/>
          <w:lang w:eastAsia="en-US"/>
        </w:rPr>
        <w:t>заявлением</w:t>
      </w:r>
      <w:r>
        <w:rPr>
          <w:rFonts w:eastAsiaTheme="minorHAnsi"/>
          <w:sz w:val="28"/>
          <w:szCs w:val="28"/>
          <w:lang w:eastAsia="en-US"/>
        </w:rPr>
        <w:t xml:space="preserve"> в срок до 01.0</w:t>
      </w:r>
      <w:r w:rsidR="00A25B4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.2020, от уплаты арендных платежей по договорам аренды, заключенным до введения на территории Кировской области</w:t>
      </w:r>
      <w:r w:rsidR="0008601B">
        <w:rPr>
          <w:rFonts w:eastAsiaTheme="minorHAnsi"/>
          <w:sz w:val="28"/>
          <w:szCs w:val="28"/>
          <w:lang w:eastAsia="en-US"/>
        </w:rPr>
        <w:t xml:space="preserve"> режима повышенной готовности за период с 01.04.2020 по 30.06.2020.</w:t>
      </w:r>
      <w:proofErr w:type="gramEnd"/>
    </w:p>
    <w:p w:rsidR="001C5B5B" w:rsidRPr="00AD1331" w:rsidRDefault="00C565F8" w:rsidP="00AD13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2.2. </w:t>
      </w:r>
      <w:proofErr w:type="gramStart"/>
      <w:r w:rsidR="0008601B">
        <w:rPr>
          <w:rFonts w:eastAsiaTheme="minorHAnsi"/>
          <w:sz w:val="28"/>
          <w:szCs w:val="28"/>
          <w:lang w:eastAsia="en-US"/>
        </w:rPr>
        <w:t xml:space="preserve">Данная мера предоставляется арендаторам, </w:t>
      </w:r>
      <w:r w:rsidR="0008601B">
        <w:rPr>
          <w:rFonts w:eastAsia="Calibri"/>
          <w:sz w:val="28"/>
          <w:szCs w:val="28"/>
        </w:rPr>
        <w:t>осуществляющи</w:t>
      </w:r>
      <w:r w:rsidR="00CF2A8E">
        <w:rPr>
          <w:rFonts w:eastAsia="Calibri"/>
          <w:sz w:val="28"/>
          <w:szCs w:val="28"/>
        </w:rPr>
        <w:t>м</w:t>
      </w:r>
      <w:r w:rsidR="0008601B" w:rsidRPr="00736602">
        <w:rPr>
          <w:rFonts w:eastAsia="Calibri"/>
          <w:sz w:val="28"/>
          <w:szCs w:val="28"/>
        </w:rPr>
        <w:t xml:space="preserve"> деятельность в</w:t>
      </w:r>
      <w:r w:rsidR="0008601B" w:rsidRPr="0008601B">
        <w:rPr>
          <w:rFonts w:eastAsia="Calibri"/>
          <w:sz w:val="28"/>
          <w:szCs w:val="28"/>
        </w:rPr>
        <w:t xml:space="preserve"> </w:t>
      </w:r>
      <w:hyperlink r:id="rId8" w:history="1">
        <w:r w:rsidR="0008601B" w:rsidRPr="0008601B">
          <w:rPr>
            <w:rStyle w:val="a6"/>
            <w:rFonts w:eastAsia="Calibri"/>
            <w:color w:val="auto"/>
            <w:sz w:val="28"/>
            <w:szCs w:val="28"/>
            <w:u w:val="none"/>
          </w:rPr>
          <w:t>отраслях</w:t>
        </w:r>
      </w:hyperlink>
      <w:r w:rsidR="0008601B" w:rsidRPr="00736602">
        <w:rPr>
          <w:rFonts w:eastAsia="Calibri"/>
          <w:sz w:val="28"/>
          <w:szCs w:val="28"/>
        </w:rPr>
        <w:t xml:space="preserve"> экономики</w:t>
      </w:r>
      <w:r w:rsidR="00CF2A8E">
        <w:rPr>
          <w:rFonts w:eastAsia="Calibri"/>
          <w:sz w:val="28"/>
          <w:szCs w:val="28"/>
        </w:rPr>
        <w:t xml:space="preserve">, </w:t>
      </w:r>
      <w:r w:rsidR="0008601B" w:rsidRPr="00736602">
        <w:rPr>
          <w:rFonts w:eastAsia="Calibri"/>
          <w:sz w:val="28"/>
          <w:szCs w:val="28"/>
        </w:rPr>
        <w:t xml:space="preserve">в наибольшей степени пострадавших в условиях ухудшения ситуации в результате распространения новой </w:t>
      </w:r>
      <w:proofErr w:type="spellStart"/>
      <w:r w:rsidR="0008601B" w:rsidRPr="00736602">
        <w:rPr>
          <w:rFonts w:eastAsia="Calibri"/>
          <w:sz w:val="28"/>
          <w:szCs w:val="28"/>
        </w:rPr>
        <w:t>коронавирусной</w:t>
      </w:r>
      <w:proofErr w:type="spellEnd"/>
      <w:r w:rsidR="0008601B" w:rsidRPr="00736602">
        <w:rPr>
          <w:rFonts w:eastAsia="Calibri"/>
          <w:sz w:val="28"/>
          <w:szCs w:val="28"/>
        </w:rPr>
        <w:t xml:space="preserve"> инфекции</w:t>
      </w:r>
      <w:r w:rsidR="0008601B">
        <w:rPr>
          <w:rFonts w:eastAsia="Calibri"/>
          <w:sz w:val="28"/>
          <w:szCs w:val="28"/>
        </w:rPr>
        <w:t xml:space="preserve">, перечень которых утвержден </w:t>
      </w:r>
      <w:r w:rsidR="0008601B" w:rsidRPr="00736602">
        <w:rPr>
          <w:rFonts w:eastAsia="Calibri"/>
          <w:sz w:val="28"/>
          <w:szCs w:val="28"/>
        </w:rPr>
        <w:t xml:space="preserve"> </w:t>
      </w:r>
      <w:r w:rsidR="0008601B">
        <w:rPr>
          <w:rFonts w:eastAsia="Calibri"/>
          <w:sz w:val="28"/>
          <w:szCs w:val="28"/>
        </w:rPr>
        <w:t>п</w:t>
      </w:r>
      <w:r w:rsidR="0008601B" w:rsidRPr="004125FA">
        <w:rPr>
          <w:rFonts w:eastAsia="Calibri"/>
          <w:sz w:val="28"/>
          <w:szCs w:val="28"/>
        </w:rPr>
        <w:t>остановление</w:t>
      </w:r>
      <w:r w:rsidR="0008601B">
        <w:rPr>
          <w:rFonts w:eastAsia="Calibri"/>
          <w:sz w:val="28"/>
          <w:szCs w:val="28"/>
        </w:rPr>
        <w:t>м</w:t>
      </w:r>
      <w:r w:rsidR="0008601B" w:rsidRPr="004125FA">
        <w:rPr>
          <w:rFonts w:eastAsia="Calibri"/>
          <w:sz w:val="28"/>
          <w:szCs w:val="28"/>
        </w:rPr>
        <w:t xml:space="preserve"> Прави</w:t>
      </w:r>
      <w:r w:rsidR="0008601B">
        <w:rPr>
          <w:rFonts w:eastAsia="Calibri"/>
          <w:sz w:val="28"/>
          <w:szCs w:val="28"/>
        </w:rPr>
        <w:t>тельства Российской Федерации от 03.04.2020 № 434 «</w:t>
      </w:r>
      <w:r w:rsidR="0008601B" w:rsidRPr="004125FA">
        <w:rPr>
          <w:rFonts w:eastAsia="Calibri"/>
          <w:sz w:val="28"/>
          <w:szCs w:val="28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</w:t>
      </w:r>
      <w:r w:rsidR="0008601B">
        <w:rPr>
          <w:rFonts w:eastAsia="Calibri"/>
          <w:sz w:val="28"/>
          <w:szCs w:val="28"/>
        </w:rPr>
        <w:t xml:space="preserve">й </w:t>
      </w:r>
      <w:proofErr w:type="spellStart"/>
      <w:r w:rsidR="0008601B">
        <w:rPr>
          <w:rFonts w:eastAsia="Calibri"/>
          <w:sz w:val="28"/>
          <w:szCs w:val="28"/>
        </w:rPr>
        <w:t>коронавирусной</w:t>
      </w:r>
      <w:proofErr w:type="spellEnd"/>
      <w:r w:rsidR="0008601B">
        <w:rPr>
          <w:rFonts w:eastAsia="Calibri"/>
          <w:sz w:val="28"/>
          <w:szCs w:val="28"/>
        </w:rPr>
        <w:t xml:space="preserve"> инфекции» (далее − </w:t>
      </w:r>
      <w:r w:rsidR="0008601B" w:rsidRPr="005C6D75">
        <w:rPr>
          <w:rFonts w:eastAsia="Calibri"/>
          <w:sz w:val="28"/>
          <w:szCs w:val="28"/>
        </w:rPr>
        <w:t>постановление Правительства РФ от 03.04.2020 №</w:t>
      </w:r>
      <w:r w:rsidR="0008601B">
        <w:rPr>
          <w:rFonts w:eastAsia="Calibri"/>
          <w:sz w:val="28"/>
          <w:szCs w:val="28"/>
        </w:rPr>
        <w:t xml:space="preserve"> 434</w:t>
      </w:r>
      <w:proofErr w:type="gramEnd"/>
      <w:r w:rsidR="0008601B">
        <w:rPr>
          <w:rFonts w:eastAsia="Calibri"/>
          <w:sz w:val="28"/>
          <w:szCs w:val="28"/>
        </w:rPr>
        <w:t xml:space="preserve">). </w:t>
      </w:r>
      <w:r w:rsidR="00AD1331" w:rsidRPr="00AD1331">
        <w:rPr>
          <w:rFonts w:eastAsiaTheme="minorHAnsi"/>
          <w:sz w:val="28"/>
          <w:szCs w:val="28"/>
          <w:lang w:eastAsia="en-US"/>
        </w:rPr>
        <w:t xml:space="preserve">Освобождение </w:t>
      </w:r>
      <w:r w:rsidR="00AD1331">
        <w:rPr>
          <w:rFonts w:eastAsiaTheme="minorHAnsi"/>
          <w:sz w:val="28"/>
          <w:szCs w:val="28"/>
          <w:lang w:eastAsia="en-US"/>
        </w:rPr>
        <w:t xml:space="preserve">от уплаты </w:t>
      </w:r>
      <w:r w:rsidR="00AD1331" w:rsidRPr="00AD1331">
        <w:rPr>
          <w:rFonts w:eastAsiaTheme="minorHAnsi"/>
          <w:sz w:val="28"/>
          <w:szCs w:val="28"/>
          <w:lang w:eastAsia="en-US"/>
        </w:rPr>
        <w:t>указанных арендных платежей осуществляется в случае, если договором аренды предусмотрено предоставление в аренду муниципальн</w:t>
      </w:r>
      <w:r w:rsidR="00EE1B8E">
        <w:rPr>
          <w:rFonts w:eastAsiaTheme="minorHAnsi"/>
          <w:sz w:val="28"/>
          <w:szCs w:val="28"/>
          <w:lang w:eastAsia="en-US"/>
        </w:rPr>
        <w:t>ого имущества</w:t>
      </w:r>
      <w:r w:rsidR="00AD1331">
        <w:rPr>
          <w:rFonts w:eastAsiaTheme="minorHAnsi"/>
          <w:sz w:val="28"/>
          <w:szCs w:val="28"/>
          <w:lang w:eastAsia="en-US"/>
        </w:rPr>
        <w:t xml:space="preserve">, в целях его использования для осуществления </w:t>
      </w:r>
      <w:r w:rsidR="00E50852">
        <w:rPr>
          <w:rFonts w:eastAsiaTheme="minorHAnsi"/>
          <w:sz w:val="28"/>
          <w:szCs w:val="28"/>
          <w:lang w:eastAsia="en-US"/>
        </w:rPr>
        <w:t xml:space="preserve">вида деятельности, </w:t>
      </w:r>
      <w:r w:rsidR="00AD1331">
        <w:rPr>
          <w:rFonts w:eastAsiaTheme="minorHAnsi"/>
          <w:sz w:val="28"/>
          <w:szCs w:val="28"/>
          <w:lang w:eastAsia="en-US"/>
        </w:rPr>
        <w:t xml:space="preserve">указанного </w:t>
      </w:r>
      <w:r w:rsidR="00E50852">
        <w:rPr>
          <w:rFonts w:eastAsiaTheme="minorHAnsi"/>
          <w:sz w:val="28"/>
          <w:szCs w:val="28"/>
          <w:lang w:eastAsia="en-US"/>
        </w:rPr>
        <w:t xml:space="preserve"> в постановлении</w:t>
      </w:r>
      <w:r w:rsidR="00E50852" w:rsidRPr="00E50852">
        <w:rPr>
          <w:rFonts w:eastAsia="Calibri"/>
          <w:sz w:val="28"/>
          <w:szCs w:val="28"/>
        </w:rPr>
        <w:t xml:space="preserve"> </w:t>
      </w:r>
      <w:r w:rsidR="00E50852" w:rsidRPr="005C6D75">
        <w:rPr>
          <w:rFonts w:eastAsia="Calibri"/>
          <w:sz w:val="28"/>
          <w:szCs w:val="28"/>
        </w:rPr>
        <w:t>Правительства РФ от 03.04.2020 №</w:t>
      </w:r>
      <w:r w:rsidR="00E50852">
        <w:rPr>
          <w:rFonts w:eastAsia="Calibri"/>
          <w:sz w:val="28"/>
          <w:szCs w:val="28"/>
        </w:rPr>
        <w:t xml:space="preserve"> 434</w:t>
      </w:r>
      <w:r w:rsidR="00E50852">
        <w:rPr>
          <w:rFonts w:eastAsiaTheme="minorHAnsi"/>
          <w:sz w:val="28"/>
          <w:szCs w:val="28"/>
          <w:lang w:eastAsia="en-US"/>
        </w:rPr>
        <w:t>.</w:t>
      </w:r>
    </w:p>
    <w:p w:rsidR="0008601B" w:rsidRPr="0008601B" w:rsidRDefault="0008601B" w:rsidP="008243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08601B">
        <w:rPr>
          <w:rFonts w:eastAsiaTheme="minorHAnsi"/>
          <w:b/>
          <w:sz w:val="28"/>
          <w:szCs w:val="28"/>
          <w:lang w:eastAsia="en-US"/>
        </w:rPr>
        <w:t xml:space="preserve">3. </w:t>
      </w:r>
      <w:r w:rsidR="00180973">
        <w:rPr>
          <w:rFonts w:eastAsiaTheme="minorHAnsi"/>
          <w:b/>
          <w:sz w:val="28"/>
          <w:szCs w:val="28"/>
          <w:lang w:eastAsia="en-US"/>
        </w:rPr>
        <w:t>Предоставление о</w:t>
      </w:r>
      <w:r>
        <w:rPr>
          <w:rFonts w:eastAsiaTheme="minorHAnsi"/>
          <w:b/>
          <w:sz w:val="28"/>
          <w:szCs w:val="28"/>
          <w:lang w:eastAsia="en-US"/>
        </w:rPr>
        <w:t>тсрочк</w:t>
      </w:r>
      <w:r w:rsidR="00180973">
        <w:rPr>
          <w:rFonts w:eastAsiaTheme="minorHAnsi"/>
          <w:b/>
          <w:sz w:val="28"/>
          <w:szCs w:val="28"/>
          <w:lang w:eastAsia="en-US"/>
        </w:rPr>
        <w:t>и по</w:t>
      </w:r>
      <w:r>
        <w:rPr>
          <w:rFonts w:eastAsiaTheme="minorHAnsi"/>
          <w:b/>
          <w:sz w:val="28"/>
          <w:szCs w:val="28"/>
          <w:lang w:eastAsia="en-US"/>
        </w:rPr>
        <w:t xml:space="preserve"> уплат</w:t>
      </w:r>
      <w:r w:rsidR="00180973">
        <w:rPr>
          <w:rFonts w:eastAsiaTheme="minorHAnsi"/>
          <w:b/>
          <w:sz w:val="28"/>
          <w:szCs w:val="28"/>
          <w:lang w:eastAsia="en-US"/>
        </w:rPr>
        <w:t>е</w:t>
      </w:r>
      <w:r>
        <w:rPr>
          <w:rFonts w:eastAsiaTheme="minorHAnsi"/>
          <w:b/>
          <w:sz w:val="28"/>
          <w:szCs w:val="28"/>
          <w:lang w:eastAsia="en-US"/>
        </w:rPr>
        <w:t xml:space="preserve"> арендной платы</w:t>
      </w:r>
    </w:p>
    <w:p w:rsidR="006802FB" w:rsidRDefault="0008601B" w:rsidP="006802F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proofErr w:type="gramStart"/>
      <w:r w:rsidR="002640B0">
        <w:rPr>
          <w:rFonts w:eastAsiaTheme="minorHAnsi"/>
          <w:sz w:val="28"/>
          <w:szCs w:val="28"/>
          <w:lang w:eastAsia="en-US"/>
        </w:rPr>
        <w:t>Отсрочка</w:t>
      </w:r>
      <w:r w:rsidR="00180973">
        <w:rPr>
          <w:rFonts w:eastAsiaTheme="minorHAnsi"/>
          <w:sz w:val="28"/>
          <w:szCs w:val="28"/>
          <w:lang w:eastAsia="en-US"/>
        </w:rPr>
        <w:t xml:space="preserve"> по </w:t>
      </w:r>
      <w:r w:rsidR="002640B0">
        <w:rPr>
          <w:rFonts w:eastAsiaTheme="minorHAnsi"/>
          <w:sz w:val="28"/>
          <w:szCs w:val="28"/>
          <w:lang w:eastAsia="en-US"/>
        </w:rPr>
        <w:t xml:space="preserve"> уплат</w:t>
      </w:r>
      <w:r w:rsidR="000162BB">
        <w:rPr>
          <w:rFonts w:eastAsiaTheme="minorHAnsi"/>
          <w:sz w:val="28"/>
          <w:szCs w:val="28"/>
          <w:lang w:eastAsia="en-US"/>
        </w:rPr>
        <w:t>е</w:t>
      </w:r>
      <w:r w:rsidR="002640B0">
        <w:rPr>
          <w:rFonts w:eastAsiaTheme="minorHAnsi"/>
          <w:sz w:val="28"/>
          <w:szCs w:val="28"/>
          <w:lang w:eastAsia="en-US"/>
        </w:rPr>
        <w:t xml:space="preserve"> арендной платы</w:t>
      </w:r>
      <w:r w:rsidR="00BB693F">
        <w:rPr>
          <w:rFonts w:eastAsiaTheme="minorHAnsi"/>
          <w:sz w:val="28"/>
          <w:szCs w:val="28"/>
          <w:lang w:eastAsia="en-US"/>
        </w:rPr>
        <w:t xml:space="preserve"> </w:t>
      </w:r>
      <w:r w:rsidR="002640B0">
        <w:rPr>
          <w:rFonts w:eastAsiaTheme="minorHAnsi"/>
          <w:sz w:val="28"/>
          <w:szCs w:val="28"/>
          <w:lang w:eastAsia="en-US"/>
        </w:rPr>
        <w:t>за использование недвижимого имущества по договорам аренды муниципального недвижимого имущества, заключенным до введения на территории Кировской облас</w:t>
      </w:r>
      <w:r w:rsidR="00661BA4">
        <w:rPr>
          <w:rFonts w:eastAsiaTheme="minorHAnsi"/>
          <w:sz w:val="28"/>
          <w:szCs w:val="28"/>
          <w:lang w:eastAsia="en-US"/>
        </w:rPr>
        <w:t>ти режима повышенной готовности,</w:t>
      </w:r>
      <w:r w:rsidR="002640B0">
        <w:rPr>
          <w:rFonts w:eastAsiaTheme="minorHAnsi"/>
          <w:sz w:val="28"/>
          <w:szCs w:val="28"/>
          <w:lang w:eastAsia="en-US"/>
        </w:rPr>
        <w:t xml:space="preserve"> предоставляется  арендаторам</w:t>
      </w:r>
      <w:r w:rsidR="00DF43F6">
        <w:rPr>
          <w:rFonts w:eastAsiaTheme="minorHAnsi"/>
          <w:sz w:val="28"/>
          <w:szCs w:val="28"/>
          <w:lang w:eastAsia="en-US"/>
        </w:rPr>
        <w:t xml:space="preserve">, </w:t>
      </w:r>
      <w:r w:rsidR="002640B0">
        <w:rPr>
          <w:rFonts w:eastAsiaTheme="minorHAnsi"/>
          <w:sz w:val="28"/>
          <w:szCs w:val="28"/>
          <w:lang w:eastAsia="en-US"/>
        </w:rPr>
        <w:t>которы</w:t>
      </w:r>
      <w:r w:rsidR="00DF43F6">
        <w:rPr>
          <w:rFonts w:eastAsiaTheme="minorHAnsi"/>
          <w:sz w:val="28"/>
          <w:szCs w:val="28"/>
          <w:lang w:eastAsia="en-US"/>
        </w:rPr>
        <w:t xml:space="preserve">е </w:t>
      </w:r>
      <w:r w:rsidR="002640B0">
        <w:rPr>
          <w:rFonts w:eastAsiaTheme="minorHAnsi"/>
          <w:sz w:val="28"/>
          <w:szCs w:val="28"/>
          <w:lang w:eastAsia="en-US"/>
        </w:rPr>
        <w:t xml:space="preserve"> являются </w:t>
      </w:r>
      <w:r w:rsidR="00DF43F6">
        <w:rPr>
          <w:rFonts w:eastAsiaTheme="minorHAnsi"/>
          <w:sz w:val="28"/>
          <w:szCs w:val="28"/>
          <w:lang w:eastAsia="en-US"/>
        </w:rPr>
        <w:t>субъектами малого и среднего предпринимательства</w:t>
      </w:r>
      <w:r w:rsidR="006802FB">
        <w:rPr>
          <w:rFonts w:eastAsiaTheme="minorHAnsi"/>
          <w:sz w:val="28"/>
          <w:szCs w:val="28"/>
          <w:lang w:eastAsia="en-US"/>
        </w:rPr>
        <w:t xml:space="preserve">, </w:t>
      </w:r>
      <w:r w:rsidR="00BB693F">
        <w:rPr>
          <w:rFonts w:eastAsiaTheme="minorHAnsi"/>
          <w:sz w:val="28"/>
          <w:szCs w:val="28"/>
          <w:lang w:eastAsia="en-US"/>
        </w:rPr>
        <w:t>включенным в единый реестр субъектов малого и среднего предпринимательства</w:t>
      </w:r>
      <w:bookmarkStart w:id="0" w:name="Par11"/>
      <w:bookmarkEnd w:id="0"/>
      <w:r w:rsidR="00BB693F">
        <w:rPr>
          <w:rFonts w:eastAsia="Calibri"/>
          <w:sz w:val="28"/>
          <w:szCs w:val="28"/>
        </w:rPr>
        <w:t xml:space="preserve"> по состоянию на  01.03.2020, </w:t>
      </w:r>
      <w:r w:rsidR="00BB693F">
        <w:rPr>
          <w:rFonts w:eastAsiaTheme="minorHAnsi"/>
          <w:sz w:val="28"/>
          <w:szCs w:val="28"/>
          <w:lang w:eastAsia="en-US"/>
        </w:rPr>
        <w:t>обратившимся с соответствующим заявлением в срок до 01.07.2020</w:t>
      </w:r>
      <w:r w:rsidR="00BB693F">
        <w:rPr>
          <w:rFonts w:eastAsia="Calibri"/>
          <w:sz w:val="28"/>
          <w:szCs w:val="28"/>
        </w:rPr>
        <w:t>.</w:t>
      </w:r>
      <w:proofErr w:type="gramEnd"/>
    </w:p>
    <w:p w:rsidR="00AF1E24" w:rsidRDefault="006802FB" w:rsidP="006802F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3.2. </w:t>
      </w:r>
      <w:r w:rsidR="00AF1E24">
        <w:rPr>
          <w:rFonts w:eastAsiaTheme="minorHAnsi"/>
          <w:sz w:val="28"/>
          <w:szCs w:val="28"/>
          <w:lang w:eastAsia="en-US"/>
        </w:rPr>
        <w:t xml:space="preserve">Отсрочка </w:t>
      </w:r>
      <w:r w:rsidR="000162BB">
        <w:rPr>
          <w:rFonts w:eastAsiaTheme="minorHAnsi"/>
          <w:sz w:val="28"/>
          <w:szCs w:val="28"/>
          <w:lang w:eastAsia="en-US"/>
        </w:rPr>
        <w:t>уплаты арендных платежей предоставляется за апрель-июнь 2020</w:t>
      </w:r>
      <w:r w:rsidR="00661BA4">
        <w:rPr>
          <w:rFonts w:eastAsiaTheme="minorHAnsi"/>
          <w:sz w:val="28"/>
          <w:szCs w:val="28"/>
          <w:lang w:eastAsia="en-US"/>
        </w:rPr>
        <w:t xml:space="preserve"> года</w:t>
      </w:r>
      <w:r w:rsidR="000162BB">
        <w:rPr>
          <w:rFonts w:eastAsiaTheme="minorHAnsi"/>
          <w:sz w:val="28"/>
          <w:szCs w:val="28"/>
          <w:lang w:eastAsia="en-US"/>
        </w:rPr>
        <w:t xml:space="preserve"> </w:t>
      </w:r>
      <w:r w:rsidR="003B6F6C">
        <w:rPr>
          <w:rFonts w:eastAsiaTheme="minorHAnsi"/>
          <w:sz w:val="28"/>
          <w:szCs w:val="28"/>
          <w:lang w:eastAsia="en-US"/>
        </w:rPr>
        <w:t xml:space="preserve">на </w:t>
      </w:r>
      <w:r w:rsidR="000162BB">
        <w:rPr>
          <w:rFonts w:eastAsiaTheme="minorHAnsi"/>
          <w:sz w:val="28"/>
          <w:szCs w:val="28"/>
          <w:lang w:eastAsia="en-US"/>
        </w:rPr>
        <w:t>срок, предложенный арендаторами</w:t>
      </w:r>
      <w:r w:rsidR="00BB693F">
        <w:rPr>
          <w:rFonts w:eastAsiaTheme="minorHAnsi"/>
          <w:sz w:val="28"/>
          <w:szCs w:val="28"/>
          <w:lang w:eastAsia="en-US"/>
        </w:rPr>
        <w:t xml:space="preserve"> в заявлении</w:t>
      </w:r>
      <w:r w:rsidR="000162BB">
        <w:rPr>
          <w:rFonts w:eastAsiaTheme="minorHAnsi"/>
          <w:sz w:val="28"/>
          <w:szCs w:val="28"/>
          <w:lang w:eastAsia="en-US"/>
        </w:rPr>
        <w:t>, но не позднее 31.12.202</w:t>
      </w:r>
      <w:r w:rsidR="00BB693F">
        <w:rPr>
          <w:rFonts w:eastAsiaTheme="minorHAnsi"/>
          <w:sz w:val="28"/>
          <w:szCs w:val="28"/>
          <w:lang w:eastAsia="en-US"/>
        </w:rPr>
        <w:t>0</w:t>
      </w:r>
      <w:r w:rsidR="000162BB">
        <w:rPr>
          <w:rFonts w:eastAsiaTheme="minorHAnsi"/>
          <w:sz w:val="28"/>
          <w:szCs w:val="28"/>
          <w:lang w:eastAsia="en-US"/>
        </w:rPr>
        <w:t>.</w:t>
      </w:r>
    </w:p>
    <w:p w:rsidR="003B6F6C" w:rsidRDefault="003B6F6C" w:rsidP="00661BA4">
      <w:pPr>
        <w:autoSpaceDE w:val="0"/>
        <w:autoSpaceDN w:val="0"/>
        <w:adjustRightInd w:val="0"/>
        <w:ind w:left="708" w:firstLine="1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4.</w:t>
      </w:r>
      <w:r w:rsidRPr="0008601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BBA">
        <w:rPr>
          <w:rFonts w:eastAsiaTheme="minorHAnsi"/>
          <w:b/>
          <w:sz w:val="28"/>
          <w:szCs w:val="28"/>
          <w:lang w:eastAsia="en-US"/>
        </w:rPr>
        <w:t>Предоставление о</w:t>
      </w:r>
      <w:r>
        <w:rPr>
          <w:rFonts w:eastAsiaTheme="minorHAnsi"/>
          <w:b/>
          <w:sz w:val="28"/>
          <w:szCs w:val="28"/>
          <w:lang w:eastAsia="en-US"/>
        </w:rPr>
        <w:t>тсрочк</w:t>
      </w:r>
      <w:r w:rsidR="00401BBA">
        <w:rPr>
          <w:rFonts w:eastAsiaTheme="minorHAnsi"/>
          <w:b/>
          <w:sz w:val="28"/>
          <w:szCs w:val="28"/>
          <w:lang w:eastAsia="en-US"/>
        </w:rPr>
        <w:t>и по</w:t>
      </w:r>
      <w:r>
        <w:rPr>
          <w:rFonts w:eastAsiaTheme="minorHAnsi"/>
          <w:b/>
          <w:sz w:val="28"/>
          <w:szCs w:val="28"/>
          <w:lang w:eastAsia="en-US"/>
        </w:rPr>
        <w:t xml:space="preserve"> уплат</w:t>
      </w:r>
      <w:r w:rsidR="00401BBA">
        <w:rPr>
          <w:rFonts w:eastAsiaTheme="minorHAnsi"/>
          <w:b/>
          <w:sz w:val="28"/>
          <w:szCs w:val="28"/>
          <w:lang w:eastAsia="en-US"/>
        </w:rPr>
        <w:t>е</w:t>
      </w:r>
      <w:r>
        <w:rPr>
          <w:rFonts w:eastAsiaTheme="minorHAnsi"/>
          <w:b/>
          <w:sz w:val="28"/>
          <w:szCs w:val="28"/>
          <w:lang w:eastAsia="en-US"/>
        </w:rPr>
        <w:t xml:space="preserve"> платежей по договорам купли-продажи арендуемого имущества</w:t>
      </w:r>
    </w:p>
    <w:p w:rsidR="00CC3416" w:rsidRDefault="00CC3416" w:rsidP="00CC34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448A" w:rsidRDefault="003B6F6C" w:rsidP="00401B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 w:rsidR="00135426">
        <w:rPr>
          <w:rFonts w:eastAsiaTheme="minorHAnsi"/>
          <w:sz w:val="28"/>
          <w:szCs w:val="28"/>
          <w:lang w:eastAsia="en-US"/>
        </w:rPr>
        <w:t xml:space="preserve"> Отсрочка  по </w:t>
      </w:r>
      <w:r w:rsidR="00401BBA">
        <w:rPr>
          <w:rFonts w:eastAsiaTheme="minorHAnsi"/>
          <w:sz w:val="28"/>
          <w:szCs w:val="28"/>
          <w:lang w:eastAsia="en-US"/>
        </w:rPr>
        <w:t xml:space="preserve">уплате </w:t>
      </w:r>
      <w:r w:rsidR="00135426">
        <w:rPr>
          <w:rFonts w:eastAsiaTheme="minorHAnsi"/>
          <w:sz w:val="28"/>
          <w:szCs w:val="28"/>
          <w:lang w:eastAsia="en-US"/>
        </w:rPr>
        <w:t>платеж</w:t>
      </w:r>
      <w:r w:rsidR="00401BBA">
        <w:rPr>
          <w:rFonts w:eastAsiaTheme="minorHAnsi"/>
          <w:sz w:val="28"/>
          <w:szCs w:val="28"/>
          <w:lang w:eastAsia="en-US"/>
        </w:rPr>
        <w:t>ей</w:t>
      </w:r>
      <w:r w:rsidR="00135426">
        <w:rPr>
          <w:rFonts w:eastAsiaTheme="minorHAnsi"/>
          <w:sz w:val="28"/>
          <w:szCs w:val="28"/>
          <w:lang w:eastAsia="en-US"/>
        </w:rPr>
        <w:t xml:space="preserve"> </w:t>
      </w:r>
      <w:r w:rsidR="00401BBA">
        <w:rPr>
          <w:rFonts w:eastAsiaTheme="minorHAnsi"/>
          <w:sz w:val="28"/>
          <w:szCs w:val="28"/>
          <w:lang w:eastAsia="en-US"/>
        </w:rPr>
        <w:t>по договорам купли-</w:t>
      </w:r>
      <w:r w:rsidR="00135426">
        <w:rPr>
          <w:rFonts w:eastAsiaTheme="minorHAnsi"/>
          <w:sz w:val="28"/>
          <w:szCs w:val="28"/>
          <w:lang w:eastAsia="en-US"/>
        </w:rPr>
        <w:t xml:space="preserve">продажи арендуемого имущества предоставляется </w:t>
      </w:r>
      <w:r w:rsidR="00401BBA">
        <w:rPr>
          <w:rFonts w:eastAsiaTheme="minorHAnsi"/>
          <w:sz w:val="28"/>
          <w:szCs w:val="28"/>
          <w:lang w:eastAsia="en-US"/>
        </w:rPr>
        <w:t xml:space="preserve"> </w:t>
      </w:r>
      <w:r w:rsidR="00060160">
        <w:rPr>
          <w:rFonts w:eastAsiaTheme="minorHAnsi"/>
          <w:sz w:val="28"/>
          <w:szCs w:val="28"/>
          <w:lang w:eastAsia="en-US"/>
        </w:rPr>
        <w:t>субъектам малого и среднего предпринимательства</w:t>
      </w:r>
      <w:r w:rsidR="00BB693F">
        <w:rPr>
          <w:rFonts w:eastAsiaTheme="minorHAnsi"/>
          <w:sz w:val="28"/>
          <w:szCs w:val="28"/>
          <w:lang w:eastAsia="en-US"/>
        </w:rPr>
        <w:t>,</w:t>
      </w:r>
      <w:r w:rsidR="00060160">
        <w:rPr>
          <w:rFonts w:eastAsiaTheme="minorHAnsi"/>
          <w:sz w:val="28"/>
          <w:szCs w:val="28"/>
          <w:lang w:eastAsia="en-US"/>
        </w:rPr>
        <w:t xml:space="preserve"> заключившим договоры купли-продажи</w:t>
      </w:r>
      <w:r w:rsidR="00401BBA">
        <w:rPr>
          <w:rFonts w:eastAsiaTheme="minorHAnsi"/>
          <w:sz w:val="28"/>
          <w:szCs w:val="28"/>
          <w:lang w:eastAsia="en-US"/>
        </w:rPr>
        <w:t xml:space="preserve"> арендованного муниципального имущества </w:t>
      </w:r>
      <w:r w:rsidR="00060160">
        <w:rPr>
          <w:rFonts w:eastAsiaTheme="minorHAnsi"/>
          <w:sz w:val="28"/>
          <w:szCs w:val="28"/>
          <w:lang w:eastAsia="en-US"/>
        </w:rPr>
        <w:t>при реализации преимущественного права на при</w:t>
      </w:r>
      <w:r w:rsidR="00BB693F">
        <w:rPr>
          <w:rFonts w:eastAsiaTheme="minorHAnsi"/>
          <w:sz w:val="28"/>
          <w:szCs w:val="28"/>
          <w:lang w:eastAsia="en-US"/>
        </w:rPr>
        <w:t>обретение арендуемого имущества, обратившимся с соответствующим заявлением</w:t>
      </w:r>
      <w:r w:rsidR="0086448A" w:rsidRPr="0086448A">
        <w:rPr>
          <w:rFonts w:eastAsiaTheme="minorHAnsi"/>
          <w:sz w:val="28"/>
          <w:szCs w:val="28"/>
          <w:lang w:eastAsia="en-US"/>
        </w:rPr>
        <w:t xml:space="preserve"> </w:t>
      </w:r>
      <w:r w:rsidR="0086448A">
        <w:rPr>
          <w:rFonts w:eastAsiaTheme="minorHAnsi"/>
          <w:sz w:val="28"/>
          <w:szCs w:val="28"/>
          <w:lang w:eastAsia="en-US"/>
        </w:rPr>
        <w:t>в срок до 01.07.2020.</w:t>
      </w:r>
    </w:p>
    <w:p w:rsidR="003B6F6C" w:rsidRDefault="0086448A" w:rsidP="00401B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="00BB693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Беспроцентная отсрочка платежей по договорам купли-продажи арендованного имущества предоставляется </w:t>
      </w:r>
      <w:r w:rsidR="00401BBA">
        <w:rPr>
          <w:rFonts w:eastAsiaTheme="minorHAnsi"/>
          <w:sz w:val="28"/>
          <w:szCs w:val="28"/>
          <w:lang w:eastAsia="en-US"/>
        </w:rPr>
        <w:t xml:space="preserve">за апрель-июнь 2020 года на </w:t>
      </w:r>
      <w:r w:rsidR="00135426">
        <w:rPr>
          <w:rFonts w:eastAsiaTheme="minorHAnsi"/>
          <w:sz w:val="28"/>
          <w:szCs w:val="28"/>
          <w:lang w:eastAsia="en-US"/>
        </w:rPr>
        <w:t xml:space="preserve"> срок</w:t>
      </w:r>
      <w:r>
        <w:rPr>
          <w:rFonts w:eastAsiaTheme="minorHAnsi"/>
          <w:sz w:val="28"/>
          <w:szCs w:val="28"/>
          <w:lang w:eastAsia="en-US"/>
        </w:rPr>
        <w:t>, предложенный субъектом малого и среднего предпринимательства</w:t>
      </w:r>
      <w:r w:rsidR="00477AD5">
        <w:rPr>
          <w:rFonts w:eastAsiaTheme="minorHAnsi"/>
          <w:sz w:val="28"/>
          <w:szCs w:val="28"/>
          <w:lang w:eastAsia="en-US"/>
        </w:rPr>
        <w:t xml:space="preserve"> в заявлении</w:t>
      </w:r>
      <w:r>
        <w:rPr>
          <w:rFonts w:eastAsiaTheme="minorHAnsi"/>
          <w:sz w:val="28"/>
          <w:szCs w:val="28"/>
          <w:lang w:eastAsia="en-US"/>
        </w:rPr>
        <w:t>, но не позднее 31.1</w:t>
      </w:r>
      <w:r w:rsidR="00477AD5">
        <w:rPr>
          <w:rFonts w:eastAsiaTheme="minorHAnsi"/>
          <w:sz w:val="28"/>
          <w:szCs w:val="28"/>
          <w:lang w:eastAsia="en-US"/>
        </w:rPr>
        <w:t>2.2020</w:t>
      </w:r>
      <w:r w:rsidR="00B703D4">
        <w:rPr>
          <w:rFonts w:eastAsiaTheme="minorHAnsi"/>
          <w:sz w:val="28"/>
          <w:szCs w:val="28"/>
          <w:lang w:eastAsia="en-US"/>
        </w:rPr>
        <w:t>, а в</w:t>
      </w:r>
      <w:r w:rsidR="00ED3DBA">
        <w:rPr>
          <w:rFonts w:eastAsiaTheme="minorHAnsi"/>
          <w:sz w:val="28"/>
          <w:szCs w:val="28"/>
          <w:lang w:eastAsia="en-US"/>
        </w:rPr>
        <w:t xml:space="preserve"> случае окончания договора купли-продажи арендуемого имущества до 31.12.2020, </w:t>
      </w:r>
      <w:r w:rsidR="00B703D4">
        <w:rPr>
          <w:rFonts w:eastAsiaTheme="minorHAnsi"/>
          <w:sz w:val="28"/>
          <w:szCs w:val="28"/>
          <w:lang w:eastAsia="en-US"/>
        </w:rPr>
        <w:t xml:space="preserve">но </w:t>
      </w:r>
      <w:r w:rsidR="00ED3DBA">
        <w:rPr>
          <w:rFonts w:eastAsiaTheme="minorHAnsi"/>
          <w:sz w:val="28"/>
          <w:szCs w:val="28"/>
          <w:lang w:eastAsia="en-US"/>
        </w:rPr>
        <w:t xml:space="preserve">не позднее </w:t>
      </w:r>
      <w:r w:rsidR="00477AD5">
        <w:rPr>
          <w:rFonts w:eastAsiaTheme="minorHAnsi"/>
          <w:sz w:val="28"/>
          <w:szCs w:val="28"/>
          <w:lang w:eastAsia="en-US"/>
        </w:rPr>
        <w:t xml:space="preserve"> срока окончания договора купли-продажи арендуемого имущества.</w:t>
      </w:r>
    </w:p>
    <w:p w:rsidR="00477AD5" w:rsidRDefault="00477AD5" w:rsidP="00661BA4">
      <w:pPr>
        <w:ind w:left="708" w:firstLine="1"/>
        <w:jc w:val="both"/>
        <w:rPr>
          <w:b/>
          <w:color w:val="22272F"/>
          <w:sz w:val="28"/>
          <w:szCs w:val="28"/>
          <w:shd w:val="clear" w:color="auto" w:fill="FFFFFF"/>
        </w:rPr>
      </w:pPr>
      <w:r w:rsidRPr="00477AD5">
        <w:rPr>
          <w:b/>
          <w:color w:val="22272F"/>
          <w:sz w:val="28"/>
          <w:szCs w:val="28"/>
          <w:shd w:val="clear" w:color="auto" w:fill="FFFFFF"/>
        </w:rPr>
        <w:t>5. Снижение размера платы по договорам на размещение нестационарных торговых объектов</w:t>
      </w:r>
    </w:p>
    <w:p w:rsidR="00477AD5" w:rsidRPr="00477AD5" w:rsidRDefault="00477AD5" w:rsidP="00477AD5">
      <w:pPr>
        <w:ind w:firstLine="709"/>
        <w:jc w:val="both"/>
        <w:rPr>
          <w:b/>
          <w:color w:val="22272F"/>
          <w:sz w:val="28"/>
          <w:szCs w:val="28"/>
          <w:shd w:val="clear" w:color="auto" w:fill="FFFFFF"/>
        </w:rPr>
      </w:pPr>
    </w:p>
    <w:p w:rsidR="00B703D4" w:rsidRDefault="00EE1B8E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477AD5">
        <w:rPr>
          <w:color w:val="22272F"/>
          <w:sz w:val="28"/>
          <w:szCs w:val="28"/>
          <w:shd w:val="clear" w:color="auto" w:fill="FFFFFF"/>
        </w:rPr>
        <w:t xml:space="preserve">Субъектам малого и среднего предпринимательства, включенным в реестр субъектов малого и среднего предпринимательства по состоянию на 01.03.2020, осуществляющим деятельность в нестационарном торговом объекте </w:t>
      </w:r>
      <w:r>
        <w:rPr>
          <w:color w:val="22272F"/>
          <w:sz w:val="28"/>
          <w:szCs w:val="28"/>
          <w:shd w:val="clear" w:color="auto" w:fill="FFFFFF"/>
        </w:rPr>
        <w:t>со специализацией нестационарного торгового объекта «</w:t>
      </w:r>
      <w:r w:rsidRPr="00D8742B">
        <w:rPr>
          <w:color w:val="22272F"/>
          <w:sz w:val="28"/>
          <w:szCs w:val="28"/>
          <w:shd w:val="clear" w:color="auto" w:fill="FFFFFF"/>
        </w:rPr>
        <w:t>цветы, растения, семена, удобрения и другой садово-огородный инвентарь</w:t>
      </w:r>
      <w:r>
        <w:rPr>
          <w:color w:val="22272F"/>
          <w:sz w:val="28"/>
          <w:szCs w:val="28"/>
          <w:shd w:val="clear" w:color="auto" w:fill="FFFFFF"/>
        </w:rPr>
        <w:t>», «</w:t>
      </w:r>
      <w:r w:rsidRPr="00D8742B">
        <w:rPr>
          <w:color w:val="22272F"/>
          <w:sz w:val="28"/>
          <w:szCs w:val="28"/>
          <w:shd w:val="clear" w:color="auto" w:fill="FFFFFF"/>
        </w:rPr>
        <w:t>ткани, галантерейные изделия</w:t>
      </w:r>
      <w:r>
        <w:rPr>
          <w:color w:val="22272F"/>
          <w:sz w:val="28"/>
          <w:szCs w:val="28"/>
          <w:shd w:val="clear" w:color="auto" w:fill="FFFFFF"/>
        </w:rPr>
        <w:t>», «</w:t>
      </w:r>
      <w:r w:rsidRPr="00D8742B">
        <w:rPr>
          <w:color w:val="22272F"/>
          <w:sz w:val="28"/>
          <w:szCs w:val="28"/>
          <w:shd w:val="clear" w:color="auto" w:fill="FFFFFF"/>
        </w:rPr>
        <w:t>горячие напитки</w:t>
      </w:r>
      <w:r>
        <w:rPr>
          <w:color w:val="22272F"/>
          <w:sz w:val="28"/>
          <w:szCs w:val="28"/>
          <w:shd w:val="clear" w:color="auto" w:fill="FFFFFF"/>
        </w:rPr>
        <w:t xml:space="preserve">» и «иные непродовольственные товары», </w:t>
      </w:r>
      <w:r w:rsidRPr="00477AD5">
        <w:rPr>
          <w:color w:val="22272F"/>
          <w:sz w:val="28"/>
          <w:szCs w:val="28"/>
          <w:shd w:val="clear" w:color="auto" w:fill="FFFFFF"/>
        </w:rPr>
        <w:t>и  с которыми в соответствии с постановлением администрации города Слободского от 31.07.2017 №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477AD5">
        <w:rPr>
          <w:color w:val="22272F"/>
          <w:sz w:val="28"/>
          <w:szCs w:val="28"/>
          <w:shd w:val="clear" w:color="auto" w:fill="FFFFFF"/>
        </w:rPr>
        <w:t>1463 «Об утверждении</w:t>
      </w:r>
      <w:proofErr w:type="gramEnd"/>
      <w:r w:rsidRPr="00477AD5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477AD5">
        <w:rPr>
          <w:color w:val="22272F"/>
          <w:sz w:val="28"/>
          <w:szCs w:val="28"/>
          <w:shd w:val="clear" w:color="auto" w:fill="FFFFFF"/>
        </w:rPr>
        <w:t xml:space="preserve">Порядка предоставления права на размещение нестационарных торговых объектов на территории муниципального образования «город Слободской» заключены  договоры на размещение </w:t>
      </w:r>
      <w:r w:rsidRPr="00477AD5">
        <w:rPr>
          <w:color w:val="22272F"/>
          <w:sz w:val="28"/>
          <w:szCs w:val="28"/>
          <w:shd w:val="clear" w:color="auto" w:fill="FFFFFF"/>
        </w:rPr>
        <w:lastRenderedPageBreak/>
        <w:t xml:space="preserve">нестационарных торговых объектов, </w:t>
      </w:r>
      <w:r>
        <w:rPr>
          <w:rFonts w:eastAsiaTheme="minorHAnsi"/>
          <w:sz w:val="28"/>
          <w:szCs w:val="28"/>
          <w:lang w:eastAsia="en-US"/>
        </w:rPr>
        <w:t>обратившимся с соответствующим заявлением</w:t>
      </w:r>
      <w:r w:rsidRPr="008644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срок до 01.07.2020, </w:t>
      </w:r>
      <w:r>
        <w:rPr>
          <w:color w:val="22272F"/>
          <w:sz w:val="28"/>
          <w:szCs w:val="28"/>
          <w:shd w:val="clear" w:color="auto" w:fill="FFFFFF"/>
        </w:rPr>
        <w:t>может быть снижен на 5</w:t>
      </w:r>
      <w:r w:rsidRPr="00477AD5">
        <w:rPr>
          <w:color w:val="22272F"/>
          <w:sz w:val="28"/>
          <w:szCs w:val="28"/>
          <w:shd w:val="clear" w:color="auto" w:fill="FFFFFF"/>
        </w:rPr>
        <w:t>0% размер ежемесячной платы по договорам на размещение нестационарного торгового объекта на пе</w:t>
      </w:r>
      <w:r>
        <w:rPr>
          <w:color w:val="22272F"/>
          <w:sz w:val="28"/>
          <w:szCs w:val="28"/>
          <w:shd w:val="clear" w:color="auto" w:fill="FFFFFF"/>
        </w:rPr>
        <w:t>риод с 01.04.2020 по 31.05.2020 (включительно).</w:t>
      </w:r>
      <w:proofErr w:type="gramEnd"/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703D4" w:rsidRDefault="00B703D4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CF545C" w:rsidRDefault="00CF545C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CF545C" w:rsidRDefault="00CF545C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CF545C" w:rsidRDefault="00CF545C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CF545C" w:rsidRDefault="00CF545C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CF545C" w:rsidRDefault="00CF545C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CF545C" w:rsidRDefault="00CF545C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CF545C" w:rsidRDefault="00CF545C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CF545C" w:rsidRDefault="00CF545C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CF545C" w:rsidRDefault="00CF545C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CF545C" w:rsidRDefault="00CF545C" w:rsidP="006040E0">
      <w:pPr>
        <w:tabs>
          <w:tab w:val="left" w:pos="-2160"/>
          <w:tab w:val="left" w:pos="-1800"/>
          <w:tab w:val="left" w:pos="720"/>
        </w:tabs>
        <w:jc w:val="both"/>
        <w:rPr>
          <w:color w:val="22272F"/>
          <w:sz w:val="28"/>
          <w:szCs w:val="28"/>
          <w:shd w:val="clear" w:color="auto" w:fill="FFFFFF"/>
        </w:rPr>
      </w:pPr>
      <w:bookmarkStart w:id="1" w:name="_GoBack"/>
      <w:bookmarkEnd w:id="1"/>
    </w:p>
    <w:p w:rsidR="00CF545C" w:rsidRDefault="00CF545C" w:rsidP="00477AD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sectPr w:rsidR="00CF545C" w:rsidSect="00164239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64E"/>
    <w:multiLevelType w:val="hybridMultilevel"/>
    <w:tmpl w:val="E8BE77BC"/>
    <w:lvl w:ilvl="0" w:tplc="A7E21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EE5900"/>
    <w:multiLevelType w:val="hybridMultilevel"/>
    <w:tmpl w:val="85B4B8C8"/>
    <w:lvl w:ilvl="0" w:tplc="36EA1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F3EA1"/>
    <w:multiLevelType w:val="multilevel"/>
    <w:tmpl w:val="BAC83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DEE507D"/>
    <w:multiLevelType w:val="hybridMultilevel"/>
    <w:tmpl w:val="B6AA3C34"/>
    <w:lvl w:ilvl="0" w:tplc="E8AEF3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CB9"/>
    <w:rsid w:val="000162BB"/>
    <w:rsid w:val="0002492C"/>
    <w:rsid w:val="00052F2B"/>
    <w:rsid w:val="00060160"/>
    <w:rsid w:val="0007386A"/>
    <w:rsid w:val="0008601B"/>
    <w:rsid w:val="000D6FFA"/>
    <w:rsid w:val="000E3221"/>
    <w:rsid w:val="00117AEC"/>
    <w:rsid w:val="0012547D"/>
    <w:rsid w:val="00135426"/>
    <w:rsid w:val="00164239"/>
    <w:rsid w:val="00180973"/>
    <w:rsid w:val="001927E2"/>
    <w:rsid w:val="001C5B5B"/>
    <w:rsid w:val="001D3774"/>
    <w:rsid w:val="002020D3"/>
    <w:rsid w:val="00205F23"/>
    <w:rsid w:val="002251D8"/>
    <w:rsid w:val="002640B0"/>
    <w:rsid w:val="002B7367"/>
    <w:rsid w:val="002F435A"/>
    <w:rsid w:val="00340783"/>
    <w:rsid w:val="00382B56"/>
    <w:rsid w:val="00384B3A"/>
    <w:rsid w:val="003B6F6C"/>
    <w:rsid w:val="00401BBA"/>
    <w:rsid w:val="00477AD5"/>
    <w:rsid w:val="004B083A"/>
    <w:rsid w:val="004E78B4"/>
    <w:rsid w:val="005C6559"/>
    <w:rsid w:val="006040E0"/>
    <w:rsid w:val="00661BA4"/>
    <w:rsid w:val="006802FB"/>
    <w:rsid w:val="007C44FF"/>
    <w:rsid w:val="008243EF"/>
    <w:rsid w:val="008410F4"/>
    <w:rsid w:val="0086448A"/>
    <w:rsid w:val="00896A4A"/>
    <w:rsid w:val="008F044E"/>
    <w:rsid w:val="00902FD8"/>
    <w:rsid w:val="00945B4D"/>
    <w:rsid w:val="0099468A"/>
    <w:rsid w:val="009A6933"/>
    <w:rsid w:val="009C0673"/>
    <w:rsid w:val="009F14CD"/>
    <w:rsid w:val="00A17848"/>
    <w:rsid w:val="00A25B45"/>
    <w:rsid w:val="00A37CB7"/>
    <w:rsid w:val="00A92B4F"/>
    <w:rsid w:val="00AC4165"/>
    <w:rsid w:val="00AD1331"/>
    <w:rsid w:val="00AD5837"/>
    <w:rsid w:val="00AF1E24"/>
    <w:rsid w:val="00B309B9"/>
    <w:rsid w:val="00B37D25"/>
    <w:rsid w:val="00B703D4"/>
    <w:rsid w:val="00B718FD"/>
    <w:rsid w:val="00BB693F"/>
    <w:rsid w:val="00BD66A4"/>
    <w:rsid w:val="00C40E04"/>
    <w:rsid w:val="00C565F8"/>
    <w:rsid w:val="00C60BF5"/>
    <w:rsid w:val="00C720C8"/>
    <w:rsid w:val="00C763FC"/>
    <w:rsid w:val="00C87842"/>
    <w:rsid w:val="00CB2FEE"/>
    <w:rsid w:val="00CC3416"/>
    <w:rsid w:val="00CD2CCC"/>
    <w:rsid w:val="00CD3403"/>
    <w:rsid w:val="00CD4016"/>
    <w:rsid w:val="00CF2A8E"/>
    <w:rsid w:val="00CF545C"/>
    <w:rsid w:val="00D62755"/>
    <w:rsid w:val="00D62CB9"/>
    <w:rsid w:val="00D80005"/>
    <w:rsid w:val="00DF43F6"/>
    <w:rsid w:val="00E14ABF"/>
    <w:rsid w:val="00E30997"/>
    <w:rsid w:val="00E43637"/>
    <w:rsid w:val="00E50852"/>
    <w:rsid w:val="00EB6FC7"/>
    <w:rsid w:val="00ED3DBA"/>
    <w:rsid w:val="00EE1B8E"/>
    <w:rsid w:val="00F7212A"/>
    <w:rsid w:val="00F77AE5"/>
    <w:rsid w:val="00F85228"/>
    <w:rsid w:val="00F87DCE"/>
    <w:rsid w:val="00F9105A"/>
    <w:rsid w:val="00FB7048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CB9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62CB9"/>
    <w:pPr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D62CB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382B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601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4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5193227A97E87D58D33A00923DAF6E1A5BB34FDF3D0184C58AA00B7ED27389A2C6F0379ADAD30856CA3CB20E64AFCA26525855F6B6AC6u6z9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367EC-9D10-46CB-A2EB-0F3A835C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2020-05-29T11:49:00Z</cp:lastPrinted>
  <dcterms:created xsi:type="dcterms:W3CDTF">2020-05-28T10:39:00Z</dcterms:created>
  <dcterms:modified xsi:type="dcterms:W3CDTF">2020-05-29T11:50:00Z</dcterms:modified>
</cp:coreProperties>
</file>