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90" w:rsidRDefault="00704590" w:rsidP="00704590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-291465</wp:posOffset>
            </wp:positionV>
            <wp:extent cx="647700" cy="882015"/>
            <wp:effectExtent l="19050" t="0" r="0" b="0"/>
            <wp:wrapNone/>
            <wp:docPr id="1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4590" w:rsidRDefault="00704590" w:rsidP="00704590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704590" w:rsidRDefault="00704590" w:rsidP="00704590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704590" w:rsidRDefault="00704590" w:rsidP="00704590">
      <w:pPr>
        <w:tabs>
          <w:tab w:val="left" w:pos="3960"/>
        </w:tabs>
        <w:jc w:val="center"/>
        <w:rPr>
          <w:b/>
          <w:sz w:val="36"/>
          <w:szCs w:val="36"/>
        </w:rPr>
      </w:pPr>
    </w:p>
    <w:p w:rsidR="00704590" w:rsidRDefault="00704590" w:rsidP="00704590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СЛОБОДСКОГО</w:t>
      </w:r>
    </w:p>
    <w:p w:rsidR="00704590" w:rsidRDefault="00704590" w:rsidP="00704590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704590" w:rsidRDefault="00704590" w:rsidP="00704590">
      <w:pPr>
        <w:jc w:val="center"/>
        <w:rPr>
          <w:sz w:val="36"/>
          <w:szCs w:val="36"/>
        </w:rPr>
      </w:pPr>
    </w:p>
    <w:p w:rsidR="00704590" w:rsidRDefault="00704590" w:rsidP="00704590">
      <w:pPr>
        <w:tabs>
          <w:tab w:val="center" w:pos="4819"/>
        </w:tabs>
        <w:jc w:val="center"/>
        <w:rPr>
          <w:b/>
          <w:noProof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t>ПОСТАНОВЛЕНИЕ</w:t>
      </w:r>
    </w:p>
    <w:p w:rsidR="00704590" w:rsidRDefault="00704590" w:rsidP="00704590">
      <w:pPr>
        <w:jc w:val="center"/>
        <w:rPr>
          <w:sz w:val="36"/>
          <w:szCs w:val="36"/>
        </w:rPr>
      </w:pPr>
    </w:p>
    <w:p w:rsidR="00704590" w:rsidRDefault="000B76C2" w:rsidP="00704590">
      <w:pPr>
        <w:jc w:val="both"/>
      </w:pPr>
      <w:r>
        <w:t>_14.01.2021</w:t>
      </w:r>
      <w:r w:rsidR="00704590">
        <w:t>_</w:t>
      </w:r>
      <w:r w:rsidR="00704590">
        <w:tab/>
      </w:r>
      <w:r w:rsidR="00704590">
        <w:tab/>
      </w:r>
      <w:r w:rsidR="00704590">
        <w:tab/>
      </w:r>
      <w:r w:rsidR="00704590">
        <w:tab/>
      </w:r>
      <w:r w:rsidR="00704590">
        <w:tab/>
      </w:r>
      <w:r w:rsidR="00704590">
        <w:tab/>
      </w:r>
      <w:r w:rsidR="00704590">
        <w:tab/>
      </w:r>
      <w:r w:rsidR="00704590">
        <w:tab/>
        <w:t xml:space="preserve">                             </w:t>
      </w:r>
      <w:r w:rsidR="00704590">
        <w:rPr>
          <w:sz w:val="28"/>
          <w:szCs w:val="28"/>
        </w:rPr>
        <w:t>№</w:t>
      </w:r>
      <w:r>
        <w:t>__19</w:t>
      </w:r>
      <w:r w:rsidR="00704590">
        <w:t>___</w:t>
      </w:r>
    </w:p>
    <w:p w:rsidR="00704590" w:rsidRDefault="00704590" w:rsidP="00704590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 Кировской области</w:t>
      </w:r>
    </w:p>
    <w:p w:rsidR="00704590" w:rsidRPr="00E12378" w:rsidRDefault="00704590" w:rsidP="00704590">
      <w:pPr>
        <w:jc w:val="center"/>
        <w:rPr>
          <w:sz w:val="48"/>
          <w:szCs w:val="48"/>
        </w:rPr>
      </w:pPr>
    </w:p>
    <w:p w:rsidR="00704590" w:rsidRDefault="00704590" w:rsidP="007045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многоквартирного жилого дома аварийным и подлежащим сносу или реконструкции в связи с физическим износом в процессе эксплуатации</w:t>
      </w:r>
    </w:p>
    <w:p w:rsidR="00704590" w:rsidRPr="00E12378" w:rsidRDefault="007F003F" w:rsidP="00704590">
      <w:pPr>
        <w:ind w:firstLine="709"/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</w:t>
      </w:r>
    </w:p>
    <w:p w:rsidR="00704590" w:rsidRDefault="00704590" w:rsidP="0070459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F52B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0F52B1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 законом</w:t>
      </w:r>
      <w:r w:rsidRPr="000F52B1">
        <w:rPr>
          <w:sz w:val="28"/>
          <w:szCs w:val="28"/>
        </w:rPr>
        <w:t xml:space="preserve"> </w:t>
      </w:r>
      <w:r w:rsidRPr="000F52B1">
        <w:rPr>
          <w:rFonts w:eastAsiaTheme="minorHAnsi"/>
          <w:sz w:val="28"/>
          <w:szCs w:val="28"/>
          <w:lang w:eastAsia="en-US"/>
        </w:rPr>
        <w:t xml:space="preserve">от 06.10.2003 № 131-ФЗ  «Об общих принципах организации местного самоуправления в Российской Федерации», </w:t>
      </w:r>
      <w:r>
        <w:rPr>
          <w:rFonts w:eastAsiaTheme="minorHAnsi"/>
          <w:sz w:val="28"/>
          <w:szCs w:val="28"/>
          <w:lang w:eastAsia="en-US"/>
        </w:rPr>
        <w:t xml:space="preserve">Жилищным кодексом Российской Федерации, </w:t>
      </w:r>
      <w:r>
        <w:rPr>
          <w:color w:val="000000"/>
          <w:sz w:val="28"/>
          <w:szCs w:val="28"/>
        </w:rPr>
        <w:t>Положением</w:t>
      </w:r>
      <w:r w:rsidRPr="000F52B1">
        <w:rPr>
          <w:color w:val="000000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color w:val="000000"/>
          <w:sz w:val="28"/>
          <w:szCs w:val="28"/>
        </w:rPr>
        <w:t xml:space="preserve">, утвержденным постановлением Правительства Российской Федерации от 28.01.2006 № 47, </w:t>
      </w:r>
      <w:r>
        <w:rPr>
          <w:sz w:val="28"/>
        </w:rPr>
        <w:t xml:space="preserve">на основании </w:t>
      </w:r>
      <w:r>
        <w:rPr>
          <w:sz w:val="28"/>
          <w:szCs w:val="28"/>
        </w:rPr>
        <w:t xml:space="preserve"> экспертного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заключения № 112  по проведению независимой экспертизы ООО «Кировский региональный экспертно-оценочный центр» от 11.03.2020, </w:t>
      </w:r>
      <w:r>
        <w:rPr>
          <w:sz w:val="28"/>
        </w:rPr>
        <w:t xml:space="preserve">заключения межведомственной комиссии от </w:t>
      </w:r>
      <w:r w:rsidR="00F2246E">
        <w:rPr>
          <w:sz w:val="28"/>
          <w:szCs w:val="28"/>
        </w:rPr>
        <w:t>14.01.2021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sz w:val="28"/>
          <w:szCs w:val="28"/>
        </w:rPr>
        <w:t>, ввиду экономической нецелесообразности проведения восстановительных</w:t>
      </w:r>
      <w:proofErr w:type="gramEnd"/>
      <w:r>
        <w:rPr>
          <w:sz w:val="28"/>
          <w:szCs w:val="28"/>
        </w:rPr>
        <w:t xml:space="preserve"> работ по результатам </w:t>
      </w:r>
      <w:r>
        <w:rPr>
          <w:sz w:val="28"/>
          <w:szCs w:val="28"/>
        </w:rPr>
        <w:lastRenderedPageBreak/>
        <w:t>проведенных обследований, в связи с физическим износом в процессе эксплуатации администрация города Слободского ПОСТАНОВЛЯЕТ:</w:t>
      </w:r>
    </w:p>
    <w:p w:rsidR="00704590" w:rsidRDefault="00704590" w:rsidP="0070459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аварийным и подлежащим сносу многоквартирный дом, расположенный по адресу: Кировская область, город Слободской, улица </w:t>
      </w:r>
      <w:proofErr w:type="spellStart"/>
      <w:r>
        <w:rPr>
          <w:sz w:val="28"/>
          <w:szCs w:val="28"/>
        </w:rPr>
        <w:t>Шестаковская</w:t>
      </w:r>
      <w:proofErr w:type="spellEnd"/>
      <w:r>
        <w:rPr>
          <w:sz w:val="28"/>
          <w:szCs w:val="28"/>
        </w:rPr>
        <w:t>, дом 12.</w:t>
      </w:r>
    </w:p>
    <w:p w:rsidR="00704590" w:rsidRPr="00A664C3" w:rsidRDefault="00704590" w:rsidP="00704590">
      <w:pPr>
        <w:pStyle w:val="a3"/>
        <w:spacing w:line="360" w:lineRule="auto"/>
        <w:ind w:left="0" w:firstLine="709"/>
        <w:jc w:val="both"/>
        <w:rPr>
          <w:sz w:val="72"/>
          <w:szCs w:val="72"/>
        </w:rPr>
      </w:pP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>Глава города Слободского                 И.В. Желвакова</w:t>
      </w: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__________________________________________________</w:t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  <w:t>_</w:t>
      </w:r>
    </w:p>
    <w:p w:rsidR="00704590" w:rsidRPr="00A664C3" w:rsidRDefault="00704590" w:rsidP="00704590">
      <w:pPr>
        <w:jc w:val="both"/>
        <w:rPr>
          <w:sz w:val="36"/>
          <w:szCs w:val="36"/>
        </w:rPr>
      </w:pP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704590" w:rsidRPr="00A664C3" w:rsidRDefault="00704590" w:rsidP="00704590">
      <w:pPr>
        <w:jc w:val="both"/>
        <w:rPr>
          <w:sz w:val="48"/>
          <w:szCs w:val="48"/>
        </w:rPr>
      </w:pP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>Главный специалист по учету,</w:t>
      </w: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>обмену и распределению жилья</w:t>
      </w: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 xml:space="preserve">управления по делам ГО, ЧС, </w:t>
      </w: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>ЖКХ и благоустройства</w:t>
      </w: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>администрации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М.В. Добрынина</w:t>
      </w:r>
    </w:p>
    <w:p w:rsidR="00704590" w:rsidRPr="00A664C3" w:rsidRDefault="00704590" w:rsidP="00704590">
      <w:pPr>
        <w:jc w:val="both"/>
        <w:rPr>
          <w:sz w:val="48"/>
          <w:szCs w:val="48"/>
        </w:rPr>
      </w:pP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>СОГЛАСОВАНО</w:t>
      </w:r>
    </w:p>
    <w:p w:rsidR="00704590" w:rsidRDefault="00704590" w:rsidP="00704590">
      <w:pPr>
        <w:jc w:val="both"/>
        <w:rPr>
          <w:sz w:val="48"/>
          <w:szCs w:val="48"/>
        </w:rPr>
      </w:pP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>администрации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П.О. </w:t>
      </w:r>
      <w:proofErr w:type="spellStart"/>
      <w:r>
        <w:rPr>
          <w:sz w:val="28"/>
        </w:rPr>
        <w:t>Вайкутис</w:t>
      </w:r>
      <w:proofErr w:type="spellEnd"/>
    </w:p>
    <w:p w:rsidR="00704590" w:rsidRPr="00A664C3" w:rsidRDefault="00704590" w:rsidP="00704590">
      <w:pPr>
        <w:jc w:val="both"/>
        <w:rPr>
          <w:sz w:val="48"/>
          <w:szCs w:val="48"/>
        </w:rPr>
      </w:pPr>
    </w:p>
    <w:p w:rsidR="00704590" w:rsidRDefault="00704590" w:rsidP="00704590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по делам</w:t>
      </w:r>
    </w:p>
    <w:p w:rsidR="00704590" w:rsidRDefault="00704590" w:rsidP="00704590">
      <w:pPr>
        <w:rPr>
          <w:sz w:val="28"/>
          <w:szCs w:val="28"/>
        </w:rPr>
      </w:pPr>
      <w:r>
        <w:rPr>
          <w:sz w:val="28"/>
          <w:szCs w:val="28"/>
        </w:rPr>
        <w:t>ГО, ЧС, ЖКХ и благоустройства</w:t>
      </w:r>
    </w:p>
    <w:p w:rsidR="00704590" w:rsidRDefault="00704590" w:rsidP="0070459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Слободского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О.А. Носырева</w:t>
      </w:r>
    </w:p>
    <w:p w:rsidR="00704590" w:rsidRPr="00A664C3" w:rsidRDefault="00704590" w:rsidP="00704590">
      <w:pPr>
        <w:jc w:val="both"/>
        <w:rPr>
          <w:sz w:val="48"/>
          <w:szCs w:val="48"/>
        </w:rPr>
      </w:pP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>Заведующая правовым отделом</w:t>
      </w: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>администрации города</w:t>
      </w:r>
      <w:r>
        <w:rPr>
          <w:sz w:val="28"/>
        </w:rPr>
        <w:tab/>
        <w:t xml:space="preserve"> Слободского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К.Б. Михайлова</w:t>
      </w:r>
    </w:p>
    <w:p w:rsidR="00704590" w:rsidRPr="00A664C3" w:rsidRDefault="00704590" w:rsidP="00704590">
      <w:pPr>
        <w:jc w:val="both"/>
        <w:rPr>
          <w:sz w:val="48"/>
          <w:szCs w:val="48"/>
        </w:rPr>
      </w:pP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 xml:space="preserve">Разослано: </w:t>
      </w: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 xml:space="preserve">Дело-2 </w:t>
      </w: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>УЖКХ и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 –  2</w:t>
      </w:r>
    </w:p>
    <w:p w:rsidR="00704590" w:rsidRDefault="00704590" w:rsidP="00704590">
      <w:pPr>
        <w:jc w:val="both"/>
        <w:rPr>
          <w:sz w:val="28"/>
        </w:rPr>
      </w:pPr>
      <w:r>
        <w:rPr>
          <w:sz w:val="28"/>
        </w:rPr>
        <w:t>УМИ и ЗР - 1</w:t>
      </w:r>
    </w:p>
    <w:p w:rsidR="00704590" w:rsidRDefault="00704590" w:rsidP="00704590">
      <w:pPr>
        <w:jc w:val="both"/>
        <w:rPr>
          <w:sz w:val="28"/>
        </w:rPr>
      </w:pPr>
    </w:p>
    <w:p w:rsidR="00704590" w:rsidRDefault="00704590" w:rsidP="00704590"/>
    <w:p w:rsidR="00660DE2" w:rsidRDefault="00660DE2"/>
    <w:sectPr w:rsidR="00660DE2" w:rsidSect="00710ADB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04590"/>
    <w:rsid w:val="000B76C2"/>
    <w:rsid w:val="00345EE0"/>
    <w:rsid w:val="003E41D1"/>
    <w:rsid w:val="00660DE2"/>
    <w:rsid w:val="00704590"/>
    <w:rsid w:val="00710ADB"/>
    <w:rsid w:val="007834C2"/>
    <w:rsid w:val="007F003F"/>
    <w:rsid w:val="009F104F"/>
    <w:rsid w:val="00DA7D9D"/>
    <w:rsid w:val="00ED6EBE"/>
    <w:rsid w:val="00F2246E"/>
    <w:rsid w:val="00FA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9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User-325-2</cp:lastModifiedBy>
  <cp:revision>7</cp:revision>
  <cp:lastPrinted>2021-01-14T06:43:00Z</cp:lastPrinted>
  <dcterms:created xsi:type="dcterms:W3CDTF">2021-01-12T06:13:00Z</dcterms:created>
  <dcterms:modified xsi:type="dcterms:W3CDTF">2025-05-20T06:04:00Z</dcterms:modified>
</cp:coreProperties>
</file>