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9F" w:rsidRDefault="005D729F" w:rsidP="005D729F">
      <w:pPr>
        <w:tabs>
          <w:tab w:val="left" w:pos="396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647700" cy="882015"/>
            <wp:effectExtent l="19050" t="0" r="0" b="0"/>
            <wp:wrapNone/>
            <wp:docPr id="1" name="Рисунок 3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29F" w:rsidRDefault="005D729F" w:rsidP="005D729F">
      <w:pPr>
        <w:tabs>
          <w:tab w:val="left" w:pos="3960"/>
        </w:tabs>
        <w:jc w:val="center"/>
        <w:rPr>
          <w:b/>
          <w:sz w:val="28"/>
          <w:szCs w:val="28"/>
        </w:rPr>
      </w:pPr>
    </w:p>
    <w:p w:rsidR="005D729F" w:rsidRPr="001D334B" w:rsidRDefault="005D729F" w:rsidP="005D729F">
      <w:pPr>
        <w:tabs>
          <w:tab w:val="left" w:pos="3960"/>
        </w:tabs>
        <w:jc w:val="center"/>
        <w:rPr>
          <w:b/>
          <w:sz w:val="44"/>
          <w:szCs w:val="44"/>
        </w:rPr>
      </w:pPr>
    </w:p>
    <w:p w:rsidR="005D729F" w:rsidRPr="007A68F2" w:rsidRDefault="005D729F" w:rsidP="005D729F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:rsidR="005D729F" w:rsidRPr="001A24A7" w:rsidRDefault="005D729F" w:rsidP="005D729F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:rsidR="005D729F" w:rsidRPr="001D334B" w:rsidRDefault="005D729F" w:rsidP="005D729F">
      <w:pPr>
        <w:jc w:val="center"/>
        <w:rPr>
          <w:sz w:val="36"/>
          <w:szCs w:val="36"/>
        </w:rPr>
      </w:pPr>
    </w:p>
    <w:p w:rsidR="005D729F" w:rsidRDefault="00D42D4E" w:rsidP="005D729F">
      <w:pPr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pict>
          <v:line id="_x0000_s1026" style="position:absolute;left:0;text-align:left;z-index:251660288" from="0,18.9pt" to="0,18.9pt"/>
        </w:pict>
      </w:r>
      <w:r w:rsidR="005D729F">
        <w:rPr>
          <w:b/>
          <w:noProof/>
          <w:spacing w:val="80"/>
          <w:sz w:val="32"/>
          <w:szCs w:val="32"/>
        </w:rPr>
        <w:t>ПОСТАНОВЛЕ</w:t>
      </w:r>
      <w:r w:rsidR="005D729F" w:rsidRPr="001A24A7">
        <w:rPr>
          <w:b/>
          <w:noProof/>
          <w:spacing w:val="80"/>
          <w:sz w:val="32"/>
          <w:szCs w:val="32"/>
        </w:rPr>
        <w:t>НИЕ</w:t>
      </w:r>
    </w:p>
    <w:p w:rsidR="005D729F" w:rsidRDefault="005D729F" w:rsidP="005D729F">
      <w:pPr>
        <w:spacing w:after="100"/>
        <w:jc w:val="center"/>
        <w:rPr>
          <w:sz w:val="24"/>
          <w:szCs w:val="24"/>
        </w:rPr>
      </w:pPr>
    </w:p>
    <w:p w:rsidR="005D729F" w:rsidRPr="00204C3F" w:rsidRDefault="00816024" w:rsidP="005D729F">
      <w:pPr>
        <w:spacing w:after="100"/>
        <w:jc w:val="both"/>
        <w:rPr>
          <w:sz w:val="24"/>
          <w:szCs w:val="24"/>
        </w:rPr>
      </w:pPr>
      <w:r>
        <w:rPr>
          <w:sz w:val="24"/>
          <w:szCs w:val="24"/>
        </w:rPr>
        <w:t>23.10.2025</w:t>
      </w:r>
      <w:r w:rsidR="00182960">
        <w:rPr>
          <w:sz w:val="24"/>
          <w:szCs w:val="24"/>
        </w:rPr>
        <w:t xml:space="preserve"> </w:t>
      </w:r>
      <w:r w:rsidR="005D729F">
        <w:rPr>
          <w:sz w:val="24"/>
          <w:szCs w:val="24"/>
        </w:rPr>
        <w:t xml:space="preserve">                                                                                       </w:t>
      </w:r>
      <w:r w:rsidR="001D1198">
        <w:rPr>
          <w:sz w:val="24"/>
          <w:szCs w:val="24"/>
        </w:rPr>
        <w:t xml:space="preserve">                            </w:t>
      </w:r>
      <w:r w:rsidR="005D729F">
        <w:rPr>
          <w:sz w:val="24"/>
          <w:szCs w:val="24"/>
        </w:rPr>
        <w:t xml:space="preserve">   № </w:t>
      </w:r>
      <w:r>
        <w:rPr>
          <w:sz w:val="24"/>
          <w:szCs w:val="24"/>
        </w:rPr>
        <w:t>2124</w:t>
      </w:r>
    </w:p>
    <w:p w:rsidR="005D729F" w:rsidRPr="008E2227" w:rsidRDefault="005D729F" w:rsidP="005D729F">
      <w:pPr>
        <w:jc w:val="center"/>
        <w:rPr>
          <w:sz w:val="28"/>
          <w:szCs w:val="28"/>
        </w:rPr>
      </w:pPr>
      <w:r w:rsidRPr="008E2227">
        <w:rPr>
          <w:sz w:val="28"/>
          <w:szCs w:val="28"/>
        </w:rPr>
        <w:t>г. Слободской Кировской области</w:t>
      </w:r>
    </w:p>
    <w:p w:rsidR="005D729F" w:rsidRDefault="005D729F" w:rsidP="005D729F">
      <w:pPr>
        <w:spacing w:line="360" w:lineRule="auto"/>
        <w:rPr>
          <w:b/>
          <w:sz w:val="28"/>
          <w:szCs w:val="28"/>
        </w:rPr>
      </w:pPr>
    </w:p>
    <w:p w:rsidR="005D729F" w:rsidRDefault="005D729F" w:rsidP="005D729F">
      <w:pPr>
        <w:spacing w:line="320" w:lineRule="exact"/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норматива стоимости 1 кв. метра общей площади  жилого помещения, приобретаемого в муниципальную собственность в рамках реализации мероприятий областной адресной программы «Переселение граждан, проживающих на территории Кировской области, из аварийного жилищного фонда, признанного таковым </w:t>
      </w:r>
    </w:p>
    <w:p w:rsidR="005D729F" w:rsidRDefault="005D729F" w:rsidP="005D729F">
      <w:pPr>
        <w:spacing w:line="320" w:lineRule="exact"/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1 января 2017 года» </w:t>
      </w:r>
    </w:p>
    <w:p w:rsidR="005D729F" w:rsidRPr="00731804" w:rsidRDefault="005D729F" w:rsidP="005D729F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D729F" w:rsidRDefault="005D729F" w:rsidP="005D729F">
      <w:pPr>
        <w:ind w:right="142"/>
        <w:jc w:val="both"/>
        <w:rPr>
          <w:sz w:val="28"/>
        </w:rPr>
      </w:pPr>
    </w:p>
    <w:p w:rsidR="005D729F" w:rsidRDefault="005D729F" w:rsidP="005D729F">
      <w:pPr>
        <w:spacing w:line="360" w:lineRule="auto"/>
        <w:ind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статьи 22 Федерального закона от 05.04.2013 </w:t>
      </w:r>
      <w:r w:rsidR="00FA28BF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нужд», на основании приказа Минстроя России от 02.07.2025 № 394/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 нормативе стоимости одного квадратного метра общей площади жилого помеще</w:t>
      </w:r>
      <w:r w:rsidR="00CB541C">
        <w:rPr>
          <w:sz w:val="28"/>
          <w:szCs w:val="28"/>
        </w:rPr>
        <w:t xml:space="preserve">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</w:t>
      </w:r>
      <w:r w:rsidR="00CB541C">
        <w:rPr>
          <w:sz w:val="28"/>
          <w:szCs w:val="28"/>
          <w:lang w:val="en-US"/>
        </w:rPr>
        <w:t>III</w:t>
      </w:r>
      <w:r w:rsidR="00CB541C">
        <w:rPr>
          <w:sz w:val="28"/>
          <w:szCs w:val="28"/>
        </w:rPr>
        <w:t xml:space="preserve"> квартал 2025 года</w:t>
      </w:r>
      <w:r w:rsidR="00FA28BF">
        <w:rPr>
          <w:sz w:val="28"/>
          <w:szCs w:val="28"/>
        </w:rPr>
        <w:t>»</w:t>
      </w:r>
      <w:r w:rsidR="00CB541C">
        <w:rPr>
          <w:sz w:val="28"/>
          <w:szCs w:val="28"/>
        </w:rPr>
        <w:t>, в целях переселения граждан, проживающих на территории города Слободского, из аварийного жилищного фонда, признанного непригодным для проживания после января 2017</w:t>
      </w:r>
      <w:r w:rsidR="00901EC2">
        <w:rPr>
          <w:sz w:val="28"/>
          <w:szCs w:val="28"/>
        </w:rPr>
        <w:t xml:space="preserve"> года</w:t>
      </w:r>
      <w:r w:rsidR="00CB541C">
        <w:rPr>
          <w:sz w:val="28"/>
          <w:szCs w:val="28"/>
        </w:rPr>
        <w:t xml:space="preserve">, на основании анализа среднерыночной стоимости жилья в городе Слободском </w:t>
      </w:r>
      <w:r>
        <w:rPr>
          <w:sz w:val="28"/>
          <w:szCs w:val="28"/>
        </w:rPr>
        <w:t>администрация города Слободского ПОСТАНОВЛЯЕТ:</w:t>
      </w:r>
    </w:p>
    <w:p w:rsidR="005D729F" w:rsidRDefault="005D729F" w:rsidP="005D729F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B541C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помещения, приобретаемого в муниципальную собственность в рамках реализации мероприятий областной адресной </w:t>
      </w:r>
      <w:r w:rsidR="00CB541C">
        <w:rPr>
          <w:sz w:val="28"/>
          <w:szCs w:val="28"/>
        </w:rPr>
        <w:lastRenderedPageBreak/>
        <w:t>программы «Переселение граждан, проживающих на территории Кировской области, из аварийного жилищного фонда, признанного таковым после 1 января 2017 года</w:t>
      </w:r>
      <w:r w:rsidR="00FA28BF">
        <w:rPr>
          <w:sz w:val="28"/>
          <w:szCs w:val="28"/>
        </w:rPr>
        <w:t xml:space="preserve">», утвержденной постановлением </w:t>
      </w:r>
      <w:r w:rsidR="00FA28BF" w:rsidRPr="00FA28BF">
        <w:rPr>
          <w:sz w:val="28"/>
          <w:szCs w:val="28"/>
        </w:rPr>
        <w:t>Правительства К</w:t>
      </w:r>
      <w:r w:rsidR="00FA28BF">
        <w:rPr>
          <w:sz w:val="28"/>
          <w:szCs w:val="28"/>
        </w:rPr>
        <w:t>ировской области от 01.09.2025 №</w:t>
      </w:r>
      <w:r w:rsidR="00FA28BF" w:rsidRPr="00FA28BF">
        <w:rPr>
          <w:sz w:val="28"/>
          <w:szCs w:val="28"/>
        </w:rPr>
        <w:t xml:space="preserve"> 460-П</w:t>
      </w:r>
      <w:r w:rsidR="001D1198">
        <w:rPr>
          <w:sz w:val="28"/>
          <w:szCs w:val="28"/>
        </w:rPr>
        <w:t>, в размере 70</w:t>
      </w:r>
      <w:r w:rsidR="00CB541C">
        <w:rPr>
          <w:sz w:val="28"/>
          <w:szCs w:val="28"/>
        </w:rPr>
        <w:t> </w:t>
      </w:r>
      <w:r w:rsidR="001D1198">
        <w:rPr>
          <w:sz w:val="28"/>
          <w:szCs w:val="28"/>
        </w:rPr>
        <w:t>436</w:t>
      </w:r>
      <w:r w:rsidR="00CB541C">
        <w:rPr>
          <w:sz w:val="28"/>
          <w:szCs w:val="28"/>
        </w:rPr>
        <w:t xml:space="preserve"> (семьдесят </w:t>
      </w:r>
      <w:r w:rsidR="001D1198">
        <w:rPr>
          <w:sz w:val="28"/>
          <w:szCs w:val="28"/>
        </w:rPr>
        <w:t>тысяч четыреста тридцать шесть</w:t>
      </w:r>
      <w:r w:rsidR="00CB541C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  <w:proofErr w:type="gramEnd"/>
    </w:p>
    <w:p w:rsidR="005D729F" w:rsidRPr="00D97791" w:rsidRDefault="005D729F" w:rsidP="005D729F">
      <w:pPr>
        <w:spacing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B541C">
        <w:rPr>
          <w:sz w:val="28"/>
          <w:szCs w:val="28"/>
        </w:rPr>
        <w:t>Постановление вступает в силу с момента подписания и подлежит размещению на официальном сайте администрации города Слободского.</w:t>
      </w:r>
      <w:r>
        <w:rPr>
          <w:sz w:val="28"/>
          <w:szCs w:val="28"/>
        </w:rPr>
        <w:t xml:space="preserve"> </w:t>
      </w:r>
    </w:p>
    <w:p w:rsidR="005D729F" w:rsidRDefault="005D729F" w:rsidP="005D729F">
      <w:pPr>
        <w:spacing w:line="360" w:lineRule="auto"/>
        <w:ind w:right="142" w:firstLine="567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CB541C">
        <w:rPr>
          <w:sz w:val="28"/>
          <w:szCs w:val="28"/>
        </w:rPr>
        <w:t xml:space="preserve">первого заместителя главы администрации города Слободского </w:t>
      </w:r>
      <w:proofErr w:type="spellStart"/>
      <w:r w:rsidR="00CB541C">
        <w:rPr>
          <w:sz w:val="28"/>
          <w:szCs w:val="28"/>
        </w:rPr>
        <w:t>Шуплецова</w:t>
      </w:r>
      <w:proofErr w:type="spellEnd"/>
      <w:r w:rsidR="00CB541C">
        <w:rPr>
          <w:sz w:val="28"/>
          <w:szCs w:val="28"/>
        </w:rPr>
        <w:t xml:space="preserve"> П.И</w:t>
      </w:r>
      <w:r>
        <w:rPr>
          <w:sz w:val="28"/>
          <w:szCs w:val="28"/>
        </w:rPr>
        <w:t>.</w:t>
      </w:r>
    </w:p>
    <w:p w:rsidR="005D729F" w:rsidRPr="00AA0BB5" w:rsidRDefault="005D729F" w:rsidP="005D729F">
      <w:pPr>
        <w:spacing w:line="360" w:lineRule="auto"/>
        <w:ind w:right="142" w:firstLine="708"/>
        <w:jc w:val="both"/>
        <w:rPr>
          <w:sz w:val="72"/>
          <w:szCs w:val="72"/>
        </w:rPr>
      </w:pPr>
    </w:p>
    <w:p w:rsidR="005D729F" w:rsidRDefault="005D729F" w:rsidP="005D729F">
      <w:pPr>
        <w:spacing w:line="360" w:lineRule="auto"/>
        <w:ind w:right="142"/>
        <w:jc w:val="both"/>
        <w:rPr>
          <w:sz w:val="28"/>
        </w:rPr>
      </w:pPr>
      <w:r>
        <w:rPr>
          <w:sz w:val="28"/>
        </w:rPr>
        <w:t xml:space="preserve">Глава города Слободского         </w:t>
      </w:r>
      <w:r w:rsidR="002963A8">
        <w:rPr>
          <w:sz w:val="28"/>
        </w:rPr>
        <w:t xml:space="preserve">  </w:t>
      </w:r>
      <w:r w:rsidR="00925AB8">
        <w:rPr>
          <w:sz w:val="28"/>
        </w:rPr>
        <w:t xml:space="preserve"> </w:t>
      </w:r>
      <w:r w:rsidR="00CB541C">
        <w:rPr>
          <w:sz w:val="28"/>
        </w:rPr>
        <w:t xml:space="preserve"> </w:t>
      </w:r>
      <w:r>
        <w:rPr>
          <w:sz w:val="28"/>
        </w:rPr>
        <w:t>И. В. Желвакова</w:t>
      </w: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p w:rsidR="00925AB8" w:rsidRDefault="00925AB8" w:rsidP="005D729F">
      <w:pPr>
        <w:spacing w:line="360" w:lineRule="auto"/>
        <w:ind w:right="142"/>
        <w:jc w:val="both"/>
        <w:rPr>
          <w:sz w:val="28"/>
        </w:rPr>
      </w:pPr>
    </w:p>
    <w:sectPr w:rsidR="00925AB8" w:rsidSect="00F7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29F"/>
    <w:rsid w:val="001579BE"/>
    <w:rsid w:val="00182960"/>
    <w:rsid w:val="001D1198"/>
    <w:rsid w:val="002963A8"/>
    <w:rsid w:val="003C4513"/>
    <w:rsid w:val="005266EB"/>
    <w:rsid w:val="005D729F"/>
    <w:rsid w:val="006973E5"/>
    <w:rsid w:val="007A3E34"/>
    <w:rsid w:val="00816024"/>
    <w:rsid w:val="00901EC2"/>
    <w:rsid w:val="00925AB8"/>
    <w:rsid w:val="00B77463"/>
    <w:rsid w:val="00CB541C"/>
    <w:rsid w:val="00D42D4E"/>
    <w:rsid w:val="00F10085"/>
    <w:rsid w:val="00F47D0A"/>
    <w:rsid w:val="00F61F6E"/>
    <w:rsid w:val="00F73B82"/>
    <w:rsid w:val="00FA28BF"/>
    <w:rsid w:val="00FB1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User-325-2</dc:creator>
  <cp:keywords/>
  <dc:description/>
  <cp:lastModifiedBy>User-325-2</cp:lastModifiedBy>
  <cp:revision>11</cp:revision>
  <cp:lastPrinted>2025-10-28T12:16:00Z</cp:lastPrinted>
  <dcterms:created xsi:type="dcterms:W3CDTF">2025-09-23T11:06:00Z</dcterms:created>
  <dcterms:modified xsi:type="dcterms:W3CDTF">2025-10-29T10:40:00Z</dcterms:modified>
</cp:coreProperties>
</file>