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E9" w:rsidRDefault="000776E9" w:rsidP="004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7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Больничный по уходу за ребенком в возрасте до 7 лет включительно будет оплачиваться в размере 100</w:t>
      </w:r>
      <w:r w:rsidR="000A032F" w:rsidRPr="000A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</w:t>
      </w:r>
      <w:r w:rsidRPr="0007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заработка вне зависимости от трудового стажа родителя</w:t>
      </w:r>
    </w:p>
    <w:p w:rsidR="0047589F" w:rsidRPr="000776E9" w:rsidRDefault="0047589F" w:rsidP="000776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0776E9" w:rsidRPr="000776E9" w:rsidTr="0047589F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0776E9" w:rsidRPr="000776E9" w:rsidRDefault="000776E9" w:rsidP="0007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E9" w:rsidRPr="000776E9" w:rsidRDefault="000776E9" w:rsidP="000776E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0776E9" w:rsidRPr="000776E9" w:rsidRDefault="000776E9" w:rsidP="0047589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Президента Р</w:t>
      </w:r>
      <w:r w:rsidR="0047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758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воспитывающие </w:t>
      </w:r>
      <w:r w:rsidR="00475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</w:t>
      </w: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получат дополнительную защиту. Вне зависимости от стажа, если такой родитель будет брать больничный для ухода за ребенком, он будет получать 100% от средней заработной платы.</w:t>
      </w:r>
    </w:p>
    <w:p w:rsidR="000776E9" w:rsidRPr="000776E9" w:rsidRDefault="000776E9" w:rsidP="0047589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размер пособия по временной нетрудоспособности зависит от продолжительности страхового стажа застрахованного лица и составляет:</w:t>
      </w:r>
    </w:p>
    <w:p w:rsidR="000776E9" w:rsidRPr="000776E9" w:rsidRDefault="000776E9" w:rsidP="0047589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страхового стажа до 5 лет, - 60</w:t>
      </w:r>
      <w:r w:rsidR="0047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заработка, но не более 44 400 рублей в среднем в месяц;</w:t>
      </w:r>
    </w:p>
    <w:p w:rsidR="000776E9" w:rsidRPr="000776E9" w:rsidRDefault="000776E9" w:rsidP="0047589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страхового стажа от 5 до 8 лет, - 80</w:t>
      </w:r>
      <w:r w:rsidR="0047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заработка, но не более 59 200 рублей в среднем в месяц;</w:t>
      </w:r>
    </w:p>
    <w:p w:rsidR="000776E9" w:rsidRPr="000776E9" w:rsidRDefault="000776E9" w:rsidP="0047589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страхового стажа 8 и более лет, - 100</w:t>
      </w:r>
      <w:r w:rsidR="0047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заработка, но не более 74 001 рубля в среднем в месяц.</w:t>
      </w:r>
    </w:p>
    <w:p w:rsidR="000776E9" w:rsidRPr="000776E9" w:rsidRDefault="000776E9" w:rsidP="00475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родители детей до 7 лет включительно смогут рассчитывать на 100% от среднего заработка во время больничного по уходу за ребенком, но не более 74 001 рубля в среднем в месяц, вне зависимости от трудового стажа.</w:t>
      </w:r>
    </w:p>
    <w:p w:rsidR="000776E9" w:rsidRPr="000776E9" w:rsidRDefault="000776E9" w:rsidP="000776E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776E9" w:rsidRDefault="000776E9" w:rsidP="000776E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Старший помощник Слободского </w:t>
      </w:r>
    </w:p>
    <w:p w:rsidR="000776E9" w:rsidRPr="000776E9" w:rsidRDefault="000776E9" w:rsidP="000776E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Д.Ю.Исупов</w:t>
      </w:r>
    </w:p>
    <w:p w:rsidR="00F12BC2" w:rsidRDefault="00F12BC2"/>
    <w:sectPr w:rsidR="00F1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5A"/>
    <w:rsid w:val="000776E9"/>
    <w:rsid w:val="000A032F"/>
    <w:rsid w:val="00335D79"/>
    <w:rsid w:val="0047589F"/>
    <w:rsid w:val="004B135A"/>
    <w:rsid w:val="00F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8A74-8CFB-476F-B255-DBAFB1E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Дмитрий Юрьевич</dc:creator>
  <cp:keywords/>
  <dc:description/>
  <cp:lastModifiedBy>Волков Антон Александрович</cp:lastModifiedBy>
  <cp:revision>2</cp:revision>
  <cp:lastPrinted>2021-04-30T13:51:00Z</cp:lastPrinted>
  <dcterms:created xsi:type="dcterms:W3CDTF">2021-05-27T09:08:00Z</dcterms:created>
  <dcterms:modified xsi:type="dcterms:W3CDTF">2021-05-27T09:08:00Z</dcterms:modified>
</cp:coreProperties>
</file>