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FC" w:rsidRPr="00E0031A" w:rsidRDefault="00655AFC" w:rsidP="00655AFC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E0031A">
        <w:rPr>
          <w:b/>
          <w:sz w:val="28"/>
          <w:szCs w:val="28"/>
        </w:rPr>
        <w:t>О патронаже мест захоронений бывших работников прокуратуры, участников Великой Отечественной войны и тружеников тыла</w:t>
      </w:r>
    </w:p>
    <w:p w:rsidR="00655AFC" w:rsidRDefault="00655AFC" w:rsidP="00655AFC">
      <w:pPr>
        <w:spacing w:line="240" w:lineRule="exact"/>
        <w:ind w:right="4854"/>
        <w:jc w:val="both"/>
        <w:rPr>
          <w:sz w:val="28"/>
          <w:szCs w:val="28"/>
        </w:rPr>
      </w:pPr>
    </w:p>
    <w:p w:rsidR="00655AFC" w:rsidRDefault="00655AFC" w:rsidP="00655AFC">
      <w:pPr>
        <w:spacing w:line="240" w:lineRule="exact"/>
        <w:ind w:right="4854"/>
        <w:jc w:val="both"/>
        <w:rPr>
          <w:sz w:val="28"/>
          <w:szCs w:val="28"/>
        </w:rPr>
      </w:pPr>
    </w:p>
    <w:p w:rsidR="00655AFC" w:rsidRDefault="00655AFC" w:rsidP="00655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 мая 2021 Слободской межрайонный прокурор Во</w:t>
      </w:r>
      <w:r w:rsidR="00E0031A">
        <w:rPr>
          <w:sz w:val="28"/>
          <w:szCs w:val="28"/>
        </w:rPr>
        <w:t>лков А. А.  совместно с помощника</w:t>
      </w:r>
      <w:r>
        <w:rPr>
          <w:sz w:val="28"/>
          <w:szCs w:val="28"/>
        </w:rPr>
        <w:t>м</w:t>
      </w:r>
      <w:r w:rsidR="00E0031A">
        <w:rPr>
          <w:sz w:val="28"/>
          <w:szCs w:val="28"/>
        </w:rPr>
        <w:t>и</w:t>
      </w:r>
      <w:r>
        <w:rPr>
          <w:sz w:val="28"/>
          <w:szCs w:val="28"/>
        </w:rPr>
        <w:t xml:space="preserve"> межрайонного прокурора Русских Д.</w:t>
      </w:r>
      <w:r w:rsidR="00E0031A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E0031A">
        <w:rPr>
          <w:sz w:val="28"/>
          <w:szCs w:val="28"/>
        </w:rPr>
        <w:t xml:space="preserve"> и </w:t>
      </w:r>
      <w:proofErr w:type="spellStart"/>
      <w:r w:rsidR="00E0031A">
        <w:rPr>
          <w:sz w:val="28"/>
          <w:szCs w:val="28"/>
        </w:rPr>
        <w:t>Леушиным</w:t>
      </w:r>
      <w:proofErr w:type="spellEnd"/>
      <w:r w:rsidR="00E0031A">
        <w:rPr>
          <w:sz w:val="28"/>
          <w:szCs w:val="28"/>
        </w:rPr>
        <w:t xml:space="preserve"> А. В.</w:t>
      </w:r>
      <w:r>
        <w:rPr>
          <w:sz w:val="28"/>
          <w:szCs w:val="28"/>
        </w:rPr>
        <w:t xml:space="preserve"> почтили память и возложили цветы участнику Великой Отечественной войны Попову Ивану Тимофеевичу. </w:t>
      </w:r>
    </w:p>
    <w:p w:rsidR="00655AFC" w:rsidRDefault="00655AFC" w:rsidP="00655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 Иван Тимофеевич участник Великой Отечественной войны с первого ее дня. В 1943 году являлся командиром дивизии. За участие в боях награжден медалью «За отвагу», «За победу над Германией в Великой Отечественной войне 1941-1945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.». Указом президиума Верховного Совета СССР от 25.05.1972 награжден медалью «За трудовое отличие». Имеет медаль «За добросовестный труд в ознаменовании 100-летия со дня рождения В.И. Ленина».</w:t>
      </w:r>
    </w:p>
    <w:p w:rsidR="00655AFC" w:rsidRDefault="00655AFC" w:rsidP="0065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прокуратуре Слободского района, а с 1961 года в Слободской межрайонной прокуратуре Попов Иван Тимофеевич проработал следователем 37 лет. </w:t>
      </w:r>
    </w:p>
    <w:p w:rsidR="00655AFC" w:rsidRDefault="00655AFC" w:rsidP="0065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начале 1983 года по достижению пенсионного возраста он ушел на заслуженный отдых.</w:t>
      </w:r>
    </w:p>
    <w:p w:rsidR="00E0031A" w:rsidRDefault="00E0031A" w:rsidP="00655AFC">
      <w:pPr>
        <w:jc w:val="both"/>
        <w:rPr>
          <w:sz w:val="28"/>
          <w:szCs w:val="28"/>
        </w:rPr>
      </w:pPr>
    </w:p>
    <w:p w:rsidR="00E0031A" w:rsidRDefault="00E0031A" w:rsidP="00655AFC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Слободской межрайонный прокурор</w:t>
      </w:r>
    </w:p>
    <w:p w:rsidR="00E0031A" w:rsidRDefault="008265F8" w:rsidP="00655AF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E0031A">
        <w:rPr>
          <w:sz w:val="28"/>
          <w:szCs w:val="28"/>
        </w:rPr>
        <w:t xml:space="preserve">тарший советник юстиции  </w:t>
      </w:r>
      <w:r w:rsidR="00E0031A">
        <w:rPr>
          <w:sz w:val="28"/>
          <w:szCs w:val="28"/>
        </w:rPr>
        <w:tab/>
      </w:r>
      <w:r w:rsidR="00E0031A">
        <w:rPr>
          <w:sz w:val="28"/>
          <w:szCs w:val="28"/>
        </w:rPr>
        <w:tab/>
      </w:r>
      <w:r w:rsidR="00E0031A">
        <w:rPr>
          <w:sz w:val="28"/>
          <w:szCs w:val="28"/>
        </w:rPr>
        <w:tab/>
      </w:r>
      <w:r w:rsidR="00E0031A">
        <w:rPr>
          <w:sz w:val="28"/>
          <w:szCs w:val="28"/>
        </w:rPr>
        <w:tab/>
      </w:r>
      <w:r w:rsidR="00E0031A">
        <w:rPr>
          <w:sz w:val="28"/>
          <w:szCs w:val="28"/>
        </w:rPr>
        <w:tab/>
      </w:r>
      <w:r w:rsidR="00E0031A">
        <w:rPr>
          <w:sz w:val="28"/>
          <w:szCs w:val="28"/>
        </w:rPr>
        <w:tab/>
      </w:r>
      <w:r w:rsidR="00E0031A">
        <w:rPr>
          <w:sz w:val="28"/>
          <w:szCs w:val="28"/>
        </w:rPr>
        <w:tab/>
        <w:t>А. А. Волков</w:t>
      </w:r>
    </w:p>
    <w:p w:rsidR="00C05352" w:rsidRDefault="00C05352"/>
    <w:sectPr w:rsidR="00C0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FC"/>
    <w:rsid w:val="00655AFC"/>
    <w:rsid w:val="008265F8"/>
    <w:rsid w:val="00C05352"/>
    <w:rsid w:val="00E0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601"/>
  <w15:chartTrackingRefBased/>
  <w15:docId w15:val="{B426AB2B-D818-47B2-B571-DBDAAFF8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Бывальцев Андрей Леонидович</dc:creator>
  <cp:keywords/>
  <dc:description/>
  <cp:lastModifiedBy>Волков Антон Александрович</cp:lastModifiedBy>
  <cp:revision>3</cp:revision>
  <cp:lastPrinted>2021-05-11T10:56:00Z</cp:lastPrinted>
  <dcterms:created xsi:type="dcterms:W3CDTF">2021-05-11T09:43:00Z</dcterms:created>
  <dcterms:modified xsi:type="dcterms:W3CDTF">2021-05-11T10:59:00Z</dcterms:modified>
</cp:coreProperties>
</file>