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A9" w:rsidRDefault="00032BDC" w:rsidP="00032B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FD64A9" w:rsidRPr="00071667">
        <w:rPr>
          <w:rFonts w:ascii="Times New Roman" w:hAnsi="Times New Roman" w:cs="Times New Roman"/>
          <w:b/>
          <w:sz w:val="28"/>
          <w:szCs w:val="28"/>
        </w:rPr>
        <w:t>Как проводятся проверки малого и среднего предпринимательства в 2021 году? Что делать, если предприниматель нашел себя в плане проверок на 2021 год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32BDC" w:rsidRPr="00071667" w:rsidRDefault="00032BDC" w:rsidP="00032B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A9" w:rsidRPr="00071667" w:rsidRDefault="00032BDC" w:rsidP="00071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D64A9" w:rsidRPr="00071667">
        <w:rPr>
          <w:rFonts w:ascii="Times New Roman" w:hAnsi="Times New Roman" w:cs="Times New Roman"/>
          <w:sz w:val="28"/>
          <w:szCs w:val="28"/>
        </w:rPr>
        <w:t>В 2021 году о</w:t>
      </w:r>
      <w:r w:rsidR="00BD276C" w:rsidRPr="00071667">
        <w:rPr>
          <w:rFonts w:ascii="Times New Roman" w:hAnsi="Times New Roman" w:cs="Times New Roman"/>
          <w:sz w:val="28"/>
          <w:szCs w:val="28"/>
        </w:rPr>
        <w:t>тмен</w:t>
      </w:r>
      <w:r w:rsidR="00FD64A9" w:rsidRPr="00071667">
        <w:rPr>
          <w:rFonts w:ascii="Times New Roman" w:hAnsi="Times New Roman" w:cs="Times New Roman"/>
          <w:sz w:val="28"/>
          <w:szCs w:val="28"/>
        </w:rPr>
        <w:t>ены пла</w:t>
      </w:r>
      <w:r w:rsidR="00BD276C" w:rsidRPr="00071667">
        <w:rPr>
          <w:rFonts w:ascii="Times New Roman" w:hAnsi="Times New Roman" w:cs="Times New Roman"/>
          <w:sz w:val="28"/>
          <w:szCs w:val="28"/>
        </w:rPr>
        <w:t>новы</w:t>
      </w:r>
      <w:r w:rsidR="00FD64A9" w:rsidRPr="00071667">
        <w:rPr>
          <w:rFonts w:ascii="Times New Roman" w:hAnsi="Times New Roman" w:cs="Times New Roman"/>
          <w:sz w:val="28"/>
          <w:szCs w:val="28"/>
        </w:rPr>
        <w:t>е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D64A9" w:rsidRPr="00071667">
        <w:rPr>
          <w:rFonts w:ascii="Times New Roman" w:hAnsi="Times New Roman" w:cs="Times New Roman"/>
          <w:sz w:val="28"/>
          <w:szCs w:val="28"/>
        </w:rPr>
        <w:t xml:space="preserve">ки 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FD64A9" w:rsidRPr="00071667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предпринимательства. </w:t>
      </w:r>
      <w:r w:rsidR="00FD64A9" w:rsidRPr="00071667">
        <w:rPr>
          <w:rFonts w:ascii="Times New Roman" w:hAnsi="Times New Roman" w:cs="Times New Roman"/>
          <w:sz w:val="28"/>
          <w:szCs w:val="28"/>
        </w:rPr>
        <w:t>Вместе с тем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, </w:t>
      </w:r>
      <w:r w:rsidR="00FD64A9" w:rsidRPr="00071667">
        <w:rPr>
          <w:rFonts w:ascii="Times New Roman" w:hAnsi="Times New Roman" w:cs="Times New Roman"/>
          <w:sz w:val="28"/>
          <w:szCs w:val="28"/>
        </w:rPr>
        <w:t>несмотря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 на </w:t>
      </w:r>
      <w:r w:rsidR="00FD64A9" w:rsidRPr="00071667">
        <w:rPr>
          <w:rFonts w:ascii="Times New Roman" w:hAnsi="Times New Roman" w:cs="Times New Roman"/>
          <w:sz w:val="28"/>
          <w:szCs w:val="28"/>
        </w:rPr>
        <w:t xml:space="preserve">это 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FD64A9" w:rsidRPr="00071667">
        <w:rPr>
          <w:rFonts w:ascii="Times New Roman" w:hAnsi="Times New Roman" w:cs="Times New Roman"/>
          <w:sz w:val="28"/>
          <w:szCs w:val="28"/>
        </w:rPr>
        <w:t xml:space="preserve">органы могут </w:t>
      </w:r>
      <w:r w:rsidR="00BD276C" w:rsidRPr="00071667">
        <w:rPr>
          <w:rFonts w:ascii="Times New Roman" w:hAnsi="Times New Roman" w:cs="Times New Roman"/>
          <w:sz w:val="28"/>
          <w:szCs w:val="28"/>
        </w:rPr>
        <w:t>проверять юр</w:t>
      </w:r>
      <w:r w:rsidR="00FD64A9" w:rsidRPr="00071667">
        <w:rPr>
          <w:rFonts w:ascii="Times New Roman" w:hAnsi="Times New Roman" w:cs="Times New Roman"/>
          <w:sz w:val="28"/>
          <w:szCs w:val="28"/>
        </w:rPr>
        <w:t xml:space="preserve">идические </w:t>
      </w:r>
      <w:r w:rsidR="00BD276C" w:rsidRPr="00071667">
        <w:rPr>
          <w:rFonts w:ascii="Times New Roman" w:hAnsi="Times New Roman" w:cs="Times New Roman"/>
          <w:sz w:val="28"/>
          <w:szCs w:val="28"/>
        </w:rPr>
        <w:t>лица и ИП, а при достаточном основании возможны и внеплановые проверки.</w:t>
      </w:r>
    </w:p>
    <w:p w:rsidR="00071667" w:rsidRPr="00071667" w:rsidRDefault="00BD276C" w:rsidP="00071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 xml:space="preserve">Если </w:t>
      </w:r>
      <w:r w:rsidR="00FD64A9" w:rsidRPr="00071667">
        <w:rPr>
          <w:rFonts w:ascii="Times New Roman" w:hAnsi="Times New Roman" w:cs="Times New Roman"/>
          <w:sz w:val="28"/>
          <w:szCs w:val="28"/>
        </w:rPr>
        <w:t>предприниматель нашел</w:t>
      </w:r>
      <w:r w:rsidRPr="00071667">
        <w:rPr>
          <w:rFonts w:ascii="Times New Roman" w:hAnsi="Times New Roman" w:cs="Times New Roman"/>
          <w:sz w:val="28"/>
          <w:szCs w:val="28"/>
        </w:rPr>
        <w:t xml:space="preserve"> себя в списке проверяемых и не соглас</w:t>
      </w:r>
      <w:r w:rsidR="00FD64A9" w:rsidRPr="00071667">
        <w:rPr>
          <w:rFonts w:ascii="Times New Roman" w:hAnsi="Times New Roman" w:cs="Times New Roman"/>
          <w:sz w:val="28"/>
          <w:szCs w:val="28"/>
        </w:rPr>
        <w:t>е</w:t>
      </w:r>
      <w:r w:rsidRPr="00071667">
        <w:rPr>
          <w:rFonts w:ascii="Times New Roman" w:hAnsi="Times New Roman" w:cs="Times New Roman"/>
          <w:sz w:val="28"/>
          <w:szCs w:val="28"/>
        </w:rPr>
        <w:t>н с эт</w:t>
      </w:r>
      <w:r w:rsidR="00FD64A9" w:rsidRPr="00071667">
        <w:rPr>
          <w:rFonts w:ascii="Times New Roman" w:hAnsi="Times New Roman" w:cs="Times New Roman"/>
          <w:sz w:val="28"/>
          <w:szCs w:val="28"/>
        </w:rPr>
        <w:t xml:space="preserve">им, поскольку он подпадает под запрет на проведение проверок, то ему </w:t>
      </w:r>
      <w:r w:rsidRPr="00071667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071667" w:rsidRPr="00071667" w:rsidRDefault="00BD276C" w:rsidP="00071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>подать заявление по форме</w:t>
      </w:r>
      <w:r w:rsidR="00071667" w:rsidRPr="00071667">
        <w:rPr>
          <w:rFonts w:ascii="Times New Roman" w:hAnsi="Times New Roman" w:cs="Times New Roman"/>
          <w:sz w:val="28"/>
          <w:szCs w:val="28"/>
        </w:rPr>
        <w:t>, утверждённой</w:t>
      </w:r>
      <w:r w:rsidRPr="0007166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1667" w:rsidRPr="00071667">
        <w:rPr>
          <w:rFonts w:ascii="Times New Roman" w:hAnsi="Times New Roman" w:cs="Times New Roman"/>
          <w:sz w:val="28"/>
          <w:szCs w:val="28"/>
        </w:rPr>
        <w:t>ем</w:t>
      </w:r>
      <w:r w:rsidRPr="00071667">
        <w:rPr>
          <w:rFonts w:ascii="Times New Roman" w:hAnsi="Times New Roman" w:cs="Times New Roman"/>
          <w:sz w:val="28"/>
          <w:szCs w:val="28"/>
        </w:rPr>
        <w:t xml:space="preserve"> Правительства РФ от 26.11.2015 № 1268; </w:t>
      </w:r>
    </w:p>
    <w:p w:rsidR="00071667" w:rsidRPr="00071667" w:rsidRDefault="00BD276C" w:rsidP="00071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>к заявлению приложит</w:t>
      </w:r>
      <w:r w:rsidR="00071667" w:rsidRPr="00071667">
        <w:rPr>
          <w:rFonts w:ascii="Times New Roman" w:hAnsi="Times New Roman" w:cs="Times New Roman"/>
          <w:sz w:val="28"/>
          <w:szCs w:val="28"/>
        </w:rPr>
        <w:t>ь</w:t>
      </w:r>
      <w:r w:rsidRPr="00071667">
        <w:rPr>
          <w:rFonts w:ascii="Times New Roman" w:hAnsi="Times New Roman" w:cs="Times New Roman"/>
          <w:sz w:val="28"/>
          <w:szCs w:val="28"/>
        </w:rPr>
        <w:t xml:space="preserve"> все документы, обосновывающие </w:t>
      </w:r>
      <w:r w:rsidR="00071667" w:rsidRPr="000716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1667">
        <w:rPr>
          <w:rFonts w:ascii="Times New Roman" w:hAnsi="Times New Roman" w:cs="Times New Roman"/>
          <w:sz w:val="28"/>
          <w:szCs w:val="28"/>
        </w:rPr>
        <w:t xml:space="preserve">несогласие (например, копию отчета о финрезультатах или Книги учета, копию сведений о численности работников). </w:t>
      </w:r>
    </w:p>
    <w:p w:rsidR="00071667" w:rsidRPr="00071667" w:rsidRDefault="00BD276C" w:rsidP="00071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 xml:space="preserve">После получения заявления </w:t>
      </w:r>
      <w:r w:rsidR="00071667" w:rsidRPr="00071667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Pr="00071667">
        <w:rPr>
          <w:rFonts w:ascii="Times New Roman" w:hAnsi="Times New Roman" w:cs="Times New Roman"/>
          <w:sz w:val="28"/>
          <w:szCs w:val="28"/>
        </w:rPr>
        <w:t xml:space="preserve">у контролирующего органа есть 10 дней на принятие решения – согласиться с </w:t>
      </w:r>
      <w:r w:rsidR="00071667" w:rsidRPr="00071667">
        <w:rPr>
          <w:rFonts w:ascii="Times New Roman" w:hAnsi="Times New Roman" w:cs="Times New Roman"/>
          <w:sz w:val="28"/>
          <w:szCs w:val="28"/>
        </w:rPr>
        <w:t>ним</w:t>
      </w:r>
      <w:r w:rsidRPr="00071667">
        <w:rPr>
          <w:rFonts w:ascii="Times New Roman" w:hAnsi="Times New Roman" w:cs="Times New Roman"/>
          <w:sz w:val="28"/>
          <w:szCs w:val="28"/>
        </w:rPr>
        <w:t xml:space="preserve"> и исключить из реестра или дать обоснованный отказ. </w:t>
      </w:r>
    </w:p>
    <w:p w:rsidR="00071667" w:rsidRDefault="00071667" w:rsidP="00071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67">
        <w:rPr>
          <w:rFonts w:ascii="Times New Roman" w:hAnsi="Times New Roman" w:cs="Times New Roman"/>
          <w:sz w:val="28"/>
          <w:szCs w:val="28"/>
        </w:rPr>
        <w:t>Необходимо о</w:t>
      </w:r>
      <w:r w:rsidR="00BD276C" w:rsidRPr="00071667">
        <w:rPr>
          <w:rFonts w:ascii="Times New Roman" w:hAnsi="Times New Roman" w:cs="Times New Roman"/>
          <w:sz w:val="28"/>
          <w:szCs w:val="28"/>
        </w:rPr>
        <w:t>братит</w:t>
      </w:r>
      <w:r w:rsidRPr="00071667">
        <w:rPr>
          <w:rFonts w:ascii="Times New Roman" w:hAnsi="Times New Roman" w:cs="Times New Roman"/>
          <w:sz w:val="28"/>
          <w:szCs w:val="28"/>
        </w:rPr>
        <w:t>ь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32BDC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 что в случае начала проверки, с которой </w:t>
      </w:r>
      <w:r w:rsidRPr="00071667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BD276C" w:rsidRPr="00071667">
        <w:rPr>
          <w:rFonts w:ascii="Times New Roman" w:hAnsi="Times New Roman" w:cs="Times New Roman"/>
          <w:sz w:val="28"/>
          <w:szCs w:val="28"/>
        </w:rPr>
        <w:t>не соглас</w:t>
      </w:r>
      <w:r w:rsidRPr="00071667">
        <w:rPr>
          <w:rFonts w:ascii="Times New Roman" w:hAnsi="Times New Roman" w:cs="Times New Roman"/>
          <w:sz w:val="28"/>
          <w:szCs w:val="28"/>
        </w:rPr>
        <w:t>е</w:t>
      </w:r>
      <w:r w:rsidR="00BD276C" w:rsidRPr="00071667">
        <w:rPr>
          <w:rFonts w:ascii="Times New Roman" w:hAnsi="Times New Roman" w:cs="Times New Roman"/>
          <w:sz w:val="28"/>
          <w:szCs w:val="28"/>
        </w:rPr>
        <w:t>н</w:t>
      </w:r>
      <w:r w:rsidRPr="00071667">
        <w:rPr>
          <w:rFonts w:ascii="Times New Roman" w:hAnsi="Times New Roman" w:cs="Times New Roman"/>
          <w:sz w:val="28"/>
          <w:szCs w:val="28"/>
        </w:rPr>
        <w:t>, ему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 также можно заявить о своем несогласии по вышеописанной схеме. Проверку должны приостановить на время рассмотрения </w:t>
      </w:r>
      <w:r w:rsidRPr="00071667">
        <w:rPr>
          <w:rFonts w:ascii="Times New Roman" w:hAnsi="Times New Roman" w:cs="Times New Roman"/>
          <w:sz w:val="28"/>
          <w:szCs w:val="28"/>
        </w:rPr>
        <w:t xml:space="preserve">его </w:t>
      </w:r>
      <w:r w:rsidR="00BD276C" w:rsidRPr="00071667">
        <w:rPr>
          <w:rFonts w:ascii="Times New Roman" w:hAnsi="Times New Roman" w:cs="Times New Roman"/>
          <w:sz w:val="28"/>
          <w:szCs w:val="28"/>
        </w:rPr>
        <w:t xml:space="preserve">заявления. </w:t>
      </w:r>
    </w:p>
    <w:p w:rsidR="00032BDC" w:rsidRDefault="00032BDC" w:rsidP="00032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BDC" w:rsidRDefault="00032BDC" w:rsidP="0003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032BDC" w:rsidRPr="00071667" w:rsidRDefault="00032BDC" w:rsidP="0003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 С. Соловьева</w:t>
      </w:r>
    </w:p>
    <w:p w:rsidR="002E79FC" w:rsidRDefault="00032BDC"/>
    <w:sectPr w:rsidR="002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0" w:rsidRDefault="00AA2A60" w:rsidP="00FD64A9">
      <w:pPr>
        <w:spacing w:after="0" w:line="240" w:lineRule="auto"/>
      </w:pPr>
      <w:r>
        <w:separator/>
      </w:r>
    </w:p>
  </w:endnote>
  <w:endnote w:type="continuationSeparator" w:id="0">
    <w:p w:rsidR="00AA2A60" w:rsidRDefault="00AA2A60" w:rsidP="00FD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0" w:rsidRDefault="00AA2A60" w:rsidP="00FD64A9">
      <w:pPr>
        <w:spacing w:after="0" w:line="240" w:lineRule="auto"/>
      </w:pPr>
      <w:r>
        <w:separator/>
      </w:r>
    </w:p>
  </w:footnote>
  <w:footnote w:type="continuationSeparator" w:id="0">
    <w:p w:rsidR="00AA2A60" w:rsidRDefault="00AA2A60" w:rsidP="00FD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6C"/>
    <w:rsid w:val="00032BDC"/>
    <w:rsid w:val="00071667"/>
    <w:rsid w:val="00660946"/>
    <w:rsid w:val="009F2A80"/>
    <w:rsid w:val="00AA2A60"/>
    <w:rsid w:val="00BD276C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387"/>
  <w15:docId w15:val="{D81ECDE2-B669-4600-99A7-CED93F6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4A9"/>
  </w:style>
  <w:style w:type="paragraph" w:styleId="a6">
    <w:name w:val="footer"/>
    <w:basedOn w:val="a"/>
    <w:link w:val="a7"/>
    <w:uiPriority w:val="99"/>
    <w:unhideWhenUsed/>
    <w:rsid w:val="00F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Волков Антон Александрович</cp:lastModifiedBy>
  <cp:revision>3</cp:revision>
  <dcterms:created xsi:type="dcterms:W3CDTF">2021-06-11T12:51:00Z</dcterms:created>
  <dcterms:modified xsi:type="dcterms:W3CDTF">2021-06-11T13:33:00Z</dcterms:modified>
</cp:coreProperties>
</file>