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60" w:rsidRDefault="001D1960" w:rsidP="001D1960">
      <w:pPr>
        <w:pStyle w:val="ConsPlusTitle"/>
        <w:jc w:val="center"/>
        <w:outlineLvl w:val="0"/>
      </w:pPr>
      <w:r>
        <w:t>СЛОБОДСКАЯ ГОРОДСКАЯ ДУМА КИРОВСКОЙ ОБЛАСТИ</w:t>
      </w:r>
    </w:p>
    <w:p w:rsidR="001D1960" w:rsidRDefault="001D1960" w:rsidP="001D1960">
      <w:pPr>
        <w:pStyle w:val="ConsPlusTitle"/>
        <w:jc w:val="center"/>
      </w:pPr>
    </w:p>
    <w:p w:rsidR="001D1960" w:rsidRDefault="001D1960" w:rsidP="001D1960">
      <w:pPr>
        <w:pStyle w:val="ConsPlusTitle"/>
        <w:jc w:val="center"/>
      </w:pPr>
      <w:r>
        <w:t>РЕШЕНИЕ</w:t>
      </w:r>
    </w:p>
    <w:p w:rsidR="001D1960" w:rsidRDefault="001D1960" w:rsidP="001D1960">
      <w:pPr>
        <w:pStyle w:val="ConsPlusTitle"/>
        <w:jc w:val="center"/>
      </w:pPr>
      <w:r>
        <w:t>от 21 марта 2007 г. N 22/206</w:t>
      </w:r>
    </w:p>
    <w:p w:rsidR="001D1960" w:rsidRDefault="001D1960" w:rsidP="001D1960">
      <w:pPr>
        <w:pStyle w:val="ConsPlusTitle"/>
        <w:jc w:val="center"/>
      </w:pPr>
    </w:p>
    <w:p w:rsidR="001D1960" w:rsidRDefault="001D1960" w:rsidP="001D1960">
      <w:pPr>
        <w:pStyle w:val="ConsPlusTitle"/>
        <w:jc w:val="center"/>
      </w:pPr>
      <w:r>
        <w:t>ОБ УТВЕРЖДЕНИИ ПОРЯДКА УЧЕТА ПРЕДЛОЖЕНИЙ ПО ПРОЕКТУ РЕШЕНИЯ</w:t>
      </w:r>
    </w:p>
    <w:p w:rsidR="001D1960" w:rsidRDefault="001D1960" w:rsidP="001D1960">
      <w:pPr>
        <w:pStyle w:val="ConsPlusTitle"/>
        <w:jc w:val="center"/>
      </w:pPr>
      <w:r>
        <w:t xml:space="preserve">О ВНЕСЕНИИ ИЗМЕНЕНИЙ И ДОПОЛНЕНИЙ В </w:t>
      </w:r>
      <w:hyperlink r:id="rId4" w:history="1">
        <w:r>
          <w:rPr>
            <w:color w:val="0000FF"/>
          </w:rPr>
          <w:t>УСТАВ</w:t>
        </w:r>
      </w:hyperlink>
      <w:r>
        <w:t xml:space="preserve"> </w:t>
      </w:r>
      <w:proofErr w:type="gramStart"/>
      <w:r>
        <w:t>МУНИЦИПАЛЬНОГО</w:t>
      </w:r>
      <w:proofErr w:type="gramEnd"/>
    </w:p>
    <w:p w:rsidR="001D1960" w:rsidRDefault="001D1960" w:rsidP="001D1960">
      <w:pPr>
        <w:pStyle w:val="ConsPlusTitle"/>
        <w:jc w:val="center"/>
      </w:pPr>
      <w:r>
        <w:t>ОБРАЗОВАНИЯ "ГОРОД СЛОБОДСКОЙ" И ПОРЯДКА</w:t>
      </w:r>
    </w:p>
    <w:p w:rsidR="001D1960" w:rsidRDefault="001D1960" w:rsidP="001D1960">
      <w:pPr>
        <w:pStyle w:val="ConsPlusTitle"/>
        <w:jc w:val="center"/>
      </w:pPr>
      <w:r>
        <w:t>УЧАСТИЯ ГРАЖДАН В ЕГО ОБСУЖДЕНИИ</w:t>
      </w:r>
    </w:p>
    <w:p w:rsidR="001D1960" w:rsidRDefault="001D1960" w:rsidP="001D1960">
      <w:pPr>
        <w:pStyle w:val="ConsPlusNormal"/>
        <w:jc w:val="center"/>
      </w:pPr>
    </w:p>
    <w:p w:rsidR="001D1960" w:rsidRDefault="001D1960" w:rsidP="001D196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44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и </w:t>
      </w:r>
      <w:hyperlink r:id="rId6" w:history="1">
        <w:r>
          <w:rPr>
            <w:color w:val="0000FF"/>
          </w:rPr>
          <w:t>частью 2 статьи 55</w:t>
        </w:r>
      </w:hyperlink>
      <w:r>
        <w:t xml:space="preserve"> Устава муниципального образования "город Слободской" Слободская городская Дума решила:</w:t>
      </w:r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Порядок</w:t>
        </w:r>
      </w:hyperlink>
      <w:r>
        <w:t xml:space="preserve"> учета предложений по проекту решения о внесении изменений и дополнений в </w:t>
      </w:r>
      <w:hyperlink r:id="rId7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Слободской" и порядок участия граждан в его обсуждении. Прилагаются.</w:t>
      </w:r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t>2. Решение вступает в силу со дня принятия.</w:t>
      </w:r>
    </w:p>
    <w:p w:rsidR="001D1960" w:rsidRDefault="001D1960" w:rsidP="001D1960">
      <w:pPr>
        <w:pStyle w:val="ConsPlusNormal"/>
        <w:ind w:firstLine="540"/>
        <w:jc w:val="both"/>
      </w:pPr>
    </w:p>
    <w:p w:rsidR="001D1960" w:rsidRDefault="001D1960" w:rsidP="001D1960">
      <w:pPr>
        <w:pStyle w:val="ConsPlusNormal"/>
        <w:jc w:val="right"/>
      </w:pPr>
      <w:r>
        <w:t>Глава</w:t>
      </w:r>
    </w:p>
    <w:p w:rsidR="001D1960" w:rsidRDefault="001D1960" w:rsidP="001D1960">
      <w:pPr>
        <w:pStyle w:val="ConsPlusNormal"/>
        <w:jc w:val="right"/>
      </w:pPr>
      <w:r>
        <w:t>города Слободского</w:t>
      </w:r>
    </w:p>
    <w:p w:rsidR="001D1960" w:rsidRDefault="001D1960" w:rsidP="001D1960">
      <w:pPr>
        <w:pStyle w:val="ConsPlusNormal"/>
        <w:jc w:val="right"/>
      </w:pPr>
      <w:r>
        <w:t>Кировской области</w:t>
      </w:r>
    </w:p>
    <w:p w:rsidR="001D1960" w:rsidRDefault="001D1960" w:rsidP="001D1960">
      <w:pPr>
        <w:pStyle w:val="ConsPlusNormal"/>
        <w:jc w:val="right"/>
      </w:pPr>
      <w:r>
        <w:t>В.Н.МЕНЧИКОВ</w:t>
      </w:r>
    </w:p>
    <w:p w:rsidR="001D1960" w:rsidRDefault="001D1960" w:rsidP="001D1960">
      <w:pPr>
        <w:pStyle w:val="ConsPlusNormal"/>
        <w:jc w:val="right"/>
      </w:pPr>
    </w:p>
    <w:p w:rsidR="001D1960" w:rsidRDefault="001D1960" w:rsidP="001D1960">
      <w:pPr>
        <w:pStyle w:val="ConsPlusNormal"/>
        <w:jc w:val="right"/>
      </w:pPr>
    </w:p>
    <w:p w:rsidR="001D1960" w:rsidRDefault="001D1960" w:rsidP="001D1960">
      <w:pPr>
        <w:pStyle w:val="ConsPlusNormal"/>
        <w:jc w:val="right"/>
      </w:pPr>
    </w:p>
    <w:p w:rsidR="001D1960" w:rsidRDefault="001D1960" w:rsidP="001D1960">
      <w:pPr>
        <w:pStyle w:val="ConsPlusNormal"/>
        <w:jc w:val="right"/>
      </w:pPr>
    </w:p>
    <w:p w:rsidR="001D1960" w:rsidRDefault="001D1960" w:rsidP="001D1960">
      <w:pPr>
        <w:pStyle w:val="ConsPlusNormal"/>
        <w:jc w:val="right"/>
      </w:pPr>
    </w:p>
    <w:p w:rsidR="001D1960" w:rsidRDefault="001D1960" w:rsidP="001D1960">
      <w:pPr>
        <w:pStyle w:val="ConsPlusNormal"/>
        <w:jc w:val="right"/>
        <w:outlineLvl w:val="0"/>
      </w:pPr>
      <w:r>
        <w:t>УТВЕРЖДЕНЫ</w:t>
      </w:r>
    </w:p>
    <w:p w:rsidR="001D1960" w:rsidRDefault="001D1960" w:rsidP="001D1960">
      <w:pPr>
        <w:pStyle w:val="ConsPlusNormal"/>
        <w:jc w:val="right"/>
      </w:pPr>
      <w:r>
        <w:t>решением</w:t>
      </w:r>
    </w:p>
    <w:p w:rsidR="001D1960" w:rsidRDefault="001D1960" w:rsidP="001D1960">
      <w:pPr>
        <w:pStyle w:val="ConsPlusNormal"/>
        <w:jc w:val="right"/>
      </w:pPr>
      <w:r>
        <w:t>Слободской городской Думы</w:t>
      </w:r>
    </w:p>
    <w:p w:rsidR="001D1960" w:rsidRDefault="001D1960" w:rsidP="001D1960">
      <w:pPr>
        <w:pStyle w:val="ConsPlusNormal"/>
        <w:jc w:val="right"/>
      </w:pPr>
      <w:r>
        <w:t>Кировской области</w:t>
      </w:r>
    </w:p>
    <w:p w:rsidR="001D1960" w:rsidRDefault="001D1960" w:rsidP="001D1960">
      <w:pPr>
        <w:pStyle w:val="ConsPlusNormal"/>
        <w:jc w:val="right"/>
      </w:pPr>
      <w:r>
        <w:t>от 21 марта 2007 г. N 22/206</w:t>
      </w:r>
    </w:p>
    <w:p w:rsidR="001D1960" w:rsidRDefault="001D1960" w:rsidP="001D1960">
      <w:pPr>
        <w:pStyle w:val="ConsPlusNormal"/>
        <w:ind w:firstLine="540"/>
        <w:jc w:val="both"/>
      </w:pPr>
    </w:p>
    <w:p w:rsidR="001D1960" w:rsidRDefault="001D1960" w:rsidP="001D1960">
      <w:pPr>
        <w:pStyle w:val="ConsPlusTitle"/>
        <w:jc w:val="center"/>
      </w:pPr>
      <w:bookmarkStart w:id="0" w:name="P30"/>
      <w:bookmarkEnd w:id="0"/>
      <w:r>
        <w:t>ПОРЯДОК</w:t>
      </w:r>
    </w:p>
    <w:p w:rsidR="001D1960" w:rsidRDefault="001D1960" w:rsidP="001D1960">
      <w:pPr>
        <w:pStyle w:val="ConsPlusTitle"/>
        <w:jc w:val="center"/>
      </w:pPr>
      <w:r>
        <w:t>УЧЕТА ПРЕДЛОЖЕНИЙ ПО ПРОЕКТУ РЕШЕНИЯ О ВНЕСЕНИИ ИЗМЕНЕНИЙ</w:t>
      </w:r>
    </w:p>
    <w:p w:rsidR="001D1960" w:rsidRDefault="001D1960" w:rsidP="001D1960">
      <w:pPr>
        <w:pStyle w:val="ConsPlusTitle"/>
        <w:jc w:val="center"/>
      </w:pPr>
      <w:r>
        <w:t xml:space="preserve">И ДОПОЛНЕНИЙ В </w:t>
      </w:r>
      <w:hyperlink r:id="rId8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</w:t>
      </w:r>
    </w:p>
    <w:p w:rsidR="001D1960" w:rsidRDefault="001D1960" w:rsidP="001D1960">
      <w:pPr>
        <w:pStyle w:val="ConsPlusTitle"/>
        <w:jc w:val="center"/>
      </w:pPr>
      <w:r>
        <w:t>СЛОБОДСКОЙ" И ПОРЯДОК УЧАСТИЯ ГРАЖДАН В ЕГО ОБСУЖДЕНИИ</w:t>
      </w:r>
    </w:p>
    <w:p w:rsidR="001D1960" w:rsidRDefault="001D1960" w:rsidP="001D1960">
      <w:pPr>
        <w:pStyle w:val="ConsPlusNormal"/>
        <w:jc w:val="center"/>
      </w:pPr>
    </w:p>
    <w:p w:rsidR="001D1960" w:rsidRDefault="001D1960" w:rsidP="001D1960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Предложения об изменениях и дополнениях к опубликованному проекту решения Слободской городской Думы о внесении изменений и дополнений в </w:t>
      </w:r>
      <w:hyperlink r:id="rId9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Слободской" могут вноситься в организационный отдел администрации города Слободского (улица Советская, 86, город Слободской, кабинет 319) с 8.00 до 16.00 в течение 17 дней со дня официального опубликования проекта решения:</w:t>
      </w:r>
      <w:proofErr w:type="gramEnd"/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lastRenderedPageBreak/>
        <w:t>- гражданами в порядке письменного индивидуального или коллективного обращения;</w:t>
      </w:r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t>- организациями всех форм собственности в порядке письменного обращения.</w:t>
      </w:r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t xml:space="preserve">2. Предложения об изменениях и дополнениях к проекту решения Слободской городской Думы о внесении изменений и дополнений в </w:t>
      </w:r>
      <w:hyperlink r:id="rId10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Слободской" направляются организационным отделом на правовую экспертизу в правовой отдел администрации города.</w:t>
      </w:r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t xml:space="preserve">При условии соответствия поступивших предложений действующему законодательству они озвучиваются и обсуждаются на публичных слушаниях, проводимых по теме обсуждения проекта изменений и дополнений в </w:t>
      </w:r>
      <w:hyperlink r:id="rId11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Слободской".</w:t>
      </w:r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t>По результатам публичных слушаний инициаторам внесения предложений направляются письменные ответы.</w:t>
      </w:r>
    </w:p>
    <w:p w:rsidR="001D1960" w:rsidRDefault="001D1960" w:rsidP="001D1960">
      <w:pPr>
        <w:pStyle w:val="ConsPlusNormal"/>
        <w:spacing w:before="220"/>
        <w:ind w:firstLine="540"/>
        <w:jc w:val="both"/>
      </w:pPr>
      <w:r>
        <w:t xml:space="preserve">3. Участие граждан в обсуждении проекта изменений и дополнений в </w:t>
      </w:r>
      <w:hyperlink r:id="rId12" w:history="1">
        <w:r>
          <w:rPr>
            <w:color w:val="0000FF"/>
          </w:rPr>
          <w:t>Устав</w:t>
        </w:r>
      </w:hyperlink>
      <w:r>
        <w:t xml:space="preserve"> муниципального образования "город Слободской" осуществляется в соответствии с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публичных слушаниях в муниципальном образовании "город Слободской", утвержденным решением Слободской городской Думы от 23.11.2005 N 63/667.</w:t>
      </w:r>
    </w:p>
    <w:p w:rsidR="00D337BB" w:rsidRDefault="00D337BB"/>
    <w:sectPr w:rsidR="00D337BB" w:rsidSect="00D33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1D1960"/>
    <w:rsid w:val="001D1960"/>
    <w:rsid w:val="00D33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1960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D19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DE92D08CEA0D74F74DD829779AA2131BA3669C2E9D9F8D167B5EA84883DC5ED21F19B8F3F63C82278CE145F309D2B87C6EYBI" TargetMode="External"/><Relationship Id="rId13" Type="http://schemas.openxmlformats.org/officeDocument/2006/relationships/hyperlink" Target="consultantplus://offline/ref=B5DE92D08CEA0D74F74DD829779AA2131BA3669C2E9E9E8D15795EA84883DC5ED21F19B8E1F6648E278AFF44F51C84E939B7DA3A81C72A5BA2DB2B3B61Y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DE92D08CEA0D74F74DD829779AA2131BA3669C2E9D9F8D167B5EA84883DC5ED21F19B8F3F63C82278CE145F309D2B87C6EYBI" TargetMode="External"/><Relationship Id="rId12" Type="http://schemas.openxmlformats.org/officeDocument/2006/relationships/hyperlink" Target="consultantplus://offline/ref=B5DE92D08CEA0D74F74DD829779AA2131BA3669C2E9D9F8D167B5EA84883DC5ED21F19B8F3F63C82278CE145F309D2B87C6EYB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DE92D08CEA0D74F74DD829779AA2131BA3669C2E9D9F8D167B5EA84883DC5ED21F19B8E1F6648E278AF742F51C84E939B7DA3A81C72A5BA2DB2B3B61Y5I" TargetMode="External"/><Relationship Id="rId11" Type="http://schemas.openxmlformats.org/officeDocument/2006/relationships/hyperlink" Target="consultantplus://offline/ref=B5DE92D08CEA0D74F74DD829779AA2131BA3669C2E9D9F8D167B5EA84883DC5ED21F19B8F3F63C82278CE145F309D2B87C6EYBI" TargetMode="External"/><Relationship Id="rId5" Type="http://schemas.openxmlformats.org/officeDocument/2006/relationships/hyperlink" Target="consultantplus://offline/ref=B5DE92D08CEA0D74F74DC62461F6FE1A18AA3C91299A97DE4B2858FF17D3DA0B925F1FEDA2B36B8C2681AB14B142DDB87BFCD73C99DB2A5C6BY5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5DE92D08CEA0D74F74DD829779AA2131BA3669C2E9D9F8D167B5EA84883DC5ED21F19B8F3F63C82278CE145F309D2B87C6EYBI" TargetMode="External"/><Relationship Id="rId4" Type="http://schemas.openxmlformats.org/officeDocument/2006/relationships/hyperlink" Target="consultantplus://offline/ref=B5DE92D08CEA0D74F74DD829779AA2131BA3669C2E9D9F8D167B5EA84883DC5ED21F19B8F3F63C82278CE145F309D2B87C6EYBI" TargetMode="External"/><Relationship Id="rId9" Type="http://schemas.openxmlformats.org/officeDocument/2006/relationships/hyperlink" Target="consultantplus://offline/ref=B5DE92D08CEA0D74F74DD829779AA2131BA3669C2E9D9F8D167B5EA84883DC5ED21F19B8F3F63C82278CE145F309D2B87C6EYB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619</Words>
  <Characters>3533</Characters>
  <Application>Microsoft Office Word</Application>
  <DocSecurity>0</DocSecurity>
  <Lines>29</Lines>
  <Paragraphs>8</Paragraphs>
  <ScaleCrop>false</ScaleCrop>
  <Company/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2022-02-04T08:05:00Z</dcterms:created>
  <dcterms:modified xsi:type="dcterms:W3CDTF">2022-02-04T08:08:00Z</dcterms:modified>
</cp:coreProperties>
</file>