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FD" w:rsidRPr="008D2EFD" w:rsidRDefault="008D2EFD" w:rsidP="008D2EFD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8D2EFD">
        <w:rPr>
          <w:b/>
          <w:color w:val="333333"/>
          <w:sz w:val="28"/>
          <w:szCs w:val="28"/>
          <w:shd w:val="clear" w:color="auto" w:fill="FFFFFF"/>
        </w:rPr>
        <w:t>Профилактика мошенничества</w:t>
      </w:r>
    </w:p>
    <w:p w:rsidR="008D2EFD" w:rsidRDefault="008D2EFD" w:rsidP="008D2EFD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1C499D" w:rsidRPr="008D2EFD" w:rsidRDefault="001C499D" w:rsidP="008D2EF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8D2EFD">
        <w:rPr>
          <w:color w:val="333333"/>
          <w:sz w:val="28"/>
          <w:szCs w:val="28"/>
          <w:shd w:val="clear" w:color="auto" w:fill="FFFFFF"/>
        </w:rPr>
        <w:t xml:space="preserve">Шанс столкнуться с </w:t>
      </w:r>
      <w:proofErr w:type="spellStart"/>
      <w:r w:rsidRPr="008D2EFD">
        <w:rPr>
          <w:color w:val="333333"/>
          <w:sz w:val="28"/>
          <w:szCs w:val="28"/>
          <w:shd w:val="clear" w:color="auto" w:fill="FFFFFF"/>
        </w:rPr>
        <w:t>кибермошенниками</w:t>
      </w:r>
      <w:proofErr w:type="spellEnd"/>
      <w:r w:rsidRPr="008D2EFD">
        <w:rPr>
          <w:color w:val="333333"/>
          <w:sz w:val="28"/>
          <w:szCs w:val="28"/>
          <w:shd w:val="clear" w:color="auto" w:fill="FFFFFF"/>
        </w:rPr>
        <w:t xml:space="preserve"> при совершении покупок в сети «Интернет» очень высок.</w:t>
      </w:r>
    </w:p>
    <w:p w:rsidR="001C499D" w:rsidRPr="008D2EFD" w:rsidRDefault="001C499D" w:rsidP="008D2EF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8D2EFD">
        <w:rPr>
          <w:color w:val="333333"/>
          <w:sz w:val="28"/>
          <w:szCs w:val="28"/>
          <w:shd w:val="clear" w:color="auto" w:fill="FFFFFF"/>
        </w:rPr>
        <w:t>Во время покупок с использованием электронного кошелька, мобильного и интернет-банкинга риск потерять накопления увеличивается.</w:t>
      </w:r>
    </w:p>
    <w:p w:rsidR="001C499D" w:rsidRPr="008D2EFD" w:rsidRDefault="001C499D" w:rsidP="008D2EF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8D2EFD">
        <w:rPr>
          <w:color w:val="333333"/>
          <w:sz w:val="28"/>
          <w:szCs w:val="28"/>
          <w:shd w:val="clear" w:color="auto" w:fill="FFFFFF"/>
        </w:rPr>
        <w:t>Будьте настороже:</w:t>
      </w:r>
      <w:bookmarkStart w:id="0" w:name="_GoBack"/>
      <w:bookmarkEnd w:id="0"/>
    </w:p>
    <w:p w:rsidR="001C499D" w:rsidRPr="008D2EFD" w:rsidRDefault="001C499D" w:rsidP="008D2EF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8D2EFD">
        <w:rPr>
          <w:color w:val="333333"/>
          <w:sz w:val="28"/>
          <w:szCs w:val="28"/>
          <w:shd w:val="clear" w:color="auto" w:fill="FFFFFF"/>
        </w:rPr>
        <w:t>- Заходите в свой интернет-банк или мобильный банк только с личного компьютера, планшета или смартфона. Обязательно ставьте на них пароль.</w:t>
      </w:r>
    </w:p>
    <w:p w:rsidR="001C499D" w:rsidRPr="008D2EFD" w:rsidRDefault="001C499D" w:rsidP="008D2EF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8D2EFD">
        <w:rPr>
          <w:color w:val="333333"/>
          <w:sz w:val="28"/>
          <w:szCs w:val="28"/>
          <w:shd w:val="clear" w:color="auto" w:fill="FFFFFF"/>
        </w:rPr>
        <w:t>- Потеряли телефон, к которому подключен мобильный банк? Срочно позвоните в банк и отключите от утерянного номера все услуги.</w:t>
      </w:r>
    </w:p>
    <w:p w:rsidR="001C499D" w:rsidRPr="008D2EFD" w:rsidRDefault="001C499D" w:rsidP="008D2EF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8D2EFD">
        <w:rPr>
          <w:color w:val="333333"/>
          <w:sz w:val="28"/>
          <w:szCs w:val="28"/>
          <w:shd w:val="clear" w:color="auto" w:fill="FFFFFF"/>
        </w:rPr>
        <w:t>- Отслеживайте операции по счету, подключив услугу мобильного банка. Так вы сможете оперативно реагировать на действия мошенников.</w:t>
      </w:r>
    </w:p>
    <w:p w:rsidR="001C499D" w:rsidRPr="008D2EFD" w:rsidRDefault="001C499D" w:rsidP="008D2EF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8D2EFD">
        <w:rPr>
          <w:color w:val="333333"/>
          <w:sz w:val="28"/>
          <w:szCs w:val="28"/>
          <w:shd w:val="clear" w:color="auto" w:fill="FFFFFF"/>
        </w:rPr>
        <w:t>- Только лично пользуйтесь интернет-банком, не сообщайте посторонним лицам логин и пароль от Вашего аккаунта.</w:t>
      </w:r>
    </w:p>
    <w:p w:rsidR="001C499D" w:rsidRPr="008D2EFD" w:rsidRDefault="001C499D" w:rsidP="008D2EF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8D2EFD">
        <w:rPr>
          <w:color w:val="333333"/>
          <w:sz w:val="28"/>
          <w:szCs w:val="28"/>
        </w:rPr>
        <w:t>- Делая покупки или оплачивая услуги в Интернете, используйте отдельную карту. Вносите на нее лишь ту сумму, которую собираетесь потратить. Установите лимит по количеству операций в сутки.</w:t>
      </w:r>
    </w:p>
    <w:p w:rsidR="001C499D" w:rsidRDefault="001C499D" w:rsidP="008D2EFD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8D2EFD">
        <w:rPr>
          <w:color w:val="333333"/>
          <w:sz w:val="28"/>
          <w:szCs w:val="28"/>
        </w:rPr>
        <w:t>В случае хищения денежных средств необходимо обратиться с соответствующим заявлением в полицию (через интернет сайт либо в отдел полиции), при наличии фактов волокиты со стороны должностных лиц полиции следует написать обращения в орг</w:t>
      </w:r>
      <w:r w:rsidR="008D2EFD">
        <w:rPr>
          <w:color w:val="333333"/>
          <w:sz w:val="28"/>
          <w:szCs w:val="28"/>
        </w:rPr>
        <w:t>а</w:t>
      </w:r>
      <w:r w:rsidRPr="008D2EFD">
        <w:rPr>
          <w:color w:val="333333"/>
          <w:sz w:val="28"/>
          <w:szCs w:val="28"/>
        </w:rPr>
        <w:t>ны прокуратур</w:t>
      </w:r>
      <w:r w:rsidR="008D2EFD">
        <w:rPr>
          <w:color w:val="333333"/>
          <w:sz w:val="28"/>
          <w:szCs w:val="28"/>
        </w:rPr>
        <w:t>ы</w:t>
      </w:r>
      <w:r w:rsidRPr="008D2EFD">
        <w:rPr>
          <w:color w:val="333333"/>
          <w:sz w:val="28"/>
          <w:szCs w:val="28"/>
        </w:rPr>
        <w:t>.</w:t>
      </w:r>
    </w:p>
    <w:p w:rsidR="008D2EFD" w:rsidRPr="008D2EFD" w:rsidRDefault="008D2EFD" w:rsidP="001C499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8D2EFD" w:rsidRDefault="008D2EFD" w:rsidP="001C499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8D2EFD">
        <w:rPr>
          <w:color w:val="333333"/>
          <w:sz w:val="28"/>
          <w:szCs w:val="28"/>
        </w:rPr>
        <w:t xml:space="preserve">Старший помощник Слободского </w:t>
      </w:r>
    </w:p>
    <w:p w:rsidR="008D2EFD" w:rsidRPr="008D2EFD" w:rsidRDefault="008D2EFD" w:rsidP="001C499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8D2EFD">
        <w:rPr>
          <w:color w:val="333333"/>
          <w:sz w:val="28"/>
          <w:szCs w:val="28"/>
        </w:rPr>
        <w:t xml:space="preserve">межрайонного прокурора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8D2EFD">
        <w:rPr>
          <w:color w:val="333333"/>
          <w:sz w:val="28"/>
          <w:szCs w:val="28"/>
        </w:rPr>
        <w:t>Д. Ю. Исупов</w:t>
      </w:r>
    </w:p>
    <w:p w:rsidR="00C22934" w:rsidRDefault="00C22934"/>
    <w:sectPr w:rsidR="00C2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0F"/>
    <w:rsid w:val="001C499D"/>
    <w:rsid w:val="008D2EFD"/>
    <w:rsid w:val="00AA0E0F"/>
    <w:rsid w:val="00C2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8F37"/>
  <w15:chartTrackingRefBased/>
  <w15:docId w15:val="{16B38EC5-D90D-4B7F-96A5-57190728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2022-02-03T11:49:00Z</dcterms:created>
  <dcterms:modified xsi:type="dcterms:W3CDTF">2022-03-14T06:18:00Z</dcterms:modified>
</cp:coreProperties>
</file>