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E85FD9" w:rsidRPr="00E85FD9" w:rsidTr="00E85FD9"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E85FD9" w:rsidRPr="00E85FD9" w:rsidRDefault="00E85FD9" w:rsidP="00141E6D">
            <w:pPr>
              <w:tabs>
                <w:tab w:val="left" w:pos="2810"/>
              </w:tabs>
              <w:ind w:firstLine="6668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85FD9" w:rsidRPr="00E85FD9" w:rsidTr="00E85FD9"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FD9" w:rsidRPr="00E85FD9" w:rsidRDefault="00E85FD9" w:rsidP="00141E6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E85FD9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E85FD9" w:rsidRPr="00E85FD9" w:rsidRDefault="00E85FD9" w:rsidP="00141E6D">
            <w:pPr>
              <w:shd w:val="clear" w:color="auto" w:fill="FFFFFF"/>
              <w:ind w:right="-369"/>
              <w:jc w:val="center"/>
              <w:rPr>
                <w:rFonts w:ascii="Times New Roman" w:eastAsia="Calibri" w:hAnsi="Times New Roman" w:cs="Times New Roman"/>
              </w:rPr>
            </w:pPr>
            <w:r w:rsidRPr="00E85FD9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E85FD9">
              <w:rPr>
                <w:rFonts w:ascii="Times New Roman" w:hAnsi="Times New Roman" w:cs="Times New Roman"/>
              </w:rPr>
              <w:t>ию</w:t>
            </w:r>
            <w:r w:rsidR="008E41E3">
              <w:rPr>
                <w:rFonts w:ascii="Times New Roman" w:hAnsi="Times New Roman" w:cs="Times New Roman"/>
              </w:rPr>
              <w:t>л</w:t>
            </w:r>
            <w:r w:rsidRPr="00E85FD9">
              <w:rPr>
                <w:rFonts w:ascii="Times New Roman" w:hAnsi="Times New Roman" w:cs="Times New Roman"/>
              </w:rPr>
              <w:t xml:space="preserve">ь </w:t>
            </w:r>
            <w:r w:rsidRPr="00E85FD9">
              <w:rPr>
                <w:rFonts w:ascii="Times New Roman" w:eastAsia="Calibri" w:hAnsi="Times New Roman" w:cs="Times New Roman"/>
              </w:rPr>
              <w:t>2023 год</w:t>
            </w:r>
          </w:p>
          <w:p w:rsidR="00E85FD9" w:rsidRPr="00E85FD9" w:rsidRDefault="00E85FD9" w:rsidP="00141E6D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8E41E3" w:rsidRDefault="008E41E3" w:rsidP="00C30C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8E41E3" w:rsidRPr="007314FD" w:rsidTr="002F3A0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ab/>
              <w:t xml:space="preserve"> План мероприятий июль 2023</w:t>
            </w:r>
          </w:p>
          <w:p w:rsidR="008E41E3" w:rsidRPr="007314FD" w:rsidRDefault="008E41E3" w:rsidP="002F3A0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11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Вторник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Алексей Родин – Руководитель проекта товарной группы «Пиво и пивные напитки»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6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/?ELEMENT_ID=411966</w:t>
              </w:r>
            </w:hyperlink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11 июля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Вторник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12.00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маркировки. Товарная группа «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БАДы</w:t>
            </w:r>
            <w:proofErr w:type="spellEnd"/>
            <w:r w:rsidRPr="007314FD">
              <w:rPr>
                <w:rFonts w:ascii="Times New Roman" w:hAnsi="Times New Roman" w:cs="Times New Roman"/>
                <w:b/>
                <w:bCs/>
              </w:rPr>
              <w:t>» для всех участников оборота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Спикеры: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7314FD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7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/?ELEMENT_ID=413188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12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Среда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11.00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Отгрузка маркированного товара на 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маркетплейсы</w:t>
            </w:r>
            <w:proofErr w:type="spellEnd"/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Спикер: Роман Карпов – Бизнес-аналитик управления </w:t>
            </w:r>
            <w:proofErr w:type="spellStart"/>
            <w:r w:rsidRPr="007314FD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8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/?ELEMENT_ID=413215</w:t>
              </w:r>
            </w:hyperlink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12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Среда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9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/?ELEMENT_ID=413268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13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</w:t>
            </w:r>
            <w:r w:rsidRPr="007314FD">
              <w:t xml:space="preserve"> </w:t>
            </w:r>
            <w:r w:rsidRPr="007314FD">
              <w:rPr>
                <w:rFonts w:ascii="Times New Roman" w:hAnsi="Times New Roman" w:cs="Times New Roman"/>
              </w:rPr>
              <w:t>Светлана Крафт – Бизнес-аналитик группы проекта «Обувь/</w:t>
            </w:r>
            <w:proofErr w:type="spellStart"/>
            <w:r w:rsidRPr="007314FD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10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/?ELEMENT_ID=413207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13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Партнерский вебинар «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7314FD">
              <w:rPr>
                <w:rFonts w:ascii="Times New Roman" w:hAnsi="Times New Roman" w:cs="Times New Roman"/>
                <w:b/>
                <w:bCs/>
              </w:rPr>
              <w:t>. Маркировка и ведение учёта табака»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lastRenderedPageBreak/>
              <w:t xml:space="preserve">Спикеры: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7314FD">
              <w:rPr>
                <w:rFonts w:ascii="Times New Roman" w:hAnsi="Times New Roman" w:cs="Times New Roman"/>
              </w:rPr>
              <w:t>Бабинков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– Руководитель проектов группы проекта «Табак»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 w:rsidRPr="007314FD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– Бизнес-аналитик по мобильной автоматизации, «</w:t>
            </w:r>
            <w:proofErr w:type="spellStart"/>
            <w:r w:rsidRPr="007314FD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11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/?ELEMENT_ID=413259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lastRenderedPageBreak/>
              <w:t>18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Вторник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Маркировка для 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Илья Гребнев - Руководитель проекта товарной группы «Вода»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12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/?ELEMENT_ID=413219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19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Среда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 ТГ Пиво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13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/?ELEMENT_ID=413272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20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  <w:r w:rsidRPr="007314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Алексей Конов – Руководитель проектов группы проекта «Обувь/</w:t>
            </w:r>
            <w:proofErr w:type="spellStart"/>
            <w:r w:rsidRPr="007314FD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14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/?ELEMENT_ID=413199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27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Софья Сомова - Руководитель проекта группы проекта «Обувь/</w:t>
            </w:r>
            <w:proofErr w:type="spellStart"/>
            <w:r w:rsidRPr="007314FD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15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/?ELEMENT_ID=413203</w:t>
              </w:r>
            </w:hyperlink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27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12.00</w:t>
            </w:r>
            <w:r w:rsidRPr="007314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детской воды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Спикеры: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Евгений Пильщиков – Менеджер проектов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321719" w:rsidP="002F3A0A">
            <w:pPr>
              <w:rPr>
                <w:rFonts w:ascii="Times New Roman" w:hAnsi="Times New Roman" w:cs="Times New Roman"/>
              </w:rPr>
            </w:pPr>
            <w:hyperlink r:id="rId16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/?ELEMENT_ID=413223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41E3" w:rsidRPr="003179D7" w:rsidRDefault="008E41E3" w:rsidP="00C30C31">
      <w:pPr>
        <w:rPr>
          <w:rFonts w:ascii="Times New Roman" w:hAnsi="Times New Roman" w:cs="Times New Roman"/>
          <w:sz w:val="2"/>
          <w:szCs w:val="2"/>
        </w:rPr>
      </w:pPr>
    </w:p>
    <w:sectPr w:rsidR="008E41E3" w:rsidRPr="003179D7" w:rsidSect="00E85F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179D7"/>
    <w:rsid w:val="00321719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1FF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56890"/>
    <w:rsid w:val="00673C56"/>
    <w:rsid w:val="00674420"/>
    <w:rsid w:val="0068169E"/>
    <w:rsid w:val="006855C3"/>
    <w:rsid w:val="00686D57"/>
    <w:rsid w:val="00687F71"/>
    <w:rsid w:val="00691E66"/>
    <w:rsid w:val="00691F96"/>
    <w:rsid w:val="00692724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41E3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37BF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0C31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FD9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75B0B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215" TargetMode="External"/><Relationship Id="rId13" Type="http://schemas.openxmlformats.org/officeDocument/2006/relationships/hyperlink" Target="https://xn--80ajghhoc2aj1c8b.xn--p1ai/lectures/vebinary/?ELEMENT_ID=41327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lectures/vebinary/?ELEMENT_ID=413188" TargetMode="External"/><Relationship Id="rId12" Type="http://schemas.openxmlformats.org/officeDocument/2006/relationships/hyperlink" Target="https://xn--80ajghhoc2aj1c8b.xn--p1ai/lectures/vebinary/?ELEMENT_ID=4132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66" TargetMode="External"/><Relationship Id="rId11" Type="http://schemas.openxmlformats.org/officeDocument/2006/relationships/hyperlink" Target="https://xn--80ajghhoc2aj1c8b.xn--p1ai/lectures/vebinary/?ELEMENT_ID=4132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13203" TargetMode="External"/><Relationship Id="rId10" Type="http://schemas.openxmlformats.org/officeDocument/2006/relationships/hyperlink" Target="https://xn--80ajghhoc2aj1c8b.xn--p1ai/lectures/vebinary/?ELEMENT_ID=413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3268" TargetMode="External"/><Relationship Id="rId14" Type="http://schemas.openxmlformats.org/officeDocument/2006/relationships/hyperlink" Target="https://xn--80ajghhoc2aj1c8b.xn--p1ai/lectures/vebinary/?ELEMENT_ID=413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</cp:lastModifiedBy>
  <cp:revision>6</cp:revision>
  <dcterms:created xsi:type="dcterms:W3CDTF">2023-07-06T08:52:00Z</dcterms:created>
  <dcterms:modified xsi:type="dcterms:W3CDTF">2023-07-13T05:45:00Z</dcterms:modified>
</cp:coreProperties>
</file>