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Слободская межрайонная п</w:t>
      </w:r>
      <w:r>
        <w:rPr>
          <w:rFonts w:ascii="Times New Roman" w:hAnsi="Times New Roman"/>
          <w:b w:val="1"/>
          <w:sz w:val="28"/>
        </w:rPr>
        <w:t>рокурату</w:t>
      </w:r>
      <w:r>
        <w:rPr>
          <w:rFonts w:ascii="Times New Roman" w:hAnsi="Times New Roman"/>
          <w:b w:val="1"/>
          <w:sz w:val="28"/>
        </w:rPr>
        <w:t>ра</w:t>
      </w:r>
      <w:r>
        <w:rPr>
          <w:rFonts w:ascii="Times New Roman" w:hAnsi="Times New Roman"/>
          <w:b w:val="1"/>
          <w:sz w:val="28"/>
        </w:rPr>
        <w:t xml:space="preserve"> проведёт «горячую линию»</w:t>
      </w:r>
      <w:r>
        <w:rPr>
          <w:rFonts w:ascii="Times New Roman" w:hAnsi="Times New Roman"/>
          <w:sz w:val="28"/>
        </w:rPr>
        <w:t xml:space="preserve"> по вопросам </w:t>
      </w:r>
      <w:r>
        <w:rPr>
          <w:rFonts w:ascii="Times New Roman" w:hAnsi="Times New Roman"/>
          <w:sz w:val="28"/>
        </w:rPr>
        <w:t>соблюдения законодательства при предоставлении социально значимых государственных и муниципальных услуг</w:t>
      </w:r>
    </w:p>
    <w:p w14:paraId="02000000">
      <w:pPr>
        <w:widowControl w:val="0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b w:val="1"/>
          <w:sz w:val="28"/>
        </w:rPr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 июля 2026 года</w:t>
      </w:r>
      <w:r>
        <w:rPr>
          <w:rFonts w:ascii="Times New Roman" w:hAnsi="Times New Roman"/>
          <w:sz w:val="28"/>
        </w:rPr>
        <w:t xml:space="preserve"> с 09 до 17 часов (перерыв с 13</w:t>
      </w:r>
      <w:r>
        <w:rPr>
          <w:rFonts w:ascii="Times New Roman" w:hAnsi="Times New Roman"/>
          <w:sz w:val="28"/>
        </w:rPr>
        <w:t xml:space="preserve"> час. до 13</w:t>
      </w:r>
      <w:r>
        <w:rPr>
          <w:rFonts w:ascii="Times New Roman" w:hAnsi="Times New Roman"/>
          <w:sz w:val="28"/>
        </w:rPr>
        <w:t xml:space="preserve"> час. 48 мин.) </w:t>
      </w:r>
      <w:r>
        <w:rPr>
          <w:rFonts w:ascii="Times New Roman" w:hAnsi="Times New Roman"/>
          <w:sz w:val="28"/>
        </w:rPr>
        <w:t>позвонив на «горячую линию» граждане смогут сообщить о нарушениях, допущенных при предоставлении социально значимых государственных  и муниципальных услуг. При поступлении сведений о нарушениях закона будут организованы и проведены проверочные мероприятия, приняты меры прокурорского реагирования, направленные на их устранение.</w:t>
      </w:r>
    </w:p>
    <w:p w14:paraId="04000000">
      <w:pPr>
        <w:widowControl w:val="0"/>
        <w:spacing w:after="0" w:line="240" w:lineRule="auto"/>
        <w:ind w:firstLine="709" w:left="0"/>
        <w:rPr>
          <w:rFonts w:ascii="Times New Roman" w:hAnsi="Times New Roman"/>
          <w:sz w:val="28"/>
        </w:rPr>
      </w:pPr>
    </w:p>
    <w:p w14:paraId="0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Сообщения можно оставить, позвонив по телефону – 8 (833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2) 4-17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52, </w:t>
      </w:r>
      <w:r>
        <w:rPr>
          <w:rFonts w:ascii="Times New Roman" w:hAnsi="Times New Roman"/>
          <w:sz w:val="28"/>
        </w:rPr>
        <w:t xml:space="preserve">а также </w:t>
      </w:r>
      <w:r>
        <w:rPr>
          <w:rFonts w:ascii="Times New Roman" w:hAnsi="Times New Roman"/>
          <w:sz w:val="28"/>
        </w:rPr>
        <w:t xml:space="preserve">через интернет – приемную прокуратуры Кировской области выбрав Слободскую межрайонную </w:t>
      </w:r>
      <w:r>
        <w:rPr>
          <w:rFonts w:ascii="Times New Roman" w:hAnsi="Times New Roman"/>
          <w:sz w:val="28"/>
        </w:rPr>
        <w:t xml:space="preserve">прокуратуру, либо прокуратуру Кировской области на Едином </w:t>
      </w:r>
      <w:r>
        <w:rPr>
          <w:rFonts w:ascii="Times New Roman" w:hAnsi="Times New Roman"/>
          <w:sz w:val="28"/>
        </w:rPr>
        <w:t>портале прокуратуры Российской Федерации.</w:t>
      </w:r>
    </w:p>
    <w:p w14:paraId="0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Normal (Web)"/>
    <w:basedOn w:val="Style_1"/>
    <w:link w:val="Style_1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Normal (Web)"/>
    <w:basedOn w:val="Style_1_ch"/>
    <w:link w:val="Style_12"/>
    <w:rPr>
      <w:rFonts w:ascii="Times New Roman" w:hAnsi="Times New Roman"/>
      <w:sz w:val="24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news-one-slider__date"/>
    <w:basedOn w:val="Style_1"/>
    <w:link w:val="Style_2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0_ch" w:type="character">
    <w:name w:val="news-one-slider__date"/>
    <w:basedOn w:val="Style_1_ch"/>
    <w:link w:val="Style_20"/>
    <w:rPr>
      <w:rFonts w:ascii="Times New Roman" w:hAnsi="Times New Roman"/>
      <w:sz w:val="24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basedOn w:val="Style_1"/>
    <w:link w:val="Style_24_ch"/>
    <w:uiPriority w:val="9"/>
    <w:qFormat/>
    <w:pPr>
      <w:widowControl w:val="0"/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4_ch" w:type="character">
    <w:name w:val="heading 2"/>
    <w:basedOn w:val="Style_1_ch"/>
    <w:link w:val="Style_24"/>
    <w:rPr>
      <w:rFonts w:ascii="Times New Roman" w:hAnsi="Times New Roman"/>
      <w:b w:val="1"/>
      <w:sz w:val="3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2025-09-11T06:35:07Z</dcterms:created>
  <dcterms:modified xsi:type="dcterms:W3CDTF">2026-07-28T11:29:52Z</dcterms:modified>
</cp:coreProperties>
</file>